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5"/>
      </w:tblGrid>
      <w:tr w:rsidR="008E7846" w:rsidRPr="00487162" w:rsidTr="00430A50">
        <w:trPr>
          <w:trHeight w:val="1863"/>
        </w:trPr>
        <w:tc>
          <w:tcPr>
            <w:tcW w:w="5495" w:type="dxa"/>
            <w:tcBorders>
              <w:top w:val="nil"/>
              <w:left w:val="nil"/>
              <w:bottom w:val="nil"/>
              <w:right w:val="nil"/>
            </w:tcBorders>
          </w:tcPr>
          <w:p w:rsidR="008E7846" w:rsidRPr="0017078F" w:rsidRDefault="00BD5492" w:rsidP="0017078F">
            <w:pPr>
              <w:rPr>
                <w:rFonts w:ascii="Arial" w:hAnsi="Arial" w:cs="Arial"/>
                <w:b/>
                <w:color w:val="002C47"/>
                <w:sz w:val="36"/>
                <w:szCs w:val="36"/>
              </w:rPr>
            </w:pPr>
            <w:r>
              <w:rPr>
                <w:rFonts w:ascii="Arial" w:hAnsi="Arial" w:cs="Arial"/>
                <w:b/>
                <w:color w:val="002C47"/>
                <w:sz w:val="36"/>
                <w:szCs w:val="36"/>
              </w:rPr>
              <w:t>Date of CER: April</w:t>
            </w:r>
            <w:r w:rsidR="00E40629">
              <w:rPr>
                <w:rFonts w:ascii="Arial" w:hAnsi="Arial" w:cs="Arial"/>
                <w:b/>
                <w:color w:val="002C47"/>
                <w:sz w:val="36"/>
                <w:szCs w:val="36"/>
              </w:rPr>
              <w:t xml:space="preserve"> </w:t>
            </w:r>
            <w:r w:rsidR="00430A50">
              <w:rPr>
                <w:rFonts w:ascii="Arial" w:hAnsi="Arial" w:cs="Arial"/>
                <w:b/>
                <w:color w:val="002C47"/>
                <w:sz w:val="36"/>
                <w:szCs w:val="36"/>
              </w:rPr>
              <w:t>2013</w:t>
            </w:r>
          </w:p>
        </w:tc>
      </w:tr>
    </w:tbl>
    <w:p w:rsidR="009D6100" w:rsidRPr="009D6100" w:rsidRDefault="009D6100" w:rsidP="009D6100">
      <w:pPr>
        <w:spacing w:before="0" w:after="0"/>
        <w:rPr>
          <w:vanish/>
        </w:rPr>
      </w:pPr>
    </w:p>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rPr>
            </w:pPr>
            <w:proofErr w:type="spellStart"/>
            <w:r>
              <w:rPr>
                <w:color w:val="FFFFFF"/>
              </w:rPr>
              <w:t>AusPAR</w:t>
            </w:r>
            <w:proofErr w:type="spellEnd"/>
            <w:r>
              <w:rPr>
                <w:color w:val="FFFFFF"/>
              </w:rPr>
              <w:t xml:space="preserve"> Attachment 2</w:t>
            </w:r>
          </w:p>
        </w:tc>
      </w:tr>
      <w:tr w:rsidR="00E07F15" w:rsidRPr="00A964D1" w:rsidTr="00E07F15">
        <w:trPr>
          <w:trHeight w:val="868"/>
        </w:trPr>
        <w:tc>
          <w:tcPr>
            <w:tcW w:w="9079" w:type="dxa"/>
          </w:tcPr>
          <w:p w:rsidR="00E07F15" w:rsidRPr="00A964D1" w:rsidRDefault="00E07F15" w:rsidP="00B40D2B">
            <w:pPr>
              <w:pStyle w:val="Title"/>
              <w:rPr>
                <w:color w:val="FFFFFF"/>
              </w:rPr>
            </w:pPr>
            <w:r>
              <w:rPr>
                <w:color w:val="FFFFFF"/>
              </w:rPr>
              <w:t>Extract from the Clinical Evaluation Report</w:t>
            </w:r>
            <w:r w:rsidRPr="00A964D1">
              <w:rPr>
                <w:color w:val="FFFFFF"/>
              </w:rPr>
              <w:t xml:space="preserve"> for </w:t>
            </w:r>
            <w:proofErr w:type="spellStart"/>
            <w:r w:rsidR="005D5DAD">
              <w:rPr>
                <w:color w:val="FFFFFF"/>
              </w:rPr>
              <w:t>e</w:t>
            </w:r>
            <w:r w:rsidR="005D5DAD" w:rsidRPr="00E46F07">
              <w:rPr>
                <w:color w:val="FFFFFF"/>
              </w:rPr>
              <w:t>zetimibe</w:t>
            </w:r>
            <w:proofErr w:type="spellEnd"/>
            <w:r w:rsidR="005D5DAD" w:rsidRPr="00E46F07">
              <w:rPr>
                <w:color w:val="FFFFFF"/>
              </w:rPr>
              <w:t xml:space="preserve"> and </w:t>
            </w:r>
            <w:proofErr w:type="spellStart"/>
            <w:r w:rsidR="005D5DAD" w:rsidRPr="00E46F07">
              <w:rPr>
                <w:color w:val="FFFFFF"/>
              </w:rPr>
              <w:t>rosuvastatin</w:t>
            </w:r>
            <w:proofErr w:type="spellEnd"/>
            <w:r w:rsidR="005D5DAD" w:rsidRPr="00E46F07">
              <w:rPr>
                <w:color w:val="FFFFFF"/>
              </w:rPr>
              <w:t xml:space="preserve"> (as calcium)</w:t>
            </w:r>
          </w:p>
        </w:tc>
      </w:tr>
      <w:tr w:rsidR="00E07F15" w:rsidRPr="00B64760" w:rsidTr="00E07F15">
        <w:tc>
          <w:tcPr>
            <w:tcW w:w="9079" w:type="dxa"/>
          </w:tcPr>
          <w:p w:rsidR="00E07F15" w:rsidRPr="008E7846" w:rsidRDefault="00694B83" w:rsidP="00E07F15">
            <w:pPr>
              <w:pStyle w:val="Subtitle"/>
              <w:rPr>
                <w:color w:val="FFFFFF"/>
              </w:rPr>
            </w:pPr>
            <w:r>
              <w:rPr>
                <w:color w:val="FFFFFF"/>
              </w:rPr>
              <w:t xml:space="preserve">Proprietary Product Name: </w:t>
            </w:r>
            <w:proofErr w:type="spellStart"/>
            <w:r>
              <w:rPr>
                <w:color w:val="FFFFFF"/>
              </w:rPr>
              <w:t>Ezalo</w:t>
            </w:r>
            <w:proofErr w:type="spellEnd"/>
            <w:r>
              <w:rPr>
                <w:color w:val="FFFFFF"/>
              </w:rPr>
              <w:t xml:space="preserve"> Composite Pack / </w:t>
            </w:r>
            <w:proofErr w:type="spellStart"/>
            <w:r>
              <w:rPr>
                <w:color w:val="FFFFFF"/>
              </w:rPr>
              <w:t>Rosuzet</w:t>
            </w:r>
            <w:proofErr w:type="spellEnd"/>
            <w:r>
              <w:rPr>
                <w:color w:val="FFFFFF"/>
              </w:rPr>
              <w:t xml:space="preserve"> Composite Pack</w:t>
            </w:r>
          </w:p>
        </w:tc>
      </w:tr>
      <w:tr w:rsidR="00E07F15" w:rsidRPr="00B64760" w:rsidTr="00E07F15">
        <w:trPr>
          <w:trHeight w:val="486"/>
        </w:trPr>
        <w:tc>
          <w:tcPr>
            <w:tcW w:w="9079" w:type="dxa"/>
          </w:tcPr>
          <w:p w:rsidR="00E07F15" w:rsidRPr="008E7846" w:rsidRDefault="00E07F15" w:rsidP="00E07F15">
            <w:pPr>
              <w:pStyle w:val="Subtitle"/>
              <w:rPr>
                <w:color w:val="FFFFFF"/>
              </w:rPr>
            </w:pPr>
            <w:r w:rsidRPr="008E7846">
              <w:rPr>
                <w:color w:val="FFFFFF"/>
              </w:rPr>
              <w:t xml:space="preserve">Sponsor: </w:t>
            </w:r>
            <w:r w:rsidR="00694B83" w:rsidRPr="00694B83">
              <w:rPr>
                <w:color w:val="FFFFFF"/>
              </w:rPr>
              <w:t xml:space="preserve">Merck Sharp &amp; </w:t>
            </w:r>
            <w:proofErr w:type="spellStart"/>
            <w:r w:rsidR="00694B83" w:rsidRPr="00694B83">
              <w:rPr>
                <w:color w:val="FFFFFF"/>
              </w:rPr>
              <w:t>Dohme</w:t>
            </w:r>
            <w:proofErr w:type="spellEnd"/>
            <w:r w:rsidR="00694B83" w:rsidRPr="00694B83">
              <w:rPr>
                <w:color w:val="FFFFFF"/>
              </w:rPr>
              <w:t xml:space="preserve"> Australia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992C10">
      <w:pPr>
        <w:pStyle w:val="ListBullet"/>
        <w:numPr>
          <w:ilvl w:val="0"/>
          <w:numId w:val="1"/>
        </w:numPr>
        <w:ind w:left="357" w:hanging="357"/>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w:t>
      </w:r>
      <w:proofErr w:type="gramStart"/>
      <w:r>
        <w:t>devices</w:t>
      </w:r>
      <w:proofErr w:type="gramEnd"/>
      <w:r>
        <w:t>.</w:t>
      </w:r>
    </w:p>
    <w:p w:rsidR="008E7846" w:rsidRDefault="00C811C0" w:rsidP="00992C10">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992C10">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992C10">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992C10">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w:t>
      </w:r>
      <w:r w:rsidR="00074B1E">
        <w:t xml:space="preserve">he words [Information redacted] indicate </w:t>
      </w:r>
      <w:r w:rsidRPr="003D0A3B">
        <w:t>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17078F">
      <w:pPr>
        <w:pStyle w:val="LegalSubheading"/>
        <w:spacing w:before="43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E86DBD">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w:t>
      </w:r>
      <w:bookmarkStart w:id="0" w:name="_GoBack"/>
      <w:bookmarkEnd w:id="0"/>
      <w:r w:rsidRPr="00191B3B">
        <w:rPr>
          <w:rFonts w:cs="Arial"/>
          <w:lang w:val="en-GB"/>
        </w:rPr>
        <w:t xml:space="preserve">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1" w:name="_Toc196046425"/>
      <w:bookmarkStart w:id="2" w:name="_Toc247691501"/>
      <w:r w:rsidRPr="0010788A">
        <w:lastRenderedPageBreak/>
        <w:t>Contents</w:t>
      </w:r>
    </w:p>
    <w:p w:rsidR="00E90507" w:rsidRDefault="004924E0">
      <w:pPr>
        <w:pStyle w:val="TOC2"/>
        <w:tabs>
          <w:tab w:val="left" w:pos="1100"/>
        </w:tabs>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4287239" w:history="1">
        <w:r w:rsidR="00E90507" w:rsidRPr="00355431">
          <w:rPr>
            <w:rStyle w:val="Hyperlink"/>
            <w:noProof/>
          </w:rPr>
          <w:t>1.</w:t>
        </w:r>
        <w:r w:rsidR="00E90507">
          <w:rPr>
            <w:rFonts w:asciiTheme="minorHAnsi" w:eastAsiaTheme="minorEastAsia" w:hAnsiTheme="minorHAnsi" w:cstheme="minorBidi"/>
            <w:b w:val="0"/>
            <w:noProof/>
            <w:sz w:val="22"/>
            <w:lang w:eastAsia="en-AU"/>
          </w:rPr>
          <w:tab/>
        </w:r>
        <w:r w:rsidR="00E90507" w:rsidRPr="00355431">
          <w:rPr>
            <w:rStyle w:val="Hyperlink"/>
            <w:noProof/>
          </w:rPr>
          <w:t>List of abbreviations</w:t>
        </w:r>
        <w:r w:rsidR="00E90507">
          <w:rPr>
            <w:noProof/>
            <w:webHidden/>
          </w:rPr>
          <w:tab/>
        </w:r>
        <w:r w:rsidR="00E90507">
          <w:rPr>
            <w:noProof/>
            <w:webHidden/>
          </w:rPr>
          <w:fldChar w:fldCharType="begin"/>
        </w:r>
        <w:r w:rsidR="00E90507">
          <w:rPr>
            <w:noProof/>
            <w:webHidden/>
          </w:rPr>
          <w:instrText xml:space="preserve"> PAGEREF _Toc384287239 \h </w:instrText>
        </w:r>
        <w:r w:rsidR="00E90507">
          <w:rPr>
            <w:noProof/>
            <w:webHidden/>
          </w:rPr>
        </w:r>
        <w:r w:rsidR="00E90507">
          <w:rPr>
            <w:noProof/>
            <w:webHidden/>
          </w:rPr>
          <w:fldChar w:fldCharType="separate"/>
        </w:r>
        <w:r w:rsidR="00E90507">
          <w:rPr>
            <w:noProof/>
            <w:webHidden/>
          </w:rPr>
          <w:t>5</w:t>
        </w:r>
        <w:r w:rsidR="00E90507">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40" w:history="1">
        <w:r w:rsidRPr="00355431">
          <w:rPr>
            <w:rStyle w:val="Hyperlink"/>
            <w:noProof/>
            <w:lang w:eastAsia="en-AU"/>
          </w:rPr>
          <w:t>2.</w:t>
        </w:r>
        <w:r>
          <w:rPr>
            <w:rFonts w:asciiTheme="minorHAnsi" w:eastAsiaTheme="minorEastAsia" w:hAnsiTheme="minorHAnsi" w:cstheme="minorBidi"/>
            <w:b w:val="0"/>
            <w:noProof/>
            <w:sz w:val="22"/>
            <w:lang w:eastAsia="en-AU"/>
          </w:rPr>
          <w:tab/>
        </w:r>
        <w:r w:rsidRPr="00355431">
          <w:rPr>
            <w:rStyle w:val="Hyperlink"/>
            <w:noProof/>
          </w:rPr>
          <w:t>Clinical</w:t>
        </w:r>
        <w:r w:rsidRPr="00355431">
          <w:rPr>
            <w:rStyle w:val="Hyperlink"/>
            <w:noProof/>
            <w:lang w:eastAsia="en-AU"/>
          </w:rPr>
          <w:t xml:space="preserve"> rationale</w:t>
        </w:r>
        <w:r>
          <w:rPr>
            <w:noProof/>
            <w:webHidden/>
          </w:rPr>
          <w:tab/>
        </w:r>
        <w:r>
          <w:rPr>
            <w:noProof/>
            <w:webHidden/>
          </w:rPr>
          <w:fldChar w:fldCharType="begin"/>
        </w:r>
        <w:r>
          <w:rPr>
            <w:noProof/>
            <w:webHidden/>
          </w:rPr>
          <w:instrText xml:space="preserve"> PAGEREF _Toc384287240 \h </w:instrText>
        </w:r>
        <w:r>
          <w:rPr>
            <w:noProof/>
            <w:webHidden/>
          </w:rPr>
        </w:r>
        <w:r>
          <w:rPr>
            <w:noProof/>
            <w:webHidden/>
          </w:rPr>
          <w:fldChar w:fldCharType="separate"/>
        </w:r>
        <w:r>
          <w:rPr>
            <w:noProof/>
            <w:webHidden/>
          </w:rPr>
          <w:t>6</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41" w:history="1">
        <w:r w:rsidRPr="00355431">
          <w:rPr>
            <w:rStyle w:val="Hyperlink"/>
            <w:noProof/>
            <w:lang w:eastAsia="en-AU"/>
          </w:rPr>
          <w:t>3.</w:t>
        </w:r>
        <w:r>
          <w:rPr>
            <w:rFonts w:asciiTheme="minorHAnsi" w:eastAsiaTheme="minorEastAsia" w:hAnsiTheme="minorHAnsi" w:cstheme="minorBidi"/>
            <w:b w:val="0"/>
            <w:noProof/>
            <w:sz w:val="22"/>
            <w:lang w:eastAsia="en-AU"/>
          </w:rPr>
          <w:tab/>
        </w:r>
        <w:r w:rsidRPr="00355431">
          <w:rPr>
            <w:rStyle w:val="Hyperlink"/>
            <w:noProof/>
          </w:rPr>
          <w:t>Contents</w:t>
        </w:r>
        <w:r w:rsidRPr="00355431">
          <w:rPr>
            <w:rStyle w:val="Hyperlink"/>
            <w:noProof/>
            <w:lang w:eastAsia="en-AU"/>
          </w:rPr>
          <w:t xml:space="preserve"> of the clinical dossier</w:t>
        </w:r>
        <w:r>
          <w:rPr>
            <w:noProof/>
            <w:webHidden/>
          </w:rPr>
          <w:tab/>
        </w:r>
        <w:r>
          <w:rPr>
            <w:noProof/>
            <w:webHidden/>
          </w:rPr>
          <w:fldChar w:fldCharType="begin"/>
        </w:r>
        <w:r>
          <w:rPr>
            <w:noProof/>
            <w:webHidden/>
          </w:rPr>
          <w:instrText xml:space="preserve"> PAGEREF _Toc384287241 \h </w:instrText>
        </w:r>
        <w:r>
          <w:rPr>
            <w:noProof/>
            <w:webHidden/>
          </w:rPr>
        </w:r>
        <w:r>
          <w:rPr>
            <w:noProof/>
            <w:webHidden/>
          </w:rPr>
          <w:fldChar w:fldCharType="separate"/>
        </w:r>
        <w:r>
          <w:rPr>
            <w:noProof/>
            <w:webHidden/>
          </w:rPr>
          <w:t>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2" w:history="1">
        <w:r w:rsidRPr="00355431">
          <w:rPr>
            <w:rStyle w:val="Hyperlink"/>
            <w:noProof/>
          </w:rPr>
          <w:t>3.1.</w:t>
        </w:r>
        <w:r>
          <w:rPr>
            <w:rFonts w:asciiTheme="minorHAnsi" w:eastAsiaTheme="minorEastAsia" w:hAnsiTheme="minorHAnsi" w:cstheme="minorBidi"/>
            <w:noProof/>
            <w:lang w:eastAsia="en-AU"/>
          </w:rPr>
          <w:tab/>
        </w:r>
        <w:r w:rsidRPr="00355431">
          <w:rPr>
            <w:rStyle w:val="Hyperlink"/>
            <w:noProof/>
          </w:rPr>
          <w:t>Scope of the clinical dossier</w:t>
        </w:r>
        <w:r>
          <w:rPr>
            <w:noProof/>
            <w:webHidden/>
          </w:rPr>
          <w:tab/>
        </w:r>
        <w:r>
          <w:rPr>
            <w:noProof/>
            <w:webHidden/>
          </w:rPr>
          <w:fldChar w:fldCharType="begin"/>
        </w:r>
        <w:r>
          <w:rPr>
            <w:noProof/>
            <w:webHidden/>
          </w:rPr>
          <w:instrText xml:space="preserve"> PAGEREF _Toc384287242 \h </w:instrText>
        </w:r>
        <w:r>
          <w:rPr>
            <w:noProof/>
            <w:webHidden/>
          </w:rPr>
        </w:r>
        <w:r>
          <w:rPr>
            <w:noProof/>
            <w:webHidden/>
          </w:rPr>
          <w:fldChar w:fldCharType="separate"/>
        </w:r>
        <w:r>
          <w:rPr>
            <w:noProof/>
            <w:webHidden/>
          </w:rPr>
          <w:t>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3" w:history="1">
        <w:r w:rsidRPr="00355431">
          <w:rPr>
            <w:rStyle w:val="Hyperlink"/>
            <w:noProof/>
          </w:rPr>
          <w:t>3.2.</w:t>
        </w:r>
        <w:r>
          <w:rPr>
            <w:rFonts w:asciiTheme="minorHAnsi" w:eastAsiaTheme="minorEastAsia" w:hAnsiTheme="minorHAnsi" w:cstheme="minorBidi"/>
            <w:noProof/>
            <w:lang w:eastAsia="en-AU"/>
          </w:rPr>
          <w:tab/>
        </w:r>
        <w:r w:rsidRPr="00355431">
          <w:rPr>
            <w:rStyle w:val="Hyperlink"/>
            <w:noProof/>
          </w:rPr>
          <w:t>Paediatric data</w:t>
        </w:r>
        <w:r>
          <w:rPr>
            <w:noProof/>
            <w:webHidden/>
          </w:rPr>
          <w:tab/>
        </w:r>
        <w:r>
          <w:rPr>
            <w:noProof/>
            <w:webHidden/>
          </w:rPr>
          <w:fldChar w:fldCharType="begin"/>
        </w:r>
        <w:r>
          <w:rPr>
            <w:noProof/>
            <w:webHidden/>
          </w:rPr>
          <w:instrText xml:space="preserve"> PAGEREF _Toc384287243 \h </w:instrText>
        </w:r>
        <w:r>
          <w:rPr>
            <w:noProof/>
            <w:webHidden/>
          </w:rPr>
        </w:r>
        <w:r>
          <w:rPr>
            <w:noProof/>
            <w:webHidden/>
          </w:rPr>
          <w:fldChar w:fldCharType="separate"/>
        </w:r>
        <w:r>
          <w:rPr>
            <w:noProof/>
            <w:webHidden/>
          </w:rPr>
          <w:t>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4" w:history="1">
        <w:r w:rsidRPr="00355431">
          <w:rPr>
            <w:rStyle w:val="Hyperlink"/>
            <w:noProof/>
          </w:rPr>
          <w:t>3.3.</w:t>
        </w:r>
        <w:r>
          <w:rPr>
            <w:rFonts w:asciiTheme="minorHAnsi" w:eastAsiaTheme="minorEastAsia" w:hAnsiTheme="minorHAnsi" w:cstheme="minorBidi"/>
            <w:noProof/>
            <w:lang w:eastAsia="en-AU"/>
          </w:rPr>
          <w:tab/>
        </w:r>
        <w:r w:rsidRPr="00355431">
          <w:rPr>
            <w:rStyle w:val="Hyperlink"/>
            <w:noProof/>
          </w:rPr>
          <w:t>Good clinical practice</w:t>
        </w:r>
        <w:r>
          <w:rPr>
            <w:noProof/>
            <w:webHidden/>
          </w:rPr>
          <w:tab/>
        </w:r>
        <w:r>
          <w:rPr>
            <w:noProof/>
            <w:webHidden/>
          </w:rPr>
          <w:fldChar w:fldCharType="begin"/>
        </w:r>
        <w:r>
          <w:rPr>
            <w:noProof/>
            <w:webHidden/>
          </w:rPr>
          <w:instrText xml:space="preserve"> PAGEREF _Toc384287244 \h </w:instrText>
        </w:r>
        <w:r>
          <w:rPr>
            <w:noProof/>
            <w:webHidden/>
          </w:rPr>
        </w:r>
        <w:r>
          <w:rPr>
            <w:noProof/>
            <w:webHidden/>
          </w:rPr>
          <w:fldChar w:fldCharType="separate"/>
        </w:r>
        <w:r>
          <w:rPr>
            <w:noProof/>
            <w:webHidden/>
          </w:rPr>
          <w:t>7</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45" w:history="1">
        <w:r w:rsidRPr="00355431">
          <w:rPr>
            <w:rStyle w:val="Hyperlink"/>
            <w:noProof/>
          </w:rPr>
          <w:t>4.</w:t>
        </w:r>
        <w:r>
          <w:rPr>
            <w:rFonts w:asciiTheme="minorHAnsi" w:eastAsiaTheme="minorEastAsia" w:hAnsiTheme="minorHAnsi" w:cstheme="minorBidi"/>
            <w:b w:val="0"/>
            <w:noProof/>
            <w:sz w:val="22"/>
            <w:lang w:eastAsia="en-AU"/>
          </w:rPr>
          <w:tab/>
        </w:r>
        <w:r w:rsidRPr="00355431">
          <w:rPr>
            <w:rStyle w:val="Hyperlink"/>
            <w:noProof/>
          </w:rPr>
          <w:t>Pharmacokinetics</w:t>
        </w:r>
        <w:r>
          <w:rPr>
            <w:noProof/>
            <w:webHidden/>
          </w:rPr>
          <w:tab/>
        </w:r>
        <w:r>
          <w:rPr>
            <w:noProof/>
            <w:webHidden/>
          </w:rPr>
          <w:fldChar w:fldCharType="begin"/>
        </w:r>
        <w:r>
          <w:rPr>
            <w:noProof/>
            <w:webHidden/>
          </w:rPr>
          <w:instrText xml:space="preserve"> PAGEREF _Toc384287245 \h </w:instrText>
        </w:r>
        <w:r>
          <w:rPr>
            <w:noProof/>
            <w:webHidden/>
          </w:rPr>
        </w:r>
        <w:r>
          <w:rPr>
            <w:noProof/>
            <w:webHidden/>
          </w:rPr>
          <w:fldChar w:fldCharType="separate"/>
        </w:r>
        <w:r>
          <w:rPr>
            <w:noProof/>
            <w:webHidden/>
          </w:rPr>
          <w:t>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6" w:history="1">
        <w:r w:rsidRPr="00355431">
          <w:rPr>
            <w:rStyle w:val="Hyperlink"/>
            <w:noProof/>
          </w:rPr>
          <w:t>4.1.</w:t>
        </w:r>
        <w:r>
          <w:rPr>
            <w:rFonts w:asciiTheme="minorHAnsi" w:eastAsiaTheme="minorEastAsia" w:hAnsiTheme="minorHAnsi" w:cstheme="minorBidi"/>
            <w:noProof/>
            <w:lang w:eastAsia="en-AU"/>
          </w:rPr>
          <w:tab/>
        </w:r>
        <w:r w:rsidRPr="00355431">
          <w:rPr>
            <w:rStyle w:val="Hyperlink"/>
            <w:noProof/>
          </w:rPr>
          <w:t>Studies providing pharmacokinetic data</w:t>
        </w:r>
        <w:r>
          <w:rPr>
            <w:noProof/>
            <w:webHidden/>
          </w:rPr>
          <w:tab/>
        </w:r>
        <w:r>
          <w:rPr>
            <w:noProof/>
            <w:webHidden/>
          </w:rPr>
          <w:fldChar w:fldCharType="begin"/>
        </w:r>
        <w:r>
          <w:rPr>
            <w:noProof/>
            <w:webHidden/>
          </w:rPr>
          <w:instrText xml:space="preserve"> PAGEREF _Toc384287246 \h </w:instrText>
        </w:r>
        <w:r>
          <w:rPr>
            <w:noProof/>
            <w:webHidden/>
          </w:rPr>
        </w:r>
        <w:r>
          <w:rPr>
            <w:noProof/>
            <w:webHidden/>
          </w:rPr>
          <w:fldChar w:fldCharType="separate"/>
        </w:r>
        <w:r>
          <w:rPr>
            <w:noProof/>
            <w:webHidden/>
          </w:rPr>
          <w:t>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7" w:history="1">
        <w:r w:rsidRPr="00355431">
          <w:rPr>
            <w:rStyle w:val="Hyperlink"/>
            <w:noProof/>
          </w:rPr>
          <w:t>4.2.</w:t>
        </w:r>
        <w:r>
          <w:rPr>
            <w:rFonts w:asciiTheme="minorHAnsi" w:eastAsiaTheme="minorEastAsia" w:hAnsiTheme="minorHAnsi" w:cstheme="minorBidi"/>
            <w:noProof/>
            <w:lang w:eastAsia="en-AU"/>
          </w:rPr>
          <w:tab/>
        </w:r>
        <w:r w:rsidRPr="00355431">
          <w:rPr>
            <w:rStyle w:val="Hyperlink"/>
            <w:noProof/>
          </w:rPr>
          <w:t>Summary of pharmacokinetics</w:t>
        </w:r>
        <w:r>
          <w:rPr>
            <w:noProof/>
            <w:webHidden/>
          </w:rPr>
          <w:tab/>
        </w:r>
        <w:r>
          <w:rPr>
            <w:noProof/>
            <w:webHidden/>
          </w:rPr>
          <w:fldChar w:fldCharType="begin"/>
        </w:r>
        <w:r>
          <w:rPr>
            <w:noProof/>
            <w:webHidden/>
          </w:rPr>
          <w:instrText xml:space="preserve"> PAGEREF _Toc384287247 \h </w:instrText>
        </w:r>
        <w:r>
          <w:rPr>
            <w:noProof/>
            <w:webHidden/>
          </w:rPr>
        </w:r>
        <w:r>
          <w:rPr>
            <w:noProof/>
            <w:webHidden/>
          </w:rPr>
          <w:fldChar w:fldCharType="separate"/>
        </w:r>
        <w:r>
          <w:rPr>
            <w:noProof/>
            <w:webHidden/>
          </w:rPr>
          <w:t>8</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48" w:history="1">
        <w:r w:rsidRPr="00355431">
          <w:rPr>
            <w:rStyle w:val="Hyperlink"/>
            <w:noProof/>
          </w:rPr>
          <w:t>4.3.</w:t>
        </w:r>
        <w:r>
          <w:rPr>
            <w:rFonts w:asciiTheme="minorHAnsi" w:eastAsiaTheme="minorEastAsia" w:hAnsiTheme="minorHAnsi" w:cstheme="minorBidi"/>
            <w:noProof/>
            <w:lang w:eastAsia="en-AU"/>
          </w:rPr>
          <w:tab/>
        </w:r>
        <w:r w:rsidRPr="00355431">
          <w:rPr>
            <w:rStyle w:val="Hyperlink"/>
            <w:noProof/>
          </w:rPr>
          <w:t>Evaluator’s overall conclusions on pharmacokinetics</w:t>
        </w:r>
        <w:r>
          <w:rPr>
            <w:noProof/>
            <w:webHidden/>
          </w:rPr>
          <w:tab/>
        </w:r>
        <w:r>
          <w:rPr>
            <w:noProof/>
            <w:webHidden/>
          </w:rPr>
          <w:fldChar w:fldCharType="begin"/>
        </w:r>
        <w:r>
          <w:rPr>
            <w:noProof/>
            <w:webHidden/>
          </w:rPr>
          <w:instrText xml:space="preserve"> PAGEREF _Toc384287248 \h </w:instrText>
        </w:r>
        <w:r>
          <w:rPr>
            <w:noProof/>
            <w:webHidden/>
          </w:rPr>
        </w:r>
        <w:r>
          <w:rPr>
            <w:noProof/>
            <w:webHidden/>
          </w:rPr>
          <w:fldChar w:fldCharType="separate"/>
        </w:r>
        <w:r>
          <w:rPr>
            <w:noProof/>
            <w:webHidden/>
          </w:rPr>
          <w:t>14</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49" w:history="1">
        <w:r w:rsidRPr="00355431">
          <w:rPr>
            <w:rStyle w:val="Hyperlink"/>
            <w:noProof/>
          </w:rPr>
          <w:t>5.</w:t>
        </w:r>
        <w:r>
          <w:rPr>
            <w:rFonts w:asciiTheme="minorHAnsi" w:eastAsiaTheme="minorEastAsia" w:hAnsiTheme="minorHAnsi" w:cstheme="minorBidi"/>
            <w:b w:val="0"/>
            <w:noProof/>
            <w:sz w:val="22"/>
            <w:lang w:eastAsia="en-AU"/>
          </w:rPr>
          <w:tab/>
        </w:r>
        <w:r w:rsidRPr="00355431">
          <w:rPr>
            <w:rStyle w:val="Hyperlink"/>
            <w:noProof/>
          </w:rPr>
          <w:t>Pharmacodynamics</w:t>
        </w:r>
        <w:r>
          <w:rPr>
            <w:noProof/>
            <w:webHidden/>
          </w:rPr>
          <w:tab/>
        </w:r>
        <w:r>
          <w:rPr>
            <w:noProof/>
            <w:webHidden/>
          </w:rPr>
          <w:fldChar w:fldCharType="begin"/>
        </w:r>
        <w:r>
          <w:rPr>
            <w:noProof/>
            <w:webHidden/>
          </w:rPr>
          <w:instrText xml:space="preserve"> PAGEREF _Toc384287249 \h </w:instrText>
        </w:r>
        <w:r>
          <w:rPr>
            <w:noProof/>
            <w:webHidden/>
          </w:rPr>
        </w:r>
        <w:r>
          <w:rPr>
            <w:noProof/>
            <w:webHidden/>
          </w:rPr>
          <w:fldChar w:fldCharType="separate"/>
        </w:r>
        <w:r>
          <w:rPr>
            <w:noProof/>
            <w:webHidden/>
          </w:rPr>
          <w:t>14</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0" w:history="1">
        <w:r w:rsidRPr="00355431">
          <w:rPr>
            <w:rStyle w:val="Hyperlink"/>
            <w:noProof/>
          </w:rPr>
          <w:t>5.1.</w:t>
        </w:r>
        <w:r>
          <w:rPr>
            <w:rFonts w:asciiTheme="minorHAnsi" w:eastAsiaTheme="minorEastAsia" w:hAnsiTheme="minorHAnsi" w:cstheme="minorBidi"/>
            <w:noProof/>
            <w:lang w:eastAsia="en-AU"/>
          </w:rPr>
          <w:tab/>
        </w:r>
        <w:r w:rsidRPr="00355431">
          <w:rPr>
            <w:rStyle w:val="Hyperlink"/>
            <w:noProof/>
          </w:rPr>
          <w:t>Studies providing pharmacodynamic data</w:t>
        </w:r>
        <w:r>
          <w:rPr>
            <w:noProof/>
            <w:webHidden/>
          </w:rPr>
          <w:tab/>
        </w:r>
        <w:r>
          <w:rPr>
            <w:noProof/>
            <w:webHidden/>
          </w:rPr>
          <w:fldChar w:fldCharType="begin"/>
        </w:r>
        <w:r>
          <w:rPr>
            <w:noProof/>
            <w:webHidden/>
          </w:rPr>
          <w:instrText xml:space="preserve"> PAGEREF _Toc384287250 \h </w:instrText>
        </w:r>
        <w:r>
          <w:rPr>
            <w:noProof/>
            <w:webHidden/>
          </w:rPr>
        </w:r>
        <w:r>
          <w:rPr>
            <w:noProof/>
            <w:webHidden/>
          </w:rPr>
          <w:fldChar w:fldCharType="separate"/>
        </w:r>
        <w:r>
          <w:rPr>
            <w:noProof/>
            <w:webHidden/>
          </w:rPr>
          <w:t>14</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1" w:history="1">
        <w:r w:rsidRPr="00355431">
          <w:rPr>
            <w:rStyle w:val="Hyperlink"/>
            <w:noProof/>
          </w:rPr>
          <w:t>5.2.</w:t>
        </w:r>
        <w:r>
          <w:rPr>
            <w:rFonts w:asciiTheme="minorHAnsi" w:eastAsiaTheme="minorEastAsia" w:hAnsiTheme="minorHAnsi" w:cstheme="minorBidi"/>
            <w:noProof/>
            <w:lang w:eastAsia="en-AU"/>
          </w:rPr>
          <w:tab/>
        </w:r>
        <w:r w:rsidRPr="00355431">
          <w:rPr>
            <w:rStyle w:val="Hyperlink"/>
            <w:noProof/>
          </w:rPr>
          <w:t>Summary of pharmacodynamics</w:t>
        </w:r>
        <w:r>
          <w:rPr>
            <w:noProof/>
            <w:webHidden/>
          </w:rPr>
          <w:tab/>
        </w:r>
        <w:r>
          <w:rPr>
            <w:noProof/>
            <w:webHidden/>
          </w:rPr>
          <w:fldChar w:fldCharType="begin"/>
        </w:r>
        <w:r>
          <w:rPr>
            <w:noProof/>
            <w:webHidden/>
          </w:rPr>
          <w:instrText xml:space="preserve"> PAGEREF _Toc384287251 \h </w:instrText>
        </w:r>
        <w:r>
          <w:rPr>
            <w:noProof/>
            <w:webHidden/>
          </w:rPr>
        </w:r>
        <w:r>
          <w:rPr>
            <w:noProof/>
            <w:webHidden/>
          </w:rPr>
          <w:fldChar w:fldCharType="separate"/>
        </w:r>
        <w:r>
          <w:rPr>
            <w:noProof/>
            <w:webHidden/>
          </w:rPr>
          <w:t>15</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2" w:history="1">
        <w:r w:rsidRPr="00355431">
          <w:rPr>
            <w:rStyle w:val="Hyperlink"/>
            <w:noProof/>
          </w:rPr>
          <w:t>5.3.</w:t>
        </w:r>
        <w:r>
          <w:rPr>
            <w:rFonts w:asciiTheme="minorHAnsi" w:eastAsiaTheme="minorEastAsia" w:hAnsiTheme="minorHAnsi" w:cstheme="minorBidi"/>
            <w:noProof/>
            <w:lang w:eastAsia="en-AU"/>
          </w:rPr>
          <w:tab/>
        </w:r>
        <w:r w:rsidRPr="00355431">
          <w:rPr>
            <w:rStyle w:val="Hyperlink"/>
            <w:noProof/>
          </w:rPr>
          <w:t>Evaluator’s overall conclusions on pharmacodynamics</w:t>
        </w:r>
        <w:r>
          <w:rPr>
            <w:noProof/>
            <w:webHidden/>
          </w:rPr>
          <w:tab/>
        </w:r>
        <w:r>
          <w:rPr>
            <w:noProof/>
            <w:webHidden/>
          </w:rPr>
          <w:fldChar w:fldCharType="begin"/>
        </w:r>
        <w:r>
          <w:rPr>
            <w:noProof/>
            <w:webHidden/>
          </w:rPr>
          <w:instrText xml:space="preserve"> PAGEREF _Toc384287252 \h </w:instrText>
        </w:r>
        <w:r>
          <w:rPr>
            <w:noProof/>
            <w:webHidden/>
          </w:rPr>
        </w:r>
        <w:r>
          <w:rPr>
            <w:noProof/>
            <w:webHidden/>
          </w:rPr>
          <w:fldChar w:fldCharType="separate"/>
        </w:r>
        <w:r>
          <w:rPr>
            <w:noProof/>
            <w:webHidden/>
          </w:rPr>
          <w:t>16</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53" w:history="1">
        <w:r w:rsidRPr="00355431">
          <w:rPr>
            <w:rStyle w:val="Hyperlink"/>
            <w:noProof/>
          </w:rPr>
          <w:t>6.</w:t>
        </w:r>
        <w:r>
          <w:rPr>
            <w:rFonts w:asciiTheme="minorHAnsi" w:eastAsiaTheme="minorEastAsia" w:hAnsiTheme="minorHAnsi" w:cstheme="minorBidi"/>
            <w:b w:val="0"/>
            <w:noProof/>
            <w:sz w:val="22"/>
            <w:lang w:eastAsia="en-AU"/>
          </w:rPr>
          <w:tab/>
        </w:r>
        <w:r w:rsidRPr="00355431">
          <w:rPr>
            <w:rStyle w:val="Hyperlink"/>
            <w:noProof/>
          </w:rPr>
          <w:t>Dosage selection for the pivotal studies</w:t>
        </w:r>
        <w:r>
          <w:rPr>
            <w:noProof/>
            <w:webHidden/>
          </w:rPr>
          <w:tab/>
        </w:r>
        <w:r>
          <w:rPr>
            <w:noProof/>
            <w:webHidden/>
          </w:rPr>
          <w:fldChar w:fldCharType="begin"/>
        </w:r>
        <w:r>
          <w:rPr>
            <w:noProof/>
            <w:webHidden/>
          </w:rPr>
          <w:instrText xml:space="preserve"> PAGEREF _Toc384287253 \h </w:instrText>
        </w:r>
        <w:r>
          <w:rPr>
            <w:noProof/>
            <w:webHidden/>
          </w:rPr>
        </w:r>
        <w:r>
          <w:rPr>
            <w:noProof/>
            <w:webHidden/>
          </w:rPr>
          <w:fldChar w:fldCharType="separate"/>
        </w:r>
        <w:r>
          <w:rPr>
            <w:noProof/>
            <w:webHidden/>
          </w:rPr>
          <w:t>16</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54" w:history="1">
        <w:r w:rsidRPr="00355431">
          <w:rPr>
            <w:rStyle w:val="Hyperlink"/>
            <w:noProof/>
          </w:rPr>
          <w:t>7.</w:t>
        </w:r>
        <w:r>
          <w:rPr>
            <w:rFonts w:asciiTheme="minorHAnsi" w:eastAsiaTheme="minorEastAsia" w:hAnsiTheme="minorHAnsi" w:cstheme="minorBidi"/>
            <w:b w:val="0"/>
            <w:noProof/>
            <w:sz w:val="22"/>
            <w:lang w:eastAsia="en-AU"/>
          </w:rPr>
          <w:tab/>
        </w:r>
        <w:r w:rsidRPr="00355431">
          <w:rPr>
            <w:rStyle w:val="Hyperlink"/>
            <w:noProof/>
          </w:rPr>
          <w:t>Clinical efficacy</w:t>
        </w:r>
        <w:r>
          <w:rPr>
            <w:noProof/>
            <w:webHidden/>
          </w:rPr>
          <w:tab/>
        </w:r>
        <w:r>
          <w:rPr>
            <w:noProof/>
            <w:webHidden/>
          </w:rPr>
          <w:fldChar w:fldCharType="begin"/>
        </w:r>
        <w:r>
          <w:rPr>
            <w:noProof/>
            <w:webHidden/>
          </w:rPr>
          <w:instrText xml:space="preserve"> PAGEREF _Toc384287254 \h </w:instrText>
        </w:r>
        <w:r>
          <w:rPr>
            <w:noProof/>
            <w:webHidden/>
          </w:rPr>
        </w:r>
        <w:r>
          <w:rPr>
            <w:noProof/>
            <w:webHidden/>
          </w:rPr>
          <w:fldChar w:fldCharType="separate"/>
        </w:r>
        <w:r>
          <w:rPr>
            <w:noProof/>
            <w:webHidden/>
          </w:rPr>
          <w:t>16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5" w:history="1">
        <w:r w:rsidRPr="00355431">
          <w:rPr>
            <w:rStyle w:val="Hyperlink"/>
            <w:noProof/>
          </w:rPr>
          <w:t>7.1.</w:t>
        </w:r>
        <w:r>
          <w:rPr>
            <w:rFonts w:asciiTheme="minorHAnsi" w:eastAsiaTheme="minorEastAsia" w:hAnsiTheme="minorHAnsi" w:cstheme="minorBidi"/>
            <w:noProof/>
            <w:lang w:eastAsia="en-AU"/>
          </w:rPr>
          <w:tab/>
        </w:r>
        <w:r w:rsidRPr="00355431">
          <w:rPr>
            <w:rStyle w:val="Hyperlink"/>
            <w:noProof/>
          </w:rPr>
          <w:t>Hypercholesterolemia and HoFH</w:t>
        </w:r>
        <w:r>
          <w:rPr>
            <w:noProof/>
            <w:webHidden/>
          </w:rPr>
          <w:tab/>
        </w:r>
        <w:r>
          <w:rPr>
            <w:noProof/>
            <w:webHidden/>
          </w:rPr>
          <w:fldChar w:fldCharType="begin"/>
        </w:r>
        <w:r>
          <w:rPr>
            <w:noProof/>
            <w:webHidden/>
          </w:rPr>
          <w:instrText xml:space="preserve"> PAGEREF _Toc384287255 \h </w:instrText>
        </w:r>
        <w:r>
          <w:rPr>
            <w:noProof/>
            <w:webHidden/>
          </w:rPr>
        </w:r>
        <w:r>
          <w:rPr>
            <w:noProof/>
            <w:webHidden/>
          </w:rPr>
          <w:fldChar w:fldCharType="separate"/>
        </w:r>
        <w:r>
          <w:rPr>
            <w:noProof/>
            <w:webHidden/>
          </w:rPr>
          <w:t>16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6" w:history="1">
        <w:r w:rsidRPr="00355431">
          <w:rPr>
            <w:rStyle w:val="Hyperlink"/>
            <w:noProof/>
          </w:rPr>
          <w:t>7.2.</w:t>
        </w:r>
        <w:r>
          <w:rPr>
            <w:rFonts w:asciiTheme="minorHAnsi" w:eastAsiaTheme="minorEastAsia" w:hAnsiTheme="minorHAnsi" w:cstheme="minorBidi"/>
            <w:noProof/>
            <w:lang w:eastAsia="en-AU"/>
          </w:rPr>
          <w:tab/>
        </w:r>
        <w:r w:rsidRPr="00355431">
          <w:rPr>
            <w:rStyle w:val="Hyperlink"/>
            <w:noProof/>
          </w:rPr>
          <w:t>Other efficacy studies for any statin plus ezetimibe</w:t>
        </w:r>
        <w:r>
          <w:rPr>
            <w:noProof/>
            <w:webHidden/>
          </w:rPr>
          <w:tab/>
        </w:r>
        <w:r>
          <w:rPr>
            <w:noProof/>
            <w:webHidden/>
          </w:rPr>
          <w:fldChar w:fldCharType="begin"/>
        </w:r>
        <w:r>
          <w:rPr>
            <w:noProof/>
            <w:webHidden/>
          </w:rPr>
          <w:instrText xml:space="preserve"> PAGEREF _Toc384287256 \h </w:instrText>
        </w:r>
        <w:r>
          <w:rPr>
            <w:noProof/>
            <w:webHidden/>
          </w:rPr>
        </w:r>
        <w:r>
          <w:rPr>
            <w:noProof/>
            <w:webHidden/>
          </w:rPr>
          <w:fldChar w:fldCharType="separate"/>
        </w:r>
        <w:r>
          <w:rPr>
            <w:noProof/>
            <w:webHidden/>
          </w:rPr>
          <w:t>17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7" w:history="1">
        <w:r w:rsidRPr="00355431">
          <w:rPr>
            <w:rStyle w:val="Hyperlink"/>
            <w:noProof/>
          </w:rPr>
          <w:t>7.3.</w:t>
        </w:r>
        <w:r>
          <w:rPr>
            <w:rFonts w:asciiTheme="minorHAnsi" w:eastAsiaTheme="minorEastAsia" w:hAnsiTheme="minorHAnsi" w:cstheme="minorBidi"/>
            <w:noProof/>
            <w:lang w:eastAsia="en-AU"/>
          </w:rPr>
          <w:tab/>
        </w:r>
        <w:r w:rsidRPr="00355431">
          <w:rPr>
            <w:rStyle w:val="Hyperlink"/>
            <w:noProof/>
          </w:rPr>
          <w:t>Analyses performed across trials (pooled &amp; meta analyses)</w:t>
        </w:r>
        <w:r>
          <w:rPr>
            <w:noProof/>
            <w:webHidden/>
          </w:rPr>
          <w:tab/>
        </w:r>
        <w:r>
          <w:rPr>
            <w:noProof/>
            <w:webHidden/>
          </w:rPr>
          <w:fldChar w:fldCharType="begin"/>
        </w:r>
        <w:r>
          <w:rPr>
            <w:noProof/>
            <w:webHidden/>
          </w:rPr>
          <w:instrText xml:space="preserve"> PAGEREF _Toc384287257 \h </w:instrText>
        </w:r>
        <w:r>
          <w:rPr>
            <w:noProof/>
            <w:webHidden/>
          </w:rPr>
        </w:r>
        <w:r>
          <w:rPr>
            <w:noProof/>
            <w:webHidden/>
          </w:rPr>
          <w:fldChar w:fldCharType="separate"/>
        </w:r>
        <w:r>
          <w:rPr>
            <w:noProof/>
            <w:webHidden/>
          </w:rPr>
          <w:t>17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8" w:history="1">
        <w:r w:rsidRPr="00355431">
          <w:rPr>
            <w:rStyle w:val="Hyperlink"/>
            <w:noProof/>
          </w:rPr>
          <w:t>7.4.</w:t>
        </w:r>
        <w:r>
          <w:rPr>
            <w:rFonts w:asciiTheme="minorHAnsi" w:eastAsiaTheme="minorEastAsia" w:hAnsiTheme="minorHAnsi" w:cstheme="minorBidi"/>
            <w:noProof/>
            <w:lang w:eastAsia="en-AU"/>
          </w:rPr>
          <w:tab/>
        </w:r>
        <w:r w:rsidRPr="00355431">
          <w:rPr>
            <w:rStyle w:val="Hyperlink"/>
            <w:noProof/>
          </w:rPr>
          <w:t>Study P139V1: pivotal study for rosuvastatin and ezetimibe</w:t>
        </w:r>
        <w:r>
          <w:rPr>
            <w:noProof/>
            <w:webHidden/>
          </w:rPr>
          <w:tab/>
        </w:r>
        <w:r>
          <w:rPr>
            <w:noProof/>
            <w:webHidden/>
          </w:rPr>
          <w:fldChar w:fldCharType="begin"/>
        </w:r>
        <w:r>
          <w:rPr>
            <w:noProof/>
            <w:webHidden/>
          </w:rPr>
          <w:instrText xml:space="preserve"> PAGEREF _Toc384287258 \h </w:instrText>
        </w:r>
        <w:r>
          <w:rPr>
            <w:noProof/>
            <w:webHidden/>
          </w:rPr>
        </w:r>
        <w:r>
          <w:rPr>
            <w:noProof/>
            <w:webHidden/>
          </w:rPr>
          <w:fldChar w:fldCharType="separate"/>
        </w:r>
        <w:r>
          <w:rPr>
            <w:noProof/>
            <w:webHidden/>
          </w:rPr>
          <w:t>18</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59" w:history="1">
        <w:r w:rsidRPr="00355431">
          <w:rPr>
            <w:rStyle w:val="Hyperlink"/>
            <w:noProof/>
          </w:rPr>
          <w:t>7.5.</w:t>
        </w:r>
        <w:r>
          <w:rPr>
            <w:rFonts w:asciiTheme="minorHAnsi" w:eastAsiaTheme="minorEastAsia" w:hAnsiTheme="minorHAnsi" w:cstheme="minorBidi"/>
            <w:noProof/>
            <w:lang w:eastAsia="en-AU"/>
          </w:rPr>
          <w:tab/>
        </w:r>
        <w:r w:rsidRPr="00355431">
          <w:rPr>
            <w:rStyle w:val="Hyperlink"/>
            <w:noProof/>
          </w:rPr>
          <w:t>Literature review for rosuvastatin and ezetimibe</w:t>
        </w:r>
        <w:r>
          <w:rPr>
            <w:noProof/>
            <w:webHidden/>
          </w:rPr>
          <w:tab/>
        </w:r>
        <w:r>
          <w:rPr>
            <w:noProof/>
            <w:webHidden/>
          </w:rPr>
          <w:fldChar w:fldCharType="begin"/>
        </w:r>
        <w:r>
          <w:rPr>
            <w:noProof/>
            <w:webHidden/>
          </w:rPr>
          <w:instrText xml:space="preserve"> PAGEREF _Toc384287259 \h </w:instrText>
        </w:r>
        <w:r>
          <w:rPr>
            <w:noProof/>
            <w:webHidden/>
          </w:rPr>
        </w:r>
        <w:r>
          <w:rPr>
            <w:noProof/>
            <w:webHidden/>
          </w:rPr>
          <w:fldChar w:fldCharType="separate"/>
        </w:r>
        <w:r>
          <w:rPr>
            <w:noProof/>
            <w:webHidden/>
          </w:rPr>
          <w:t>21</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0" w:history="1">
        <w:r w:rsidRPr="00355431">
          <w:rPr>
            <w:rStyle w:val="Hyperlink"/>
            <w:noProof/>
          </w:rPr>
          <w:t>7.6.</w:t>
        </w:r>
        <w:r>
          <w:rPr>
            <w:rFonts w:asciiTheme="minorHAnsi" w:eastAsiaTheme="minorEastAsia" w:hAnsiTheme="minorHAnsi" w:cstheme="minorBidi"/>
            <w:noProof/>
            <w:lang w:eastAsia="en-AU"/>
          </w:rPr>
          <w:tab/>
        </w:r>
        <w:r w:rsidRPr="00355431">
          <w:rPr>
            <w:rStyle w:val="Hyperlink"/>
            <w:noProof/>
          </w:rPr>
          <w:t>Evaluator’s conclusions on clinical efficacy</w:t>
        </w:r>
        <w:r>
          <w:rPr>
            <w:noProof/>
            <w:webHidden/>
          </w:rPr>
          <w:tab/>
        </w:r>
        <w:r>
          <w:rPr>
            <w:noProof/>
            <w:webHidden/>
          </w:rPr>
          <w:fldChar w:fldCharType="begin"/>
        </w:r>
        <w:r>
          <w:rPr>
            <w:noProof/>
            <w:webHidden/>
          </w:rPr>
          <w:instrText xml:space="preserve"> PAGEREF _Toc384287260 \h </w:instrText>
        </w:r>
        <w:r>
          <w:rPr>
            <w:noProof/>
            <w:webHidden/>
          </w:rPr>
        </w:r>
        <w:r>
          <w:rPr>
            <w:noProof/>
            <w:webHidden/>
          </w:rPr>
          <w:fldChar w:fldCharType="separate"/>
        </w:r>
        <w:r>
          <w:rPr>
            <w:noProof/>
            <w:webHidden/>
          </w:rPr>
          <w:t>31</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61" w:history="1">
        <w:r w:rsidRPr="00355431">
          <w:rPr>
            <w:rStyle w:val="Hyperlink"/>
            <w:noProof/>
          </w:rPr>
          <w:t>8.</w:t>
        </w:r>
        <w:r>
          <w:rPr>
            <w:rFonts w:asciiTheme="minorHAnsi" w:eastAsiaTheme="minorEastAsia" w:hAnsiTheme="minorHAnsi" w:cstheme="minorBidi"/>
            <w:b w:val="0"/>
            <w:noProof/>
            <w:sz w:val="22"/>
            <w:lang w:eastAsia="en-AU"/>
          </w:rPr>
          <w:tab/>
        </w:r>
        <w:r w:rsidRPr="00355431">
          <w:rPr>
            <w:rStyle w:val="Hyperlink"/>
            <w:noProof/>
          </w:rPr>
          <w:t>Clinical safety</w:t>
        </w:r>
        <w:r>
          <w:rPr>
            <w:noProof/>
            <w:webHidden/>
          </w:rPr>
          <w:tab/>
        </w:r>
        <w:r>
          <w:rPr>
            <w:noProof/>
            <w:webHidden/>
          </w:rPr>
          <w:fldChar w:fldCharType="begin"/>
        </w:r>
        <w:r>
          <w:rPr>
            <w:noProof/>
            <w:webHidden/>
          </w:rPr>
          <w:instrText xml:space="preserve"> PAGEREF _Toc384287261 \h </w:instrText>
        </w:r>
        <w:r>
          <w:rPr>
            <w:noProof/>
            <w:webHidden/>
          </w:rPr>
        </w:r>
        <w:r>
          <w:rPr>
            <w:noProof/>
            <w:webHidden/>
          </w:rPr>
          <w:fldChar w:fldCharType="separate"/>
        </w:r>
        <w:r>
          <w:rPr>
            <w:noProof/>
            <w:webHidden/>
          </w:rPr>
          <w:t>33</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2" w:history="1">
        <w:r w:rsidRPr="00355431">
          <w:rPr>
            <w:rStyle w:val="Hyperlink"/>
            <w:noProof/>
          </w:rPr>
          <w:t>8.1.</w:t>
        </w:r>
        <w:r>
          <w:rPr>
            <w:rFonts w:asciiTheme="minorHAnsi" w:eastAsiaTheme="minorEastAsia" w:hAnsiTheme="minorHAnsi" w:cstheme="minorBidi"/>
            <w:noProof/>
            <w:lang w:eastAsia="en-AU"/>
          </w:rPr>
          <w:tab/>
        </w:r>
        <w:r w:rsidRPr="00355431">
          <w:rPr>
            <w:rStyle w:val="Hyperlink"/>
            <w:noProof/>
          </w:rPr>
          <w:t>Studies providing evaluable safety data</w:t>
        </w:r>
        <w:r>
          <w:rPr>
            <w:noProof/>
            <w:webHidden/>
          </w:rPr>
          <w:tab/>
        </w:r>
        <w:r>
          <w:rPr>
            <w:noProof/>
            <w:webHidden/>
          </w:rPr>
          <w:fldChar w:fldCharType="begin"/>
        </w:r>
        <w:r>
          <w:rPr>
            <w:noProof/>
            <w:webHidden/>
          </w:rPr>
          <w:instrText xml:space="preserve"> PAGEREF _Toc384287262 \h </w:instrText>
        </w:r>
        <w:r>
          <w:rPr>
            <w:noProof/>
            <w:webHidden/>
          </w:rPr>
        </w:r>
        <w:r>
          <w:rPr>
            <w:noProof/>
            <w:webHidden/>
          </w:rPr>
          <w:fldChar w:fldCharType="separate"/>
        </w:r>
        <w:r>
          <w:rPr>
            <w:noProof/>
            <w:webHidden/>
          </w:rPr>
          <w:t>33</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3" w:history="1">
        <w:r w:rsidRPr="00355431">
          <w:rPr>
            <w:rStyle w:val="Hyperlink"/>
            <w:noProof/>
          </w:rPr>
          <w:t>8.2.</w:t>
        </w:r>
        <w:r>
          <w:rPr>
            <w:rFonts w:asciiTheme="minorHAnsi" w:eastAsiaTheme="minorEastAsia" w:hAnsiTheme="minorHAnsi" w:cstheme="minorBidi"/>
            <w:noProof/>
            <w:lang w:eastAsia="en-AU"/>
          </w:rPr>
          <w:tab/>
        </w:r>
        <w:r w:rsidRPr="00355431">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_Toc384287263 \h </w:instrText>
        </w:r>
        <w:r>
          <w:rPr>
            <w:noProof/>
            <w:webHidden/>
          </w:rPr>
        </w:r>
        <w:r>
          <w:rPr>
            <w:noProof/>
            <w:webHidden/>
          </w:rPr>
          <w:fldChar w:fldCharType="separate"/>
        </w:r>
        <w:r>
          <w:rPr>
            <w:noProof/>
            <w:webHidden/>
          </w:rPr>
          <w:t>36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4" w:history="1">
        <w:r w:rsidRPr="00355431">
          <w:rPr>
            <w:rStyle w:val="Hyperlink"/>
            <w:noProof/>
          </w:rPr>
          <w:t>8.3.</w:t>
        </w:r>
        <w:r>
          <w:rPr>
            <w:rFonts w:asciiTheme="minorHAnsi" w:eastAsiaTheme="minorEastAsia" w:hAnsiTheme="minorHAnsi" w:cstheme="minorBidi"/>
            <w:noProof/>
            <w:lang w:eastAsia="en-AU"/>
          </w:rPr>
          <w:tab/>
        </w:r>
        <w:r w:rsidRPr="00355431">
          <w:rPr>
            <w:rStyle w:val="Hyperlink"/>
            <w:noProof/>
          </w:rPr>
          <w:t>Patient exposure</w:t>
        </w:r>
        <w:r>
          <w:rPr>
            <w:noProof/>
            <w:webHidden/>
          </w:rPr>
          <w:tab/>
        </w:r>
        <w:r>
          <w:rPr>
            <w:noProof/>
            <w:webHidden/>
          </w:rPr>
          <w:fldChar w:fldCharType="begin"/>
        </w:r>
        <w:r>
          <w:rPr>
            <w:noProof/>
            <w:webHidden/>
          </w:rPr>
          <w:instrText xml:space="preserve"> PAGEREF _Toc384287264 \h </w:instrText>
        </w:r>
        <w:r>
          <w:rPr>
            <w:noProof/>
            <w:webHidden/>
          </w:rPr>
        </w:r>
        <w:r>
          <w:rPr>
            <w:noProof/>
            <w:webHidden/>
          </w:rPr>
          <w:fldChar w:fldCharType="separate"/>
        </w:r>
        <w:r>
          <w:rPr>
            <w:noProof/>
            <w:webHidden/>
          </w:rPr>
          <w:t>36</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5" w:history="1">
        <w:r w:rsidRPr="00355431">
          <w:rPr>
            <w:rStyle w:val="Hyperlink"/>
            <w:noProof/>
          </w:rPr>
          <w:t>8.4.</w:t>
        </w:r>
        <w:r>
          <w:rPr>
            <w:rFonts w:asciiTheme="minorHAnsi" w:eastAsiaTheme="minorEastAsia" w:hAnsiTheme="minorHAnsi" w:cstheme="minorBidi"/>
            <w:noProof/>
            <w:lang w:eastAsia="en-AU"/>
          </w:rPr>
          <w:tab/>
        </w:r>
        <w:r w:rsidRPr="00355431">
          <w:rPr>
            <w:rStyle w:val="Hyperlink"/>
            <w:noProof/>
          </w:rPr>
          <w:t>Adverse events</w:t>
        </w:r>
        <w:r>
          <w:rPr>
            <w:noProof/>
            <w:webHidden/>
          </w:rPr>
          <w:tab/>
        </w:r>
        <w:r>
          <w:rPr>
            <w:noProof/>
            <w:webHidden/>
          </w:rPr>
          <w:fldChar w:fldCharType="begin"/>
        </w:r>
        <w:r>
          <w:rPr>
            <w:noProof/>
            <w:webHidden/>
          </w:rPr>
          <w:instrText xml:space="preserve"> PAGEREF _Toc384287265 \h </w:instrText>
        </w:r>
        <w:r>
          <w:rPr>
            <w:noProof/>
            <w:webHidden/>
          </w:rPr>
        </w:r>
        <w:r>
          <w:rPr>
            <w:noProof/>
            <w:webHidden/>
          </w:rPr>
          <w:fldChar w:fldCharType="separate"/>
        </w:r>
        <w:r>
          <w:rPr>
            <w:noProof/>
            <w:webHidden/>
          </w:rPr>
          <w:t>37</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6" w:history="1">
        <w:r w:rsidRPr="00355431">
          <w:rPr>
            <w:rStyle w:val="Hyperlink"/>
            <w:noProof/>
          </w:rPr>
          <w:t>8.5.</w:t>
        </w:r>
        <w:r>
          <w:rPr>
            <w:rFonts w:asciiTheme="minorHAnsi" w:eastAsiaTheme="minorEastAsia" w:hAnsiTheme="minorHAnsi" w:cstheme="minorBidi"/>
            <w:noProof/>
            <w:lang w:eastAsia="en-AU"/>
          </w:rPr>
          <w:tab/>
        </w:r>
        <w:r w:rsidRPr="00355431">
          <w:rPr>
            <w:rStyle w:val="Hyperlink"/>
            <w:noProof/>
          </w:rPr>
          <w:t>Laboratory tests</w:t>
        </w:r>
        <w:r>
          <w:rPr>
            <w:noProof/>
            <w:webHidden/>
          </w:rPr>
          <w:tab/>
        </w:r>
        <w:r>
          <w:rPr>
            <w:noProof/>
            <w:webHidden/>
          </w:rPr>
          <w:fldChar w:fldCharType="begin"/>
        </w:r>
        <w:r>
          <w:rPr>
            <w:noProof/>
            <w:webHidden/>
          </w:rPr>
          <w:instrText xml:space="preserve"> PAGEREF _Toc384287266 \h </w:instrText>
        </w:r>
        <w:r>
          <w:rPr>
            <w:noProof/>
            <w:webHidden/>
          </w:rPr>
        </w:r>
        <w:r>
          <w:rPr>
            <w:noProof/>
            <w:webHidden/>
          </w:rPr>
          <w:fldChar w:fldCharType="separate"/>
        </w:r>
        <w:r>
          <w:rPr>
            <w:noProof/>
            <w:webHidden/>
          </w:rPr>
          <w:t>42</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7" w:history="1">
        <w:r w:rsidRPr="00355431">
          <w:rPr>
            <w:rStyle w:val="Hyperlink"/>
            <w:noProof/>
          </w:rPr>
          <w:t>8.6.</w:t>
        </w:r>
        <w:r>
          <w:rPr>
            <w:rFonts w:asciiTheme="minorHAnsi" w:eastAsiaTheme="minorEastAsia" w:hAnsiTheme="minorHAnsi" w:cstheme="minorBidi"/>
            <w:noProof/>
            <w:lang w:eastAsia="en-AU"/>
          </w:rPr>
          <w:tab/>
        </w:r>
        <w:r w:rsidRPr="00355431">
          <w:rPr>
            <w:rStyle w:val="Hyperlink"/>
            <w:noProof/>
          </w:rPr>
          <w:t>Post-marketing experience</w:t>
        </w:r>
        <w:r>
          <w:rPr>
            <w:noProof/>
            <w:webHidden/>
          </w:rPr>
          <w:tab/>
        </w:r>
        <w:r>
          <w:rPr>
            <w:noProof/>
            <w:webHidden/>
          </w:rPr>
          <w:fldChar w:fldCharType="begin"/>
        </w:r>
        <w:r>
          <w:rPr>
            <w:noProof/>
            <w:webHidden/>
          </w:rPr>
          <w:instrText xml:space="preserve"> PAGEREF _Toc384287267 \h </w:instrText>
        </w:r>
        <w:r>
          <w:rPr>
            <w:noProof/>
            <w:webHidden/>
          </w:rPr>
        </w:r>
        <w:r>
          <w:rPr>
            <w:noProof/>
            <w:webHidden/>
          </w:rPr>
          <w:fldChar w:fldCharType="separate"/>
        </w:r>
        <w:r>
          <w:rPr>
            <w:noProof/>
            <w:webHidden/>
          </w:rPr>
          <w:t>42</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68" w:history="1">
        <w:r w:rsidRPr="00355431">
          <w:rPr>
            <w:rStyle w:val="Hyperlink"/>
            <w:noProof/>
          </w:rPr>
          <w:t>8.7.</w:t>
        </w:r>
        <w:r>
          <w:rPr>
            <w:rFonts w:asciiTheme="minorHAnsi" w:eastAsiaTheme="minorEastAsia" w:hAnsiTheme="minorHAnsi" w:cstheme="minorBidi"/>
            <w:noProof/>
            <w:lang w:eastAsia="en-AU"/>
          </w:rPr>
          <w:tab/>
        </w:r>
        <w:r w:rsidRPr="00355431">
          <w:rPr>
            <w:rStyle w:val="Hyperlink"/>
            <w:noProof/>
          </w:rPr>
          <w:t>Evaluator’s overall conclusions on clinical safety</w:t>
        </w:r>
        <w:r>
          <w:rPr>
            <w:noProof/>
            <w:webHidden/>
          </w:rPr>
          <w:tab/>
        </w:r>
        <w:r>
          <w:rPr>
            <w:noProof/>
            <w:webHidden/>
          </w:rPr>
          <w:fldChar w:fldCharType="begin"/>
        </w:r>
        <w:r>
          <w:rPr>
            <w:noProof/>
            <w:webHidden/>
          </w:rPr>
          <w:instrText xml:space="preserve"> PAGEREF _Toc384287268 \h </w:instrText>
        </w:r>
        <w:r>
          <w:rPr>
            <w:noProof/>
            <w:webHidden/>
          </w:rPr>
        </w:r>
        <w:r>
          <w:rPr>
            <w:noProof/>
            <w:webHidden/>
          </w:rPr>
          <w:fldChar w:fldCharType="separate"/>
        </w:r>
        <w:r>
          <w:rPr>
            <w:noProof/>
            <w:webHidden/>
          </w:rPr>
          <w:t>42</w:t>
        </w:r>
        <w:r>
          <w:rPr>
            <w:noProof/>
            <w:webHidden/>
          </w:rPr>
          <w:fldChar w:fldCharType="end"/>
        </w:r>
      </w:hyperlink>
    </w:p>
    <w:p w:rsidR="00E90507" w:rsidRDefault="00E90507">
      <w:pPr>
        <w:pStyle w:val="TOC2"/>
        <w:tabs>
          <w:tab w:val="left" w:pos="1100"/>
        </w:tabs>
        <w:rPr>
          <w:rFonts w:asciiTheme="minorHAnsi" w:eastAsiaTheme="minorEastAsia" w:hAnsiTheme="minorHAnsi" w:cstheme="minorBidi"/>
          <w:b w:val="0"/>
          <w:noProof/>
          <w:sz w:val="22"/>
          <w:lang w:eastAsia="en-AU"/>
        </w:rPr>
      </w:pPr>
      <w:hyperlink w:anchor="_Toc384287269" w:history="1">
        <w:r w:rsidRPr="00355431">
          <w:rPr>
            <w:rStyle w:val="Hyperlink"/>
            <w:noProof/>
          </w:rPr>
          <w:t>9.</w:t>
        </w:r>
        <w:r>
          <w:rPr>
            <w:rFonts w:asciiTheme="minorHAnsi" w:eastAsiaTheme="minorEastAsia" w:hAnsiTheme="minorHAnsi" w:cstheme="minorBidi"/>
            <w:b w:val="0"/>
            <w:noProof/>
            <w:sz w:val="22"/>
            <w:lang w:eastAsia="en-AU"/>
          </w:rPr>
          <w:tab/>
        </w:r>
        <w:r w:rsidRPr="00355431">
          <w:rPr>
            <w:rStyle w:val="Hyperlink"/>
            <w:noProof/>
          </w:rPr>
          <w:t>First round benefit-risk assessment</w:t>
        </w:r>
        <w:r>
          <w:rPr>
            <w:noProof/>
            <w:webHidden/>
          </w:rPr>
          <w:tab/>
        </w:r>
        <w:r>
          <w:rPr>
            <w:noProof/>
            <w:webHidden/>
          </w:rPr>
          <w:fldChar w:fldCharType="begin"/>
        </w:r>
        <w:r>
          <w:rPr>
            <w:noProof/>
            <w:webHidden/>
          </w:rPr>
          <w:instrText xml:space="preserve"> PAGEREF _Toc384287269 \h </w:instrText>
        </w:r>
        <w:r>
          <w:rPr>
            <w:noProof/>
            <w:webHidden/>
          </w:rPr>
        </w:r>
        <w:r>
          <w:rPr>
            <w:noProof/>
            <w:webHidden/>
          </w:rPr>
          <w:fldChar w:fldCharType="separate"/>
        </w:r>
        <w:r>
          <w:rPr>
            <w:noProof/>
            <w:webHidden/>
          </w:rPr>
          <w:t>43</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70" w:history="1">
        <w:r w:rsidRPr="00355431">
          <w:rPr>
            <w:rStyle w:val="Hyperlink"/>
            <w:noProof/>
          </w:rPr>
          <w:t>9.1.</w:t>
        </w:r>
        <w:r>
          <w:rPr>
            <w:rFonts w:asciiTheme="minorHAnsi" w:eastAsiaTheme="minorEastAsia" w:hAnsiTheme="minorHAnsi" w:cstheme="minorBidi"/>
            <w:noProof/>
            <w:lang w:eastAsia="en-AU"/>
          </w:rPr>
          <w:tab/>
        </w:r>
        <w:r w:rsidRPr="00355431">
          <w:rPr>
            <w:rStyle w:val="Hyperlink"/>
            <w:noProof/>
          </w:rPr>
          <w:t>First round assessment of benefits</w:t>
        </w:r>
        <w:r>
          <w:rPr>
            <w:noProof/>
            <w:webHidden/>
          </w:rPr>
          <w:tab/>
        </w:r>
        <w:r>
          <w:rPr>
            <w:noProof/>
            <w:webHidden/>
          </w:rPr>
          <w:fldChar w:fldCharType="begin"/>
        </w:r>
        <w:r>
          <w:rPr>
            <w:noProof/>
            <w:webHidden/>
          </w:rPr>
          <w:instrText xml:space="preserve"> PAGEREF _Toc384287270 \h </w:instrText>
        </w:r>
        <w:r>
          <w:rPr>
            <w:noProof/>
            <w:webHidden/>
          </w:rPr>
        </w:r>
        <w:r>
          <w:rPr>
            <w:noProof/>
            <w:webHidden/>
          </w:rPr>
          <w:fldChar w:fldCharType="separate"/>
        </w:r>
        <w:r>
          <w:rPr>
            <w:noProof/>
            <w:webHidden/>
          </w:rPr>
          <w:t>43</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71" w:history="1">
        <w:r w:rsidRPr="00355431">
          <w:rPr>
            <w:rStyle w:val="Hyperlink"/>
            <w:noProof/>
          </w:rPr>
          <w:t>9.2.</w:t>
        </w:r>
        <w:r>
          <w:rPr>
            <w:rFonts w:asciiTheme="minorHAnsi" w:eastAsiaTheme="minorEastAsia" w:hAnsiTheme="minorHAnsi" w:cstheme="minorBidi"/>
            <w:noProof/>
            <w:lang w:eastAsia="en-AU"/>
          </w:rPr>
          <w:tab/>
        </w:r>
        <w:r w:rsidRPr="00355431">
          <w:rPr>
            <w:rStyle w:val="Hyperlink"/>
            <w:noProof/>
          </w:rPr>
          <w:t>First round assessment of risks</w:t>
        </w:r>
        <w:r>
          <w:rPr>
            <w:noProof/>
            <w:webHidden/>
          </w:rPr>
          <w:tab/>
        </w:r>
        <w:r>
          <w:rPr>
            <w:noProof/>
            <w:webHidden/>
          </w:rPr>
          <w:fldChar w:fldCharType="begin"/>
        </w:r>
        <w:r>
          <w:rPr>
            <w:noProof/>
            <w:webHidden/>
          </w:rPr>
          <w:instrText xml:space="preserve"> PAGEREF _Toc384287271 \h </w:instrText>
        </w:r>
        <w:r>
          <w:rPr>
            <w:noProof/>
            <w:webHidden/>
          </w:rPr>
        </w:r>
        <w:r>
          <w:rPr>
            <w:noProof/>
            <w:webHidden/>
          </w:rPr>
          <w:fldChar w:fldCharType="separate"/>
        </w:r>
        <w:r>
          <w:rPr>
            <w:noProof/>
            <w:webHidden/>
          </w:rPr>
          <w:t>43</w:t>
        </w:r>
        <w:r>
          <w:rPr>
            <w:noProof/>
            <w:webHidden/>
          </w:rPr>
          <w:fldChar w:fldCharType="end"/>
        </w:r>
      </w:hyperlink>
    </w:p>
    <w:p w:rsidR="00E90507" w:rsidRDefault="00E90507">
      <w:pPr>
        <w:pStyle w:val="TOC3"/>
        <w:tabs>
          <w:tab w:val="left" w:pos="1760"/>
        </w:tabs>
        <w:rPr>
          <w:rFonts w:asciiTheme="minorHAnsi" w:eastAsiaTheme="minorEastAsia" w:hAnsiTheme="minorHAnsi" w:cstheme="minorBidi"/>
          <w:noProof/>
          <w:lang w:eastAsia="en-AU"/>
        </w:rPr>
      </w:pPr>
      <w:hyperlink w:anchor="_Toc384287272" w:history="1">
        <w:r w:rsidRPr="00355431">
          <w:rPr>
            <w:rStyle w:val="Hyperlink"/>
            <w:noProof/>
          </w:rPr>
          <w:t>9.3.</w:t>
        </w:r>
        <w:r>
          <w:rPr>
            <w:rFonts w:asciiTheme="minorHAnsi" w:eastAsiaTheme="minorEastAsia" w:hAnsiTheme="minorHAnsi" w:cstheme="minorBidi"/>
            <w:noProof/>
            <w:lang w:eastAsia="en-AU"/>
          </w:rPr>
          <w:tab/>
        </w:r>
        <w:r w:rsidRPr="00355431">
          <w:rPr>
            <w:rStyle w:val="Hyperlink"/>
            <w:noProof/>
          </w:rPr>
          <w:t>First round assessment of benefit-risk balance</w:t>
        </w:r>
        <w:r>
          <w:rPr>
            <w:noProof/>
            <w:webHidden/>
          </w:rPr>
          <w:tab/>
        </w:r>
        <w:r>
          <w:rPr>
            <w:noProof/>
            <w:webHidden/>
          </w:rPr>
          <w:fldChar w:fldCharType="begin"/>
        </w:r>
        <w:r>
          <w:rPr>
            <w:noProof/>
            <w:webHidden/>
          </w:rPr>
          <w:instrText xml:space="preserve"> PAGEREF _Toc384287272 \h </w:instrText>
        </w:r>
        <w:r>
          <w:rPr>
            <w:noProof/>
            <w:webHidden/>
          </w:rPr>
        </w:r>
        <w:r>
          <w:rPr>
            <w:noProof/>
            <w:webHidden/>
          </w:rPr>
          <w:fldChar w:fldCharType="separate"/>
        </w:r>
        <w:r>
          <w:rPr>
            <w:noProof/>
            <w:webHidden/>
          </w:rPr>
          <w:t>43</w:t>
        </w:r>
        <w:r>
          <w:rPr>
            <w:noProof/>
            <w:webHidden/>
          </w:rPr>
          <w:fldChar w:fldCharType="end"/>
        </w:r>
      </w:hyperlink>
    </w:p>
    <w:p w:rsidR="00E90507" w:rsidRDefault="00E90507">
      <w:pPr>
        <w:pStyle w:val="TOC2"/>
        <w:tabs>
          <w:tab w:val="left" w:pos="1320"/>
        </w:tabs>
        <w:rPr>
          <w:rFonts w:asciiTheme="minorHAnsi" w:eastAsiaTheme="minorEastAsia" w:hAnsiTheme="minorHAnsi" w:cstheme="minorBidi"/>
          <w:b w:val="0"/>
          <w:noProof/>
          <w:sz w:val="22"/>
          <w:lang w:eastAsia="en-AU"/>
        </w:rPr>
      </w:pPr>
      <w:hyperlink w:anchor="_Toc384287273" w:history="1">
        <w:r w:rsidRPr="00355431">
          <w:rPr>
            <w:rStyle w:val="Hyperlink"/>
            <w:noProof/>
          </w:rPr>
          <w:t>10.</w:t>
        </w:r>
        <w:r>
          <w:rPr>
            <w:rFonts w:asciiTheme="minorHAnsi" w:eastAsiaTheme="minorEastAsia" w:hAnsiTheme="minorHAnsi" w:cstheme="minorBidi"/>
            <w:b w:val="0"/>
            <w:noProof/>
            <w:sz w:val="22"/>
            <w:lang w:eastAsia="en-AU"/>
          </w:rPr>
          <w:tab/>
        </w:r>
        <w:r w:rsidRPr="00355431">
          <w:rPr>
            <w:rStyle w:val="Hyperlink"/>
            <w:noProof/>
          </w:rPr>
          <w:t>First round recommendation regarding authorisation</w:t>
        </w:r>
        <w:r>
          <w:rPr>
            <w:noProof/>
            <w:webHidden/>
          </w:rPr>
          <w:tab/>
        </w:r>
        <w:r>
          <w:rPr>
            <w:noProof/>
            <w:webHidden/>
          </w:rPr>
          <w:fldChar w:fldCharType="begin"/>
        </w:r>
        <w:r>
          <w:rPr>
            <w:noProof/>
            <w:webHidden/>
          </w:rPr>
          <w:instrText xml:space="preserve"> PAGEREF _Toc384287273 \h </w:instrText>
        </w:r>
        <w:r>
          <w:rPr>
            <w:noProof/>
            <w:webHidden/>
          </w:rPr>
        </w:r>
        <w:r>
          <w:rPr>
            <w:noProof/>
            <w:webHidden/>
          </w:rPr>
          <w:fldChar w:fldCharType="separate"/>
        </w:r>
        <w:r>
          <w:rPr>
            <w:noProof/>
            <w:webHidden/>
          </w:rPr>
          <w:t>43</w:t>
        </w:r>
        <w:r>
          <w:rPr>
            <w:noProof/>
            <w:webHidden/>
          </w:rPr>
          <w:fldChar w:fldCharType="end"/>
        </w:r>
      </w:hyperlink>
    </w:p>
    <w:p w:rsidR="00E90507" w:rsidRDefault="00E90507">
      <w:pPr>
        <w:pStyle w:val="TOC2"/>
        <w:tabs>
          <w:tab w:val="left" w:pos="1320"/>
        </w:tabs>
        <w:rPr>
          <w:rFonts w:asciiTheme="minorHAnsi" w:eastAsiaTheme="minorEastAsia" w:hAnsiTheme="minorHAnsi" w:cstheme="minorBidi"/>
          <w:b w:val="0"/>
          <w:noProof/>
          <w:sz w:val="22"/>
          <w:lang w:eastAsia="en-AU"/>
        </w:rPr>
      </w:pPr>
      <w:hyperlink w:anchor="_Toc384287274" w:history="1">
        <w:r w:rsidRPr="00355431">
          <w:rPr>
            <w:rStyle w:val="Hyperlink"/>
            <w:noProof/>
          </w:rPr>
          <w:t>11.</w:t>
        </w:r>
        <w:r>
          <w:rPr>
            <w:rFonts w:asciiTheme="minorHAnsi" w:eastAsiaTheme="minorEastAsia" w:hAnsiTheme="minorHAnsi" w:cstheme="minorBidi"/>
            <w:b w:val="0"/>
            <w:noProof/>
            <w:sz w:val="22"/>
            <w:lang w:eastAsia="en-AU"/>
          </w:rPr>
          <w:tab/>
        </w:r>
        <w:r w:rsidRPr="00355431">
          <w:rPr>
            <w:rStyle w:val="Hyperlink"/>
            <w:noProof/>
          </w:rPr>
          <w:t>Clinical questions</w:t>
        </w:r>
        <w:r>
          <w:rPr>
            <w:noProof/>
            <w:webHidden/>
          </w:rPr>
          <w:tab/>
        </w:r>
        <w:r>
          <w:rPr>
            <w:noProof/>
            <w:webHidden/>
          </w:rPr>
          <w:fldChar w:fldCharType="begin"/>
        </w:r>
        <w:r>
          <w:rPr>
            <w:noProof/>
            <w:webHidden/>
          </w:rPr>
          <w:instrText xml:space="preserve"> PAGEREF _Toc384287274 \h </w:instrText>
        </w:r>
        <w:r>
          <w:rPr>
            <w:noProof/>
            <w:webHidden/>
          </w:rPr>
        </w:r>
        <w:r>
          <w:rPr>
            <w:noProof/>
            <w:webHidden/>
          </w:rPr>
          <w:fldChar w:fldCharType="separate"/>
        </w:r>
        <w:r>
          <w:rPr>
            <w:noProof/>
            <w:webHidden/>
          </w:rPr>
          <w:t>44</w:t>
        </w:r>
        <w:r>
          <w:rPr>
            <w:noProof/>
            <w:webHidden/>
          </w:rPr>
          <w:fldChar w:fldCharType="end"/>
        </w:r>
      </w:hyperlink>
    </w:p>
    <w:p w:rsidR="003A7F6C" w:rsidRPr="00B811C6" w:rsidRDefault="004924E0" w:rsidP="00B811C6">
      <w:pPr>
        <w:pStyle w:val="TOC2"/>
      </w:pPr>
      <w:r>
        <w:fldChar w:fldCharType="end"/>
      </w:r>
      <w:bookmarkStart w:id="3" w:name="_Toc314842482"/>
    </w:p>
    <w:p w:rsidR="00586F98" w:rsidRDefault="00A206FB" w:rsidP="002624F7">
      <w:pPr>
        <w:pStyle w:val="Heading2"/>
      </w:pPr>
      <w:bookmarkStart w:id="4" w:name="_Toc351716269"/>
      <w:bookmarkStart w:id="5" w:name="_Toc351718881"/>
      <w:bookmarkStart w:id="6" w:name="_Toc355338616"/>
      <w:r>
        <w:br w:type="page"/>
      </w:r>
      <w:bookmarkStart w:id="7" w:name="_Toc384287239"/>
      <w:r w:rsidR="00586F98">
        <w:lastRenderedPageBreak/>
        <w:t xml:space="preserve">List of </w:t>
      </w:r>
      <w:r w:rsidR="00586F98" w:rsidRPr="002624F7">
        <w:t>abbreviations</w:t>
      </w:r>
      <w:bookmarkEnd w:id="4"/>
      <w:bookmarkEnd w:id="5"/>
      <w:bookmarkEnd w:id="6"/>
      <w:bookmarkEnd w:id="7"/>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1890"/>
        <w:gridCol w:w="6911"/>
      </w:tblGrid>
      <w:tr w:rsidR="00586F98" w:rsidTr="003C6001">
        <w:trPr>
          <w:tblHeader/>
        </w:trPr>
        <w:tc>
          <w:tcPr>
            <w:tcW w:w="1890" w:type="dxa"/>
            <w:tcBorders>
              <w:top w:val="single" w:sz="8" w:space="0" w:color="000000"/>
              <w:left w:val="single" w:sz="8" w:space="0" w:color="000000"/>
              <w:bottom w:val="single" w:sz="8" w:space="0" w:color="000000"/>
              <w:right w:val="nil"/>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Abbreviation</w:t>
            </w:r>
          </w:p>
        </w:tc>
        <w:tc>
          <w:tcPr>
            <w:tcW w:w="6911" w:type="dxa"/>
            <w:tcBorders>
              <w:top w:val="single" w:sz="8" w:space="0" w:color="000000"/>
              <w:left w:val="nil"/>
              <w:bottom w:val="single" w:sz="8" w:space="0" w:color="000000"/>
              <w:right w:val="single" w:sz="8" w:space="0" w:color="000000"/>
              <w:tl2br w:val="nil"/>
              <w:tr2bl w:val="nil"/>
            </w:tcBorders>
            <w:shd w:val="clear" w:color="auto" w:fill="006DA7"/>
          </w:tcPr>
          <w:p w:rsidR="00586F98" w:rsidRPr="00534E7C" w:rsidRDefault="00586F98" w:rsidP="00534E7C">
            <w:pPr>
              <w:ind w:left="170" w:right="170"/>
              <w:rPr>
                <w:b/>
                <w:color w:val="FFFFFF"/>
                <w:szCs w:val="21"/>
                <w:lang w:eastAsia="en-AU"/>
              </w:rPr>
            </w:pPr>
            <w:r w:rsidRPr="00534E7C">
              <w:rPr>
                <w:b/>
                <w:color w:val="FFFFFF"/>
                <w:szCs w:val="21"/>
                <w:lang w:eastAsia="en-AU"/>
              </w:rPr>
              <w:t>Meaning</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ALT</w:t>
            </w:r>
          </w:p>
        </w:tc>
        <w:tc>
          <w:tcPr>
            <w:tcW w:w="6911" w:type="dxa"/>
            <w:shd w:val="clear" w:color="auto" w:fill="auto"/>
          </w:tcPr>
          <w:p w:rsidR="003C6001" w:rsidRPr="00534E7C" w:rsidRDefault="00C97774" w:rsidP="00856122">
            <w:pPr>
              <w:ind w:left="170" w:right="170"/>
              <w:rPr>
                <w:color w:val="000000"/>
                <w:szCs w:val="21"/>
                <w:lang w:eastAsia="en-AU"/>
              </w:rPr>
            </w:pPr>
            <w:r w:rsidRPr="00E728D0">
              <w:rPr>
                <w:rFonts w:cs="Arial"/>
              </w:rPr>
              <w:t>Alanine transaminase</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AST</w:t>
            </w:r>
          </w:p>
        </w:tc>
        <w:tc>
          <w:tcPr>
            <w:tcW w:w="6911" w:type="dxa"/>
            <w:shd w:val="clear" w:color="auto" w:fill="auto"/>
          </w:tcPr>
          <w:p w:rsidR="003C6001" w:rsidRPr="00534E7C" w:rsidRDefault="00C97774" w:rsidP="00856122">
            <w:pPr>
              <w:ind w:left="170" w:right="170"/>
              <w:rPr>
                <w:color w:val="000000"/>
                <w:szCs w:val="21"/>
                <w:lang w:eastAsia="en-AU"/>
              </w:rPr>
            </w:pPr>
            <w:r w:rsidRPr="00E728D0">
              <w:rPr>
                <w:rFonts w:cs="Arial"/>
              </w:rPr>
              <w:t>Aspartate transaminase</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ATP</w:t>
            </w:r>
          </w:p>
        </w:tc>
        <w:tc>
          <w:tcPr>
            <w:tcW w:w="6911" w:type="dxa"/>
            <w:shd w:val="clear" w:color="auto" w:fill="auto"/>
          </w:tcPr>
          <w:p w:rsidR="003C6001" w:rsidRPr="00534E7C" w:rsidRDefault="00C97774" w:rsidP="00856122">
            <w:pPr>
              <w:ind w:left="170" w:right="170"/>
              <w:rPr>
                <w:color w:val="000000"/>
                <w:szCs w:val="21"/>
                <w:lang w:eastAsia="en-AU"/>
              </w:rPr>
            </w:pPr>
            <w:r w:rsidRPr="00E728D0">
              <w:rPr>
                <w:rFonts w:cs="Arial"/>
              </w:rPr>
              <w:t>Adult treatment panel</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CI</w:t>
            </w:r>
          </w:p>
        </w:tc>
        <w:tc>
          <w:tcPr>
            <w:tcW w:w="6911" w:type="dxa"/>
            <w:shd w:val="clear" w:color="auto" w:fill="auto"/>
          </w:tcPr>
          <w:p w:rsidR="003C6001" w:rsidRPr="00534E7C" w:rsidRDefault="00C97774" w:rsidP="00856122">
            <w:pPr>
              <w:ind w:left="170" w:right="170"/>
              <w:rPr>
                <w:color w:val="000000"/>
                <w:szCs w:val="21"/>
                <w:lang w:eastAsia="en-AU"/>
              </w:rPr>
            </w:pPr>
            <w:r w:rsidRPr="00E728D0">
              <w:rPr>
                <w:rFonts w:cs="Arial"/>
              </w:rPr>
              <w:t>Confidence Interval</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CPK</w:t>
            </w:r>
          </w:p>
        </w:tc>
        <w:tc>
          <w:tcPr>
            <w:tcW w:w="6911" w:type="dxa"/>
            <w:shd w:val="clear" w:color="auto" w:fill="auto"/>
          </w:tcPr>
          <w:p w:rsidR="003C6001" w:rsidRPr="00534E7C" w:rsidRDefault="00C97774" w:rsidP="00856122">
            <w:pPr>
              <w:ind w:left="170" w:right="170"/>
              <w:rPr>
                <w:color w:val="000000"/>
                <w:szCs w:val="21"/>
                <w:lang w:eastAsia="en-AU"/>
              </w:rPr>
            </w:pPr>
            <w:proofErr w:type="spellStart"/>
            <w:r w:rsidRPr="00E728D0">
              <w:rPr>
                <w:rFonts w:cs="Arial"/>
              </w:rPr>
              <w:t>Creatine</w:t>
            </w:r>
            <w:proofErr w:type="spellEnd"/>
            <w:r w:rsidRPr="00E728D0">
              <w:rPr>
                <w:rFonts w:cs="Arial"/>
              </w:rPr>
              <w:t xml:space="preserve"> phosphokinase</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r w:rsidRPr="00E728D0">
              <w:rPr>
                <w:rFonts w:cs="Arial"/>
              </w:rPr>
              <w:t>CKD</w:t>
            </w:r>
          </w:p>
        </w:tc>
        <w:tc>
          <w:tcPr>
            <w:tcW w:w="6911" w:type="dxa"/>
            <w:shd w:val="clear" w:color="auto" w:fill="auto"/>
          </w:tcPr>
          <w:p w:rsidR="003C6001" w:rsidRPr="00534E7C" w:rsidRDefault="00C97774" w:rsidP="00856122">
            <w:pPr>
              <w:ind w:left="170" w:right="170"/>
              <w:rPr>
                <w:color w:val="000000"/>
                <w:szCs w:val="21"/>
                <w:lang w:eastAsia="en-AU"/>
              </w:rPr>
            </w:pPr>
            <w:r w:rsidRPr="00E728D0">
              <w:rPr>
                <w:rFonts w:cs="Arial"/>
              </w:rPr>
              <w:t>Chronic Kidney Disease</w:t>
            </w:r>
          </w:p>
        </w:tc>
      </w:tr>
      <w:tr w:rsidR="003C6001" w:rsidTr="003C6001">
        <w:tc>
          <w:tcPr>
            <w:tcW w:w="1890" w:type="dxa"/>
            <w:shd w:val="clear" w:color="auto" w:fill="auto"/>
          </w:tcPr>
          <w:p w:rsidR="003C6001" w:rsidRPr="00534E7C" w:rsidRDefault="00C97774" w:rsidP="00856122">
            <w:pPr>
              <w:ind w:left="170" w:right="170"/>
              <w:rPr>
                <w:color w:val="000000"/>
                <w:szCs w:val="21"/>
                <w:lang w:eastAsia="en-AU"/>
              </w:rPr>
            </w:pPr>
            <w:proofErr w:type="spellStart"/>
            <w:r w:rsidRPr="00E728D0">
              <w:rPr>
                <w:rFonts w:cs="Arial"/>
              </w:rPr>
              <w:t>C</w:t>
            </w:r>
            <w:r w:rsidRPr="00C97774">
              <w:rPr>
                <w:rFonts w:cs="Arial"/>
                <w:vertAlign w:val="subscript"/>
              </w:rPr>
              <w:t>max</w:t>
            </w:r>
            <w:proofErr w:type="spellEnd"/>
          </w:p>
        </w:tc>
        <w:tc>
          <w:tcPr>
            <w:tcW w:w="6911" w:type="dxa"/>
            <w:shd w:val="clear" w:color="auto" w:fill="auto"/>
          </w:tcPr>
          <w:p w:rsidR="003C6001" w:rsidRPr="00534E7C" w:rsidRDefault="00B139E4" w:rsidP="00856122">
            <w:pPr>
              <w:ind w:left="170" w:right="170"/>
              <w:rPr>
                <w:color w:val="000000"/>
                <w:szCs w:val="21"/>
                <w:lang w:eastAsia="en-AU"/>
              </w:rPr>
            </w:pPr>
            <w:r w:rsidRPr="00E728D0">
              <w:rPr>
                <w:rFonts w:cs="Arial"/>
              </w:rPr>
              <w:t>Maximum concentration</w:t>
            </w:r>
          </w:p>
        </w:tc>
      </w:tr>
      <w:tr w:rsidR="003C6001" w:rsidTr="003C6001">
        <w:tc>
          <w:tcPr>
            <w:tcW w:w="1890" w:type="dxa"/>
            <w:shd w:val="clear" w:color="auto" w:fill="auto"/>
          </w:tcPr>
          <w:p w:rsidR="003C6001" w:rsidRPr="00534E7C" w:rsidRDefault="0083745C" w:rsidP="00856122">
            <w:pPr>
              <w:ind w:left="170" w:right="170"/>
              <w:rPr>
                <w:color w:val="000000"/>
                <w:szCs w:val="21"/>
                <w:lang w:eastAsia="en-AU"/>
              </w:rPr>
            </w:pPr>
            <w:r w:rsidRPr="00E728D0">
              <w:rPr>
                <w:rFonts w:cs="Arial"/>
              </w:rPr>
              <w:t>CRF</w:t>
            </w:r>
          </w:p>
        </w:tc>
        <w:tc>
          <w:tcPr>
            <w:tcW w:w="6911" w:type="dxa"/>
            <w:shd w:val="clear" w:color="auto" w:fill="auto"/>
          </w:tcPr>
          <w:p w:rsidR="003C6001" w:rsidRPr="00534E7C" w:rsidRDefault="0083745C" w:rsidP="00856122">
            <w:pPr>
              <w:ind w:left="170" w:right="170"/>
              <w:rPr>
                <w:color w:val="000000"/>
                <w:szCs w:val="21"/>
                <w:lang w:eastAsia="en-AU"/>
              </w:rPr>
            </w:pPr>
            <w:r w:rsidRPr="00E728D0">
              <w:rPr>
                <w:rFonts w:cs="Arial"/>
              </w:rPr>
              <w:t>Case Report Form</w:t>
            </w:r>
          </w:p>
        </w:tc>
      </w:tr>
      <w:tr w:rsidR="003C6001" w:rsidTr="003C6001">
        <w:tc>
          <w:tcPr>
            <w:tcW w:w="1890" w:type="dxa"/>
            <w:shd w:val="clear" w:color="auto" w:fill="auto"/>
          </w:tcPr>
          <w:p w:rsidR="003C6001" w:rsidRPr="00534E7C" w:rsidRDefault="0083745C" w:rsidP="00856122">
            <w:pPr>
              <w:ind w:left="170" w:right="170"/>
              <w:rPr>
                <w:color w:val="000000"/>
                <w:szCs w:val="21"/>
                <w:lang w:eastAsia="en-AU"/>
              </w:rPr>
            </w:pPr>
            <w:r w:rsidRPr="00E728D0">
              <w:rPr>
                <w:rFonts w:cs="Arial"/>
              </w:rPr>
              <w:t>CSR</w:t>
            </w:r>
          </w:p>
        </w:tc>
        <w:tc>
          <w:tcPr>
            <w:tcW w:w="6911" w:type="dxa"/>
            <w:shd w:val="clear" w:color="auto" w:fill="auto"/>
          </w:tcPr>
          <w:p w:rsidR="003C6001" w:rsidRPr="00534E7C" w:rsidRDefault="0083745C" w:rsidP="00856122">
            <w:pPr>
              <w:ind w:left="170" w:right="170"/>
              <w:rPr>
                <w:color w:val="000000"/>
                <w:szCs w:val="21"/>
                <w:lang w:eastAsia="en-AU"/>
              </w:rPr>
            </w:pPr>
            <w:r w:rsidRPr="00E728D0">
              <w:rPr>
                <w:rFonts w:cs="Arial"/>
              </w:rPr>
              <w:t>Clinical Study Report</w:t>
            </w:r>
          </w:p>
        </w:tc>
      </w:tr>
      <w:tr w:rsidR="00C97774" w:rsidTr="00303EFC">
        <w:tc>
          <w:tcPr>
            <w:tcW w:w="1890" w:type="dxa"/>
            <w:shd w:val="clear" w:color="auto" w:fill="auto"/>
          </w:tcPr>
          <w:p w:rsidR="00C97774" w:rsidRPr="00534E7C" w:rsidRDefault="0083745C" w:rsidP="00303EFC">
            <w:pPr>
              <w:ind w:left="170" w:right="170"/>
              <w:rPr>
                <w:color w:val="000000"/>
                <w:szCs w:val="21"/>
                <w:lang w:eastAsia="en-AU"/>
              </w:rPr>
            </w:pPr>
            <w:r w:rsidRPr="00E728D0">
              <w:rPr>
                <w:rFonts w:cs="Arial"/>
              </w:rPr>
              <w:t>CV</w:t>
            </w:r>
          </w:p>
        </w:tc>
        <w:tc>
          <w:tcPr>
            <w:tcW w:w="6911" w:type="dxa"/>
            <w:shd w:val="clear" w:color="auto" w:fill="auto"/>
          </w:tcPr>
          <w:p w:rsidR="00C97774" w:rsidRPr="00534E7C" w:rsidRDefault="0083745C" w:rsidP="00303EFC">
            <w:pPr>
              <w:ind w:left="170" w:right="170"/>
              <w:rPr>
                <w:color w:val="000000"/>
                <w:szCs w:val="21"/>
                <w:lang w:eastAsia="en-AU"/>
              </w:rPr>
            </w:pPr>
            <w:r w:rsidRPr="00E728D0">
              <w:rPr>
                <w:rFonts w:cs="Arial"/>
              </w:rPr>
              <w:t>Coefficient of variation</w:t>
            </w:r>
          </w:p>
        </w:tc>
      </w:tr>
      <w:tr w:rsidR="00C97774" w:rsidTr="00303EFC">
        <w:tc>
          <w:tcPr>
            <w:tcW w:w="1890" w:type="dxa"/>
            <w:shd w:val="clear" w:color="auto" w:fill="auto"/>
          </w:tcPr>
          <w:p w:rsidR="00C97774" w:rsidRPr="00534E7C" w:rsidRDefault="00AF7992" w:rsidP="00303EFC">
            <w:pPr>
              <w:ind w:left="170" w:right="170"/>
              <w:rPr>
                <w:color w:val="000000"/>
                <w:szCs w:val="21"/>
                <w:lang w:eastAsia="en-AU"/>
              </w:rPr>
            </w:pPr>
            <w:r w:rsidRPr="00E728D0">
              <w:rPr>
                <w:rFonts w:cs="Arial"/>
              </w:rPr>
              <w:t>DDI</w:t>
            </w:r>
          </w:p>
        </w:tc>
        <w:tc>
          <w:tcPr>
            <w:tcW w:w="6911" w:type="dxa"/>
            <w:shd w:val="clear" w:color="auto" w:fill="auto"/>
          </w:tcPr>
          <w:p w:rsidR="00C97774" w:rsidRPr="00534E7C" w:rsidRDefault="00AF7992" w:rsidP="00303EFC">
            <w:pPr>
              <w:ind w:left="170" w:right="170"/>
              <w:rPr>
                <w:color w:val="000000"/>
                <w:szCs w:val="21"/>
                <w:lang w:eastAsia="en-AU"/>
              </w:rPr>
            </w:pPr>
            <w:r w:rsidRPr="00E728D0">
              <w:rPr>
                <w:rFonts w:cs="Arial"/>
              </w:rPr>
              <w:t xml:space="preserve">Drug </w:t>
            </w:r>
            <w:proofErr w:type="spellStart"/>
            <w:r w:rsidRPr="00E728D0">
              <w:rPr>
                <w:rFonts w:cs="Arial"/>
              </w:rPr>
              <w:t>drug</w:t>
            </w:r>
            <w:proofErr w:type="spellEnd"/>
            <w:r w:rsidRPr="00E728D0">
              <w:rPr>
                <w:rFonts w:cs="Arial"/>
              </w:rPr>
              <w:t xml:space="preserve"> interaction</w:t>
            </w:r>
          </w:p>
        </w:tc>
      </w:tr>
      <w:tr w:rsidR="00C97774" w:rsidTr="00303EFC">
        <w:tc>
          <w:tcPr>
            <w:tcW w:w="1890" w:type="dxa"/>
            <w:shd w:val="clear" w:color="auto" w:fill="auto"/>
          </w:tcPr>
          <w:p w:rsidR="00C97774" w:rsidRPr="00534E7C" w:rsidRDefault="00AF7992" w:rsidP="00303EFC">
            <w:pPr>
              <w:ind w:left="170" w:right="170"/>
              <w:rPr>
                <w:color w:val="000000"/>
                <w:szCs w:val="21"/>
                <w:lang w:eastAsia="en-AU"/>
              </w:rPr>
            </w:pPr>
            <w:r w:rsidRPr="00E728D0">
              <w:rPr>
                <w:rFonts w:cs="Arial"/>
              </w:rPr>
              <w:t>ECG</w:t>
            </w:r>
          </w:p>
        </w:tc>
        <w:tc>
          <w:tcPr>
            <w:tcW w:w="6911" w:type="dxa"/>
            <w:shd w:val="clear" w:color="auto" w:fill="auto"/>
          </w:tcPr>
          <w:p w:rsidR="00C97774" w:rsidRPr="00534E7C" w:rsidRDefault="00AF7992" w:rsidP="00303EFC">
            <w:pPr>
              <w:ind w:left="170" w:right="170"/>
              <w:rPr>
                <w:color w:val="000000"/>
                <w:szCs w:val="21"/>
                <w:lang w:eastAsia="en-AU"/>
              </w:rPr>
            </w:pPr>
            <w:r w:rsidRPr="00E728D0">
              <w:rPr>
                <w:rFonts w:cs="Arial"/>
              </w:rPr>
              <w:t>Electrocardiogram</w:t>
            </w:r>
          </w:p>
        </w:tc>
      </w:tr>
      <w:tr w:rsidR="00C97774" w:rsidTr="00303EFC">
        <w:tc>
          <w:tcPr>
            <w:tcW w:w="1890" w:type="dxa"/>
            <w:shd w:val="clear" w:color="auto" w:fill="auto"/>
          </w:tcPr>
          <w:p w:rsidR="00C97774" w:rsidRPr="00534E7C" w:rsidRDefault="00AF7992" w:rsidP="00303EFC">
            <w:pPr>
              <w:ind w:left="170" w:right="170"/>
              <w:rPr>
                <w:color w:val="000000"/>
                <w:szCs w:val="21"/>
                <w:lang w:eastAsia="en-AU"/>
              </w:rPr>
            </w:pPr>
            <w:r w:rsidRPr="00E728D0">
              <w:rPr>
                <w:rFonts w:cs="Arial"/>
              </w:rPr>
              <w:t>FDC</w:t>
            </w:r>
          </w:p>
        </w:tc>
        <w:tc>
          <w:tcPr>
            <w:tcW w:w="6911" w:type="dxa"/>
            <w:shd w:val="clear" w:color="auto" w:fill="auto"/>
          </w:tcPr>
          <w:p w:rsidR="00C97774" w:rsidRPr="00534E7C" w:rsidRDefault="00AF7992" w:rsidP="00303EFC">
            <w:pPr>
              <w:ind w:left="170" w:right="170"/>
              <w:rPr>
                <w:color w:val="000000"/>
                <w:szCs w:val="21"/>
                <w:lang w:eastAsia="en-AU"/>
              </w:rPr>
            </w:pPr>
            <w:r w:rsidRPr="00E728D0">
              <w:rPr>
                <w:rFonts w:cs="Arial"/>
              </w:rPr>
              <w:t>Fixed dose combination</w:t>
            </w:r>
          </w:p>
        </w:tc>
      </w:tr>
      <w:tr w:rsidR="00C97774" w:rsidTr="00303EFC">
        <w:tc>
          <w:tcPr>
            <w:tcW w:w="1890" w:type="dxa"/>
            <w:shd w:val="clear" w:color="auto" w:fill="auto"/>
          </w:tcPr>
          <w:p w:rsidR="00C97774" w:rsidRPr="00534E7C" w:rsidRDefault="00AF7992" w:rsidP="00303EFC">
            <w:pPr>
              <w:ind w:left="170" w:right="170"/>
              <w:rPr>
                <w:color w:val="000000"/>
                <w:szCs w:val="21"/>
                <w:lang w:eastAsia="en-AU"/>
              </w:rPr>
            </w:pPr>
            <w:r w:rsidRPr="00E728D0">
              <w:rPr>
                <w:rFonts w:cs="Arial"/>
              </w:rPr>
              <w:t>GCRP</w:t>
            </w:r>
          </w:p>
        </w:tc>
        <w:tc>
          <w:tcPr>
            <w:tcW w:w="6911" w:type="dxa"/>
            <w:shd w:val="clear" w:color="auto" w:fill="auto"/>
          </w:tcPr>
          <w:p w:rsidR="00C97774" w:rsidRPr="00534E7C" w:rsidRDefault="00AF7992" w:rsidP="00303EFC">
            <w:pPr>
              <w:ind w:left="170" w:right="170"/>
              <w:rPr>
                <w:color w:val="000000"/>
                <w:szCs w:val="21"/>
                <w:lang w:eastAsia="en-AU"/>
              </w:rPr>
            </w:pPr>
            <w:r w:rsidRPr="00E728D0">
              <w:rPr>
                <w:rFonts w:cs="Arial"/>
              </w:rPr>
              <w:t>Good Clinical Research Practice</w:t>
            </w:r>
          </w:p>
        </w:tc>
      </w:tr>
      <w:tr w:rsidR="00C97774" w:rsidTr="00303EFC">
        <w:tc>
          <w:tcPr>
            <w:tcW w:w="1890" w:type="dxa"/>
            <w:shd w:val="clear" w:color="auto" w:fill="auto"/>
          </w:tcPr>
          <w:p w:rsidR="00C97774" w:rsidRPr="00534E7C" w:rsidRDefault="005841B8" w:rsidP="00303EFC">
            <w:pPr>
              <w:ind w:left="170" w:right="170"/>
              <w:rPr>
                <w:color w:val="000000"/>
                <w:szCs w:val="21"/>
                <w:lang w:eastAsia="en-AU"/>
              </w:rPr>
            </w:pPr>
            <w:r w:rsidRPr="00E728D0">
              <w:rPr>
                <w:rFonts w:cs="Arial"/>
              </w:rPr>
              <w:t>GMP</w:t>
            </w:r>
          </w:p>
        </w:tc>
        <w:tc>
          <w:tcPr>
            <w:tcW w:w="6911" w:type="dxa"/>
            <w:shd w:val="clear" w:color="auto" w:fill="auto"/>
          </w:tcPr>
          <w:p w:rsidR="00C97774" w:rsidRPr="00534E7C" w:rsidRDefault="005841B8" w:rsidP="00303EFC">
            <w:pPr>
              <w:ind w:left="170" w:right="170"/>
              <w:rPr>
                <w:color w:val="000000"/>
                <w:szCs w:val="21"/>
                <w:lang w:eastAsia="en-AU"/>
              </w:rPr>
            </w:pPr>
            <w:r w:rsidRPr="00E728D0">
              <w:rPr>
                <w:rFonts w:cs="Arial"/>
              </w:rPr>
              <w:t>Good Manufacturing Process</w:t>
            </w:r>
          </w:p>
        </w:tc>
      </w:tr>
      <w:tr w:rsidR="00C97774" w:rsidTr="00303EFC">
        <w:tc>
          <w:tcPr>
            <w:tcW w:w="1890" w:type="dxa"/>
            <w:shd w:val="clear" w:color="auto" w:fill="auto"/>
          </w:tcPr>
          <w:p w:rsidR="00C97774" w:rsidRPr="00534E7C" w:rsidRDefault="005841B8" w:rsidP="00303EFC">
            <w:pPr>
              <w:ind w:left="170" w:right="170"/>
              <w:rPr>
                <w:color w:val="000000"/>
                <w:szCs w:val="21"/>
                <w:lang w:eastAsia="en-AU"/>
              </w:rPr>
            </w:pPr>
            <w:proofErr w:type="spellStart"/>
            <w:r w:rsidRPr="00E728D0">
              <w:rPr>
                <w:rFonts w:cs="Arial"/>
              </w:rPr>
              <w:t>HeFH</w:t>
            </w:r>
            <w:proofErr w:type="spellEnd"/>
          </w:p>
        </w:tc>
        <w:tc>
          <w:tcPr>
            <w:tcW w:w="6911" w:type="dxa"/>
            <w:shd w:val="clear" w:color="auto" w:fill="auto"/>
          </w:tcPr>
          <w:p w:rsidR="00C97774" w:rsidRPr="00534E7C" w:rsidRDefault="005841B8" w:rsidP="00303EFC">
            <w:pPr>
              <w:ind w:left="170" w:right="170"/>
              <w:rPr>
                <w:color w:val="000000"/>
                <w:szCs w:val="21"/>
                <w:lang w:eastAsia="en-AU"/>
              </w:rPr>
            </w:pPr>
            <w:r w:rsidRPr="00E728D0">
              <w:rPr>
                <w:rFonts w:cs="TimesNewRomanPS-BoldMT"/>
              </w:rPr>
              <w:t>Heterozygous Familial Hypercholesterolemia</w:t>
            </w:r>
          </w:p>
        </w:tc>
      </w:tr>
      <w:tr w:rsidR="00C97774" w:rsidTr="00303EFC">
        <w:tc>
          <w:tcPr>
            <w:tcW w:w="1890" w:type="dxa"/>
            <w:shd w:val="clear" w:color="auto" w:fill="auto"/>
          </w:tcPr>
          <w:p w:rsidR="00C97774" w:rsidRPr="00534E7C" w:rsidRDefault="005841B8" w:rsidP="00303EFC">
            <w:pPr>
              <w:ind w:left="170" w:right="170"/>
              <w:rPr>
                <w:color w:val="000000"/>
                <w:szCs w:val="21"/>
                <w:lang w:eastAsia="en-AU"/>
              </w:rPr>
            </w:pPr>
            <w:proofErr w:type="spellStart"/>
            <w:r w:rsidRPr="00E728D0">
              <w:rPr>
                <w:rFonts w:cs="Arial"/>
              </w:rPr>
              <w:t>HoFH</w:t>
            </w:r>
            <w:proofErr w:type="spellEnd"/>
          </w:p>
        </w:tc>
        <w:tc>
          <w:tcPr>
            <w:tcW w:w="6911" w:type="dxa"/>
            <w:shd w:val="clear" w:color="auto" w:fill="auto"/>
          </w:tcPr>
          <w:p w:rsidR="00C97774" w:rsidRPr="00534E7C" w:rsidRDefault="005841B8" w:rsidP="00303EFC">
            <w:pPr>
              <w:ind w:left="170" w:right="170"/>
              <w:rPr>
                <w:color w:val="000000"/>
                <w:szCs w:val="21"/>
                <w:lang w:eastAsia="en-AU"/>
              </w:rPr>
            </w:pPr>
            <w:r w:rsidRPr="00E728D0">
              <w:rPr>
                <w:rFonts w:cs="Arial"/>
              </w:rPr>
              <w:t xml:space="preserve">Homozygous Familial </w:t>
            </w:r>
            <w:proofErr w:type="spellStart"/>
            <w:r w:rsidRPr="00E728D0">
              <w:rPr>
                <w:rFonts w:cs="Arial"/>
              </w:rPr>
              <w:t>Hypercholesterolaemia</w:t>
            </w:r>
            <w:proofErr w:type="spellEnd"/>
          </w:p>
        </w:tc>
      </w:tr>
      <w:tr w:rsidR="00C97774" w:rsidTr="00303EFC">
        <w:tc>
          <w:tcPr>
            <w:tcW w:w="1890" w:type="dxa"/>
            <w:shd w:val="clear" w:color="auto" w:fill="auto"/>
          </w:tcPr>
          <w:p w:rsidR="00C97774" w:rsidRPr="00534E7C" w:rsidRDefault="005841B8" w:rsidP="00303EFC">
            <w:pPr>
              <w:ind w:left="170" w:right="170"/>
              <w:rPr>
                <w:color w:val="000000"/>
                <w:szCs w:val="21"/>
                <w:lang w:eastAsia="en-AU"/>
              </w:rPr>
            </w:pPr>
            <w:r w:rsidRPr="00E728D0">
              <w:rPr>
                <w:rFonts w:cs="Arial"/>
              </w:rPr>
              <w:t>ICSR</w:t>
            </w:r>
          </w:p>
        </w:tc>
        <w:tc>
          <w:tcPr>
            <w:tcW w:w="6911" w:type="dxa"/>
            <w:shd w:val="clear" w:color="auto" w:fill="auto"/>
          </w:tcPr>
          <w:p w:rsidR="00C97774" w:rsidRPr="00534E7C" w:rsidRDefault="005841B8" w:rsidP="00303EFC">
            <w:pPr>
              <w:ind w:left="170" w:right="170"/>
              <w:rPr>
                <w:color w:val="000000"/>
                <w:szCs w:val="21"/>
                <w:lang w:eastAsia="en-AU"/>
              </w:rPr>
            </w:pPr>
            <w:r w:rsidRPr="00E728D0">
              <w:rPr>
                <w:rFonts w:cs="Arial"/>
              </w:rPr>
              <w:t>Individual Case Safety Reports</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LCC</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Local Coordinating Centre</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LDL</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Low density lipoprotein</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MAH</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Medicines Authorisation Holder</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PD</w:t>
            </w:r>
          </w:p>
        </w:tc>
        <w:tc>
          <w:tcPr>
            <w:tcW w:w="6911" w:type="dxa"/>
            <w:shd w:val="clear" w:color="auto" w:fill="auto"/>
          </w:tcPr>
          <w:p w:rsidR="00C97774" w:rsidRPr="00534E7C" w:rsidRDefault="00FE6ADF" w:rsidP="00303EFC">
            <w:pPr>
              <w:ind w:left="170" w:right="170"/>
              <w:rPr>
                <w:color w:val="000000"/>
                <w:szCs w:val="21"/>
                <w:lang w:eastAsia="en-AU"/>
              </w:rPr>
            </w:pPr>
            <w:proofErr w:type="spellStart"/>
            <w:r w:rsidRPr="00E728D0">
              <w:rPr>
                <w:rFonts w:cs="Arial"/>
              </w:rPr>
              <w:t>Pharmacodynamic</w:t>
            </w:r>
            <w:proofErr w:type="spellEnd"/>
          </w:p>
        </w:tc>
      </w:tr>
      <w:tr w:rsidR="002D07E0" w:rsidTr="008555AA">
        <w:tc>
          <w:tcPr>
            <w:tcW w:w="1890" w:type="dxa"/>
            <w:shd w:val="clear" w:color="auto" w:fill="auto"/>
          </w:tcPr>
          <w:p w:rsidR="002D07E0" w:rsidRPr="00534E7C" w:rsidRDefault="002D07E0" w:rsidP="008555AA">
            <w:pPr>
              <w:ind w:left="170" w:right="170"/>
              <w:rPr>
                <w:color w:val="000000"/>
                <w:szCs w:val="21"/>
                <w:lang w:eastAsia="en-AU"/>
              </w:rPr>
            </w:pPr>
            <w:r w:rsidRPr="00E728D0">
              <w:rPr>
                <w:rFonts w:cs="Arial"/>
              </w:rPr>
              <w:t>P</w:t>
            </w:r>
            <w:r w:rsidR="00562529">
              <w:rPr>
                <w:rFonts w:cs="Arial"/>
              </w:rPr>
              <w:t>I</w:t>
            </w:r>
          </w:p>
        </w:tc>
        <w:tc>
          <w:tcPr>
            <w:tcW w:w="6911" w:type="dxa"/>
            <w:shd w:val="clear" w:color="auto" w:fill="auto"/>
          </w:tcPr>
          <w:p w:rsidR="002D07E0" w:rsidRPr="00534E7C" w:rsidRDefault="002D07E0" w:rsidP="008555AA">
            <w:pPr>
              <w:ind w:left="170" w:right="170"/>
              <w:rPr>
                <w:color w:val="000000"/>
                <w:szCs w:val="21"/>
                <w:lang w:eastAsia="en-AU"/>
              </w:rPr>
            </w:pPr>
            <w:r>
              <w:rPr>
                <w:rFonts w:cs="Arial"/>
              </w:rPr>
              <w:t>Product Information</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PK</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Pharmacokinetic</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lastRenderedPageBreak/>
              <w:t>PSUR</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Period Safety Update Report</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RMP</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Risk Management Plan</w:t>
            </w:r>
          </w:p>
        </w:tc>
      </w:tr>
      <w:tr w:rsidR="00C97774" w:rsidTr="00303EFC">
        <w:tc>
          <w:tcPr>
            <w:tcW w:w="1890" w:type="dxa"/>
            <w:shd w:val="clear" w:color="auto" w:fill="auto"/>
          </w:tcPr>
          <w:p w:rsidR="00C97774" w:rsidRPr="00534E7C" w:rsidRDefault="00FE6ADF" w:rsidP="00303EFC">
            <w:pPr>
              <w:ind w:left="170" w:right="170"/>
              <w:rPr>
                <w:color w:val="000000"/>
                <w:szCs w:val="21"/>
                <w:lang w:eastAsia="en-AU"/>
              </w:rPr>
            </w:pPr>
            <w:r w:rsidRPr="00E728D0">
              <w:rPr>
                <w:rFonts w:cs="Arial"/>
              </w:rPr>
              <w:t>RR</w:t>
            </w:r>
          </w:p>
        </w:tc>
        <w:tc>
          <w:tcPr>
            <w:tcW w:w="6911" w:type="dxa"/>
            <w:shd w:val="clear" w:color="auto" w:fill="auto"/>
          </w:tcPr>
          <w:p w:rsidR="00C97774" w:rsidRPr="00534E7C" w:rsidRDefault="00FE6ADF" w:rsidP="00303EFC">
            <w:pPr>
              <w:ind w:left="170" w:right="170"/>
              <w:rPr>
                <w:color w:val="000000"/>
                <w:szCs w:val="21"/>
                <w:lang w:eastAsia="en-AU"/>
              </w:rPr>
            </w:pPr>
            <w:r w:rsidRPr="00E728D0">
              <w:rPr>
                <w:rFonts w:cs="Arial"/>
              </w:rPr>
              <w:t>Risk Ratio</w:t>
            </w:r>
          </w:p>
        </w:tc>
      </w:tr>
    </w:tbl>
    <w:p w:rsidR="00586F98" w:rsidRDefault="00586F98" w:rsidP="002624F7">
      <w:pPr>
        <w:pStyle w:val="Heading2"/>
        <w:rPr>
          <w:lang w:eastAsia="en-AU"/>
        </w:rPr>
      </w:pPr>
      <w:bookmarkStart w:id="8" w:name="_Toc351718900"/>
      <w:bookmarkStart w:id="9" w:name="_Toc355338635"/>
      <w:bookmarkStart w:id="10" w:name="_Toc384287240"/>
      <w:r w:rsidRPr="002624F7">
        <w:t>Clinical</w:t>
      </w:r>
      <w:r>
        <w:rPr>
          <w:lang w:eastAsia="en-AU"/>
        </w:rPr>
        <w:t xml:space="preserve"> rationale</w:t>
      </w:r>
      <w:bookmarkEnd w:id="10"/>
    </w:p>
    <w:p w:rsidR="008F472B" w:rsidRPr="008F472B" w:rsidRDefault="008F472B" w:rsidP="002624F7">
      <w:proofErr w:type="spellStart"/>
      <w:r w:rsidRPr="008F472B">
        <w:t>Rosuvastatin</w:t>
      </w:r>
      <w:proofErr w:type="spellEnd"/>
      <w:r w:rsidRPr="008F472B">
        <w:t xml:space="preserve"> is a statin used for treatment of primary hypercholesterolemia and prevention of cardiovascular events in people at high risk. </w:t>
      </w:r>
      <w:proofErr w:type="spellStart"/>
      <w:r w:rsidRPr="008F472B">
        <w:t>Ezetimibe</w:t>
      </w:r>
      <w:proofErr w:type="spellEnd"/>
      <w:r w:rsidRPr="008F472B">
        <w:t xml:space="preserve"> inhibits cholesterol absorption and is indicated in the treatment of primary hypercholesterolemia or </w:t>
      </w:r>
      <w:proofErr w:type="spellStart"/>
      <w:r w:rsidRPr="008F472B">
        <w:t>HoFH</w:t>
      </w:r>
      <w:proofErr w:type="spellEnd"/>
      <w:r w:rsidRPr="008F472B">
        <w:t xml:space="preserve"> and </w:t>
      </w:r>
      <w:proofErr w:type="spellStart"/>
      <w:r w:rsidRPr="008F472B">
        <w:t>phytosterolemia</w:t>
      </w:r>
      <w:proofErr w:type="spellEnd"/>
      <w:r w:rsidRPr="008F472B">
        <w:t xml:space="preserve"> as </w:t>
      </w:r>
      <w:proofErr w:type="spellStart"/>
      <w:r w:rsidRPr="008F472B">
        <w:t>monotherapy</w:t>
      </w:r>
      <w:proofErr w:type="spellEnd"/>
      <w:r w:rsidRPr="008F472B">
        <w:t xml:space="preserve"> or in conjunction with a statin.</w:t>
      </w:r>
    </w:p>
    <w:p w:rsidR="00493962" w:rsidRDefault="008F472B" w:rsidP="008F472B">
      <w:r w:rsidRPr="008F472B">
        <w:t xml:space="preserve">The rationale for the composite pack provided by the </w:t>
      </w:r>
      <w:r w:rsidR="00493962">
        <w:t>sponsor is that</w:t>
      </w:r>
    </w:p>
    <w:p w:rsidR="00493962" w:rsidRPr="00493962" w:rsidRDefault="00493962" w:rsidP="00493962">
      <w:pPr>
        <w:ind w:left="720"/>
        <w:rPr>
          <w:i/>
        </w:rPr>
      </w:pPr>
      <w:r w:rsidRPr="00493962">
        <w:rPr>
          <w:i/>
        </w:rPr>
        <w:t>H</w:t>
      </w:r>
      <w:r w:rsidR="008F472B" w:rsidRPr="00493962">
        <w:rPr>
          <w:i/>
        </w:rPr>
        <w:t>aving both products contained in one calendar pack would increase the awareness and emphasise the clinical importance of taking both medications concurrently and at the same time when both medica</w:t>
      </w:r>
      <w:r w:rsidRPr="00493962">
        <w:rPr>
          <w:i/>
        </w:rPr>
        <w:t>tions are co-prescribed.</w:t>
      </w:r>
    </w:p>
    <w:p w:rsidR="00586F98" w:rsidRPr="008F472B" w:rsidRDefault="008F472B" w:rsidP="008F472B">
      <w:r w:rsidRPr="008F472B">
        <w:t xml:space="preserve">It would also reduce costs to the patient as there is one co-payment not two. There was no evidence provided to </w:t>
      </w:r>
      <w:proofErr w:type="gramStart"/>
      <w:r w:rsidRPr="008F472B">
        <w:t>support the</w:t>
      </w:r>
      <w:proofErr w:type="gramEnd"/>
      <w:r w:rsidRPr="008F472B">
        <w:t xml:space="preserve"> improved medication use nor the reduction in costs to the patients.</w:t>
      </w:r>
    </w:p>
    <w:p w:rsidR="00586F98" w:rsidRDefault="00586F98" w:rsidP="002624F7">
      <w:pPr>
        <w:pStyle w:val="Heading2"/>
        <w:rPr>
          <w:lang w:eastAsia="en-AU"/>
        </w:rPr>
      </w:pPr>
      <w:bookmarkStart w:id="11" w:name="_Toc384287241"/>
      <w:r w:rsidRPr="002624F7">
        <w:t>Contents</w:t>
      </w:r>
      <w:r>
        <w:rPr>
          <w:lang w:eastAsia="en-AU"/>
        </w:rPr>
        <w:t xml:space="preserve"> of the clinical dossier</w:t>
      </w:r>
      <w:bookmarkEnd w:id="8"/>
      <w:bookmarkEnd w:id="9"/>
      <w:bookmarkEnd w:id="11"/>
    </w:p>
    <w:p w:rsidR="00586F98" w:rsidRDefault="00586F98" w:rsidP="00586F98">
      <w:pPr>
        <w:pStyle w:val="Heading3"/>
      </w:pPr>
      <w:bookmarkStart w:id="12" w:name="_Toc384287242"/>
      <w:r>
        <w:t>Scop</w:t>
      </w:r>
      <w:r w:rsidRPr="002624F7">
        <w:t>e</w:t>
      </w:r>
      <w:r>
        <w:t xml:space="preserve"> of the clinical dossier</w:t>
      </w:r>
      <w:bookmarkEnd w:id="12"/>
    </w:p>
    <w:p w:rsidR="005C23C5" w:rsidRPr="007D5C12" w:rsidRDefault="005C23C5" w:rsidP="005C23C5">
      <w:r w:rsidRPr="007D5C12">
        <w:t xml:space="preserve">This submission comprises 8 volumes of </w:t>
      </w:r>
      <w:r>
        <w:t>clinical</w:t>
      </w:r>
      <w:r w:rsidRPr="007D5C12">
        <w:t xml:space="preserve"> data.</w:t>
      </w:r>
    </w:p>
    <w:p w:rsidR="005C23C5" w:rsidRPr="007D5C12" w:rsidRDefault="005C23C5" w:rsidP="005C23C5">
      <w:r w:rsidRPr="00E80D7F">
        <w:t xml:space="preserve">The submission comprises two new studies, 1 PSUR and 69 publications (including abstracts) that are all evaluated in this clinical evaluation report. The submission relies on the original studies submitted by MSD for the registration of </w:t>
      </w:r>
      <w:proofErr w:type="spellStart"/>
      <w:r w:rsidRPr="00E80D7F">
        <w:t>ezetimibe</w:t>
      </w:r>
      <w:proofErr w:type="spellEnd"/>
      <w:r w:rsidRPr="00E80D7F">
        <w:t xml:space="preserve"> as </w:t>
      </w:r>
      <w:proofErr w:type="spellStart"/>
      <w:r w:rsidRPr="00E80D7F">
        <w:t>monotherapy</w:t>
      </w:r>
      <w:proofErr w:type="spellEnd"/>
      <w:r w:rsidRPr="00E80D7F">
        <w:t xml:space="preserve"> and when co-administered with a statin plus this additional data in this submission. It is noted that the original </w:t>
      </w:r>
      <w:proofErr w:type="spellStart"/>
      <w:r w:rsidRPr="00E80D7F">
        <w:t>ezetimibe</w:t>
      </w:r>
      <w:proofErr w:type="spellEnd"/>
      <w:r w:rsidRPr="00E80D7F">
        <w:t xml:space="preserve"> submission did not include clinical studies with </w:t>
      </w:r>
      <w:proofErr w:type="spellStart"/>
      <w:r w:rsidRPr="00E80D7F">
        <w:t>rosuvastatin</w:t>
      </w:r>
      <w:proofErr w:type="spellEnd"/>
      <w:r w:rsidRPr="00E80D7F">
        <w:t xml:space="preserve">. A CD called PART IV was also included; this included clinical study data from the </w:t>
      </w:r>
      <w:proofErr w:type="spellStart"/>
      <w:r w:rsidRPr="00E80D7F">
        <w:t>ezetimibe</w:t>
      </w:r>
      <w:proofErr w:type="spellEnd"/>
      <w:r w:rsidRPr="00E80D7F">
        <w:t xml:space="preserve"> submission (January 2002) that was reviewed and referred to but not</w:t>
      </w:r>
      <w:r w:rsidRPr="007D5C12">
        <w:t xml:space="preserve"> re-evaluated.</w:t>
      </w:r>
    </w:p>
    <w:p w:rsidR="005C23C5" w:rsidRPr="007D5C12" w:rsidRDefault="005C23C5" w:rsidP="005C23C5">
      <w:r w:rsidRPr="007D5C12">
        <w:t>Of the two new studies in this submission:</w:t>
      </w:r>
    </w:p>
    <w:p w:rsidR="005C23C5" w:rsidRPr="007D5C12" w:rsidRDefault="005C23C5" w:rsidP="002624F7">
      <w:pPr>
        <w:pStyle w:val="ListBullet"/>
      </w:pPr>
      <w:r w:rsidRPr="007D5C12">
        <w:t xml:space="preserve">One </w:t>
      </w:r>
      <w:r>
        <w:t>wa</w:t>
      </w:r>
      <w:r w:rsidRPr="007D5C12">
        <w:t xml:space="preserve">s a clinical </w:t>
      </w:r>
      <w:r w:rsidRPr="002624F7">
        <w:t>Safety</w:t>
      </w:r>
      <w:r w:rsidRPr="007D5C12">
        <w:t xml:space="preserve"> and Efficacy study with three associated publications </w:t>
      </w:r>
    </w:p>
    <w:p w:rsidR="005C23C5" w:rsidRPr="007D5C12" w:rsidRDefault="005C23C5" w:rsidP="002624F7">
      <w:pPr>
        <w:pStyle w:val="ListBullet2"/>
      </w:pPr>
      <w:r w:rsidRPr="007D5C12">
        <w:t>P139V1</w:t>
      </w:r>
      <w:r>
        <w:t xml:space="preserve">: A </w:t>
      </w:r>
      <w:r w:rsidRPr="007D5C12">
        <w:t>6 week randomised, double</w:t>
      </w:r>
      <w:r>
        <w:t xml:space="preserve"> </w:t>
      </w:r>
      <w:r w:rsidRPr="007D5C12">
        <w:t>blind, parallel</w:t>
      </w:r>
      <w:r>
        <w:t xml:space="preserve"> </w:t>
      </w:r>
      <w:r w:rsidRPr="007D5C12">
        <w:t xml:space="preserve">arm study to evaluate the effects of </w:t>
      </w:r>
      <w:proofErr w:type="spellStart"/>
      <w:r w:rsidRPr="007D5C12">
        <w:t>ezetimibe</w:t>
      </w:r>
      <w:proofErr w:type="spellEnd"/>
      <w:r w:rsidRPr="007D5C12">
        <w:t xml:space="preserve"> 10</w:t>
      </w:r>
      <w:r>
        <w:t xml:space="preserve"> </w:t>
      </w:r>
      <w:r w:rsidRPr="007D5C12">
        <w:t>mg add</w:t>
      </w:r>
      <w:r>
        <w:t xml:space="preserve"> </w:t>
      </w:r>
      <w:r w:rsidRPr="007D5C12">
        <w:t xml:space="preserve">on to </w:t>
      </w:r>
      <w:proofErr w:type="spellStart"/>
      <w:r w:rsidRPr="007D5C12">
        <w:t>rosuvastatin</w:t>
      </w:r>
      <w:proofErr w:type="spellEnd"/>
      <w:r w:rsidRPr="007D5C12">
        <w:t xml:space="preserve"> (5</w:t>
      </w:r>
      <w:r>
        <w:t xml:space="preserve"> </w:t>
      </w:r>
      <w:r w:rsidRPr="007D5C12">
        <w:t>mg or 10</w:t>
      </w:r>
      <w:r>
        <w:t xml:space="preserve"> </w:t>
      </w:r>
      <w:r w:rsidRPr="007D5C12">
        <w:t xml:space="preserve">mg) compared with doubling </w:t>
      </w:r>
      <w:proofErr w:type="spellStart"/>
      <w:r w:rsidRPr="007D5C12">
        <w:t>rosuvastatin</w:t>
      </w:r>
      <w:proofErr w:type="spellEnd"/>
      <w:r w:rsidRPr="007D5C12">
        <w:t xml:space="preserve"> dose (10</w:t>
      </w:r>
      <w:r>
        <w:t xml:space="preserve"> </w:t>
      </w:r>
      <w:r w:rsidRPr="007D5C12">
        <w:t>mg or 20</w:t>
      </w:r>
      <w:r>
        <w:t xml:space="preserve"> </w:t>
      </w:r>
      <w:r w:rsidRPr="007D5C12">
        <w:t>mg) in patients (n</w:t>
      </w:r>
      <w:r>
        <w:t xml:space="preserve"> </w:t>
      </w:r>
      <w:r w:rsidRPr="007D5C12">
        <w:t>=</w:t>
      </w:r>
      <w:r>
        <w:t xml:space="preserve"> </w:t>
      </w:r>
      <w:r w:rsidRPr="007D5C12">
        <w:t>440) with hypercholesterolemia at moderately</w:t>
      </w:r>
      <w:r>
        <w:t xml:space="preserve"> </w:t>
      </w:r>
      <w:r w:rsidRPr="007D5C12">
        <w:t>high and high</w:t>
      </w:r>
      <w:r>
        <w:t xml:space="preserve"> </w:t>
      </w:r>
      <w:r w:rsidRPr="007D5C12">
        <w:t xml:space="preserve">risk for </w:t>
      </w:r>
      <w:r>
        <w:t>coronary heart disease (</w:t>
      </w:r>
      <w:r w:rsidRPr="007D5C12">
        <w:t>CHD</w:t>
      </w:r>
      <w:r>
        <w:t>)</w:t>
      </w:r>
      <w:r w:rsidRPr="007D5C12">
        <w:t xml:space="preserve">. </w:t>
      </w:r>
    </w:p>
    <w:p w:rsidR="005C23C5" w:rsidRPr="007D5C12" w:rsidRDefault="003C217D" w:rsidP="00992C10">
      <w:pPr>
        <w:pStyle w:val="ListBullet"/>
        <w:numPr>
          <w:ilvl w:val="0"/>
          <w:numId w:val="1"/>
        </w:numPr>
      </w:pPr>
      <w:r w:rsidRPr="007D5C12">
        <w:t xml:space="preserve">One </w:t>
      </w:r>
      <w:r>
        <w:t>wa</w:t>
      </w:r>
      <w:r w:rsidRPr="007D5C12">
        <w:t xml:space="preserve">s a PK/PD study with </w:t>
      </w:r>
      <w:r>
        <w:t>three</w:t>
      </w:r>
      <w:r w:rsidRPr="007D5C12">
        <w:t xml:space="preserve"> associated publications</w:t>
      </w:r>
    </w:p>
    <w:p w:rsidR="005C23C5" w:rsidRPr="007D5C12" w:rsidRDefault="005C23C5" w:rsidP="00992C10">
      <w:pPr>
        <w:pStyle w:val="ListBullet2"/>
        <w:numPr>
          <w:ilvl w:val="1"/>
          <w:numId w:val="1"/>
        </w:numPr>
      </w:pPr>
      <w:r>
        <w:t>P03317:</w:t>
      </w:r>
      <w:r w:rsidRPr="007D5C12">
        <w:t xml:space="preserve"> A 14 day study evaluating the effects of </w:t>
      </w:r>
      <w:proofErr w:type="spellStart"/>
      <w:r w:rsidRPr="007D5C12">
        <w:t>ezetimibe</w:t>
      </w:r>
      <w:proofErr w:type="spellEnd"/>
      <w:r w:rsidRPr="007D5C12">
        <w:t xml:space="preserve"> 10</w:t>
      </w:r>
      <w:r>
        <w:t xml:space="preserve"> </w:t>
      </w:r>
      <w:r w:rsidRPr="007D5C12">
        <w:t xml:space="preserve">mg and </w:t>
      </w:r>
      <w:proofErr w:type="spellStart"/>
      <w:r w:rsidRPr="007D5C12">
        <w:t>rosuvastatin</w:t>
      </w:r>
      <w:proofErr w:type="spellEnd"/>
      <w:r w:rsidRPr="007D5C12">
        <w:t xml:space="preserve"> 10</w:t>
      </w:r>
      <w:r>
        <w:t xml:space="preserve"> </w:t>
      </w:r>
      <w:r w:rsidRPr="007D5C12">
        <w:t xml:space="preserve">mg either alone or in combination in </w:t>
      </w:r>
      <w:proofErr w:type="spellStart"/>
      <w:r>
        <w:t>hypercholesterolaemic</w:t>
      </w:r>
      <w:proofErr w:type="spellEnd"/>
      <w:r>
        <w:t xml:space="preserve"> subjects.</w:t>
      </w:r>
    </w:p>
    <w:p w:rsidR="005C23C5" w:rsidRPr="007D5C12" w:rsidRDefault="005C23C5" w:rsidP="005C23C5">
      <w:r w:rsidRPr="007D5C12">
        <w:t xml:space="preserve">The PSUR provided is that of </w:t>
      </w:r>
      <w:proofErr w:type="spellStart"/>
      <w:r w:rsidRPr="007D5C12">
        <w:t>ezetimibe</w:t>
      </w:r>
      <w:proofErr w:type="spellEnd"/>
      <w:r w:rsidRPr="007D5C12">
        <w:t>, for 2011</w:t>
      </w:r>
      <w:r>
        <w:t>.</w:t>
      </w:r>
    </w:p>
    <w:p w:rsidR="005C23C5" w:rsidRPr="007D5C12" w:rsidRDefault="003C217D" w:rsidP="005C23C5">
      <w:r w:rsidRPr="007D5C12">
        <w:lastRenderedPageBreak/>
        <w:t xml:space="preserve">The literature based search was approved by the TGA on 30 May 2012 and included 69 references. As </w:t>
      </w:r>
      <w:r>
        <w:t>21</w:t>
      </w:r>
      <w:r w:rsidRPr="007D5C12">
        <w:t xml:space="preserve"> of these included data that published in more than one </w:t>
      </w:r>
      <w:r>
        <w:t>j</w:t>
      </w:r>
      <w:r w:rsidRPr="007D5C12">
        <w:t xml:space="preserve">ournal or abstracts submitted to more than one </w:t>
      </w:r>
      <w:r>
        <w:t>c</w:t>
      </w:r>
      <w:r w:rsidRPr="007D5C12">
        <w:t xml:space="preserve">onference, there were </w:t>
      </w:r>
      <w:r>
        <w:t>thereby 48</w:t>
      </w:r>
      <w:r w:rsidRPr="007D5C12">
        <w:t xml:space="preserve"> literature studies, with either safety or efficacy data, for </w:t>
      </w:r>
      <w:r>
        <w:t>review</w:t>
      </w:r>
      <w:r w:rsidR="005C23C5">
        <w:t>:</w:t>
      </w:r>
    </w:p>
    <w:p w:rsidR="005C23C5" w:rsidRPr="007D5C12" w:rsidRDefault="005C23C5" w:rsidP="00992C10">
      <w:pPr>
        <w:pStyle w:val="ListBullet"/>
        <w:numPr>
          <w:ilvl w:val="0"/>
          <w:numId w:val="1"/>
        </w:numPr>
      </w:pPr>
      <w:r w:rsidRPr="007D5C12">
        <w:t xml:space="preserve">11 Level II randomised controlled studies </w:t>
      </w:r>
    </w:p>
    <w:p w:rsidR="005C23C5" w:rsidRPr="007D5C12" w:rsidRDefault="003C217D" w:rsidP="00992C10">
      <w:pPr>
        <w:pStyle w:val="ListBullet"/>
        <w:numPr>
          <w:ilvl w:val="0"/>
          <w:numId w:val="1"/>
        </w:numPr>
      </w:pPr>
      <w:r>
        <w:t>3</w:t>
      </w:r>
      <w:r w:rsidRPr="007D5C12">
        <w:t xml:space="preserve"> Level III-1 </w:t>
      </w:r>
      <w:r>
        <w:t>c</w:t>
      </w:r>
      <w:r w:rsidRPr="007D5C12">
        <w:t>ontrolled studies without randomization</w:t>
      </w:r>
      <w:r w:rsidR="005C23C5" w:rsidRPr="007D5C12">
        <w:t xml:space="preserve"> </w:t>
      </w:r>
    </w:p>
    <w:p w:rsidR="005C23C5" w:rsidRPr="007D5C12" w:rsidRDefault="005C23C5" w:rsidP="00992C10">
      <w:pPr>
        <w:pStyle w:val="ListBullet"/>
        <w:numPr>
          <w:ilvl w:val="0"/>
          <w:numId w:val="1"/>
        </w:numPr>
      </w:pPr>
      <w:r w:rsidRPr="007D5C12">
        <w:t xml:space="preserve">6 Level III-2 </w:t>
      </w:r>
      <w:r>
        <w:t>s</w:t>
      </w:r>
      <w:r w:rsidRPr="007D5C12">
        <w:t xml:space="preserve">tudies with cohort or case controls </w:t>
      </w:r>
    </w:p>
    <w:p w:rsidR="005C23C5" w:rsidRPr="007D5C12" w:rsidRDefault="00F37241" w:rsidP="00992C10">
      <w:pPr>
        <w:pStyle w:val="ListBullet"/>
        <w:numPr>
          <w:ilvl w:val="0"/>
          <w:numId w:val="1"/>
        </w:numPr>
      </w:pPr>
      <w:r>
        <w:t>18</w:t>
      </w:r>
      <w:r w:rsidR="005C23C5" w:rsidRPr="007D5C12">
        <w:t xml:space="preserve"> Level III-3 </w:t>
      </w:r>
      <w:r w:rsidR="005C23C5">
        <w:t>r</w:t>
      </w:r>
      <w:r w:rsidR="005C23C5" w:rsidRPr="007D5C12">
        <w:t xml:space="preserve">ime series studies </w:t>
      </w:r>
    </w:p>
    <w:p w:rsidR="005C23C5" w:rsidRPr="007D5C12" w:rsidRDefault="00F37241" w:rsidP="00992C10">
      <w:pPr>
        <w:pStyle w:val="ListBullet"/>
        <w:numPr>
          <w:ilvl w:val="0"/>
          <w:numId w:val="1"/>
        </w:numPr>
      </w:pPr>
      <w:r>
        <w:t>8</w:t>
      </w:r>
      <w:r w:rsidR="005C23C5" w:rsidRPr="007D5C12">
        <w:t xml:space="preserve"> Level IV </w:t>
      </w:r>
      <w:r w:rsidR="005C23C5">
        <w:t>o</w:t>
      </w:r>
      <w:r w:rsidR="005C23C5" w:rsidRPr="007D5C12">
        <w:t xml:space="preserve">ther observational studies including case series and case reports </w:t>
      </w:r>
    </w:p>
    <w:p w:rsidR="005C23C5" w:rsidRPr="007D5C12" w:rsidRDefault="005C23C5" w:rsidP="00992C10">
      <w:pPr>
        <w:pStyle w:val="ListBullet"/>
        <w:numPr>
          <w:ilvl w:val="0"/>
          <w:numId w:val="1"/>
        </w:numPr>
      </w:pPr>
      <w:r w:rsidRPr="007D5C12">
        <w:t xml:space="preserve">2 Level I </w:t>
      </w:r>
      <w:r>
        <w:t>s</w:t>
      </w:r>
      <w:r w:rsidRPr="007D5C12">
        <w:t>ystematic reviews of statins (</w:t>
      </w:r>
      <w:proofErr w:type="spellStart"/>
      <w:r w:rsidRPr="007D5C12">
        <w:t>rosuvastatin</w:t>
      </w:r>
      <w:proofErr w:type="spellEnd"/>
      <w:r w:rsidRPr="007D5C12">
        <w:t xml:space="preserve"> was grouped with other statins) </w:t>
      </w:r>
    </w:p>
    <w:p w:rsidR="00586F98" w:rsidRDefault="00586F98" w:rsidP="002624F7">
      <w:pPr>
        <w:pStyle w:val="Heading3"/>
      </w:pPr>
      <w:bookmarkStart w:id="13" w:name="_Toc384287243"/>
      <w:r w:rsidRPr="002624F7">
        <w:t>Paediatric</w:t>
      </w:r>
      <w:r>
        <w:t xml:space="preserve"> data</w:t>
      </w:r>
      <w:bookmarkEnd w:id="13"/>
    </w:p>
    <w:p w:rsidR="00586F98" w:rsidRDefault="008F472B" w:rsidP="00586F98">
      <w:pPr>
        <w:rPr>
          <w:lang w:eastAsia="ja-JP"/>
        </w:rPr>
      </w:pPr>
      <w:r w:rsidRPr="00E728D0">
        <w:t xml:space="preserve">There are no paediatric studies examining co-administered </w:t>
      </w:r>
      <w:proofErr w:type="spellStart"/>
      <w:r w:rsidRPr="00E728D0">
        <w:t>ezetimibe</w:t>
      </w:r>
      <w:proofErr w:type="spellEnd"/>
      <w:r w:rsidRPr="00E728D0">
        <w:t xml:space="preserve"> and </w:t>
      </w:r>
      <w:proofErr w:type="spellStart"/>
      <w:r w:rsidRPr="00E728D0">
        <w:t>rosuvastatin</w:t>
      </w:r>
      <w:proofErr w:type="spellEnd"/>
      <w:r w:rsidRPr="00E728D0">
        <w:t xml:space="preserve"> in children and this </w:t>
      </w:r>
      <w:r>
        <w:t>application</w:t>
      </w:r>
      <w:r w:rsidRPr="00E728D0">
        <w:t xml:space="preserve"> does not include children.</w:t>
      </w:r>
      <w:r>
        <w:t xml:space="preserve"> The </w:t>
      </w:r>
      <w:proofErr w:type="spellStart"/>
      <w:r>
        <w:t>rosuvastatin</w:t>
      </w:r>
      <w:proofErr w:type="spellEnd"/>
      <w:r>
        <w:t xml:space="preserve"> part of the PI states that </w:t>
      </w:r>
      <w:proofErr w:type="spellStart"/>
      <w:r>
        <w:t>rosuvastatin</w:t>
      </w:r>
      <w:proofErr w:type="spellEnd"/>
      <w:r>
        <w:t xml:space="preserve"> is not recommended for use in children. The </w:t>
      </w:r>
      <w:proofErr w:type="spellStart"/>
      <w:r>
        <w:t>ezetimibe</w:t>
      </w:r>
      <w:proofErr w:type="spellEnd"/>
      <w:r>
        <w:t xml:space="preserve"> part of the PI states that there is no data for </w:t>
      </w:r>
      <w:proofErr w:type="spellStart"/>
      <w:r>
        <w:t>ezetimibe</w:t>
      </w:r>
      <w:proofErr w:type="spellEnd"/>
      <w:r>
        <w:t xml:space="preserve"> in children less than 10 and data for 10-18 years old is in </w:t>
      </w:r>
      <w:proofErr w:type="spellStart"/>
      <w:r>
        <w:t>HoFH</w:t>
      </w:r>
      <w:proofErr w:type="spellEnd"/>
      <w:r>
        <w:t xml:space="preserve"> and </w:t>
      </w:r>
      <w:proofErr w:type="spellStart"/>
      <w:r>
        <w:t>sitosterolemia</w:t>
      </w:r>
      <w:proofErr w:type="spellEnd"/>
      <w:r>
        <w:t>. Therefore, this combination is not recommendation for paediatric use.</w:t>
      </w:r>
    </w:p>
    <w:p w:rsidR="00586F98" w:rsidRDefault="00586F98" w:rsidP="002624F7">
      <w:pPr>
        <w:pStyle w:val="Heading3"/>
      </w:pPr>
      <w:bookmarkStart w:id="14" w:name="_Toc384287244"/>
      <w:r>
        <w:t xml:space="preserve">Good clinical </w:t>
      </w:r>
      <w:r w:rsidRPr="002624F7">
        <w:t>practice</w:t>
      </w:r>
      <w:bookmarkEnd w:id="14"/>
    </w:p>
    <w:p w:rsidR="00586F98" w:rsidRPr="008F472B" w:rsidRDefault="008F472B" w:rsidP="008F472B">
      <w:r w:rsidRPr="008F472B">
        <w:t>The studies contained in the submiss</w:t>
      </w:r>
      <w:r w:rsidR="00B40021">
        <w:t xml:space="preserve">ions for </w:t>
      </w:r>
      <w:proofErr w:type="spellStart"/>
      <w:r w:rsidR="00B40021">
        <w:t>ezetimibe</w:t>
      </w:r>
      <w:proofErr w:type="spellEnd"/>
      <w:r w:rsidR="00B40021">
        <w:t xml:space="preserve"> and for the F</w:t>
      </w:r>
      <w:r w:rsidRPr="008F472B">
        <w:t xml:space="preserve">DC of </w:t>
      </w:r>
      <w:proofErr w:type="spellStart"/>
      <w:r w:rsidRPr="008F472B">
        <w:t>ezetimibe</w:t>
      </w:r>
      <w:proofErr w:type="spellEnd"/>
      <w:r w:rsidRPr="008F472B">
        <w:t xml:space="preserve"> and </w:t>
      </w:r>
      <w:proofErr w:type="spellStart"/>
      <w:r w:rsidRPr="008F472B">
        <w:t>rosuvastatin</w:t>
      </w:r>
      <w:proofErr w:type="spellEnd"/>
      <w:r w:rsidRPr="008F472B">
        <w:t xml:space="preserve"> were stated as having been conducted in accordance with GCP standards and relevant ethical and regulatory approval.</w:t>
      </w:r>
    </w:p>
    <w:p w:rsidR="00586F98" w:rsidRDefault="00586F98" w:rsidP="002624F7">
      <w:pPr>
        <w:pStyle w:val="Heading2"/>
      </w:pPr>
      <w:bookmarkStart w:id="15" w:name="_Toc355338639"/>
      <w:bookmarkStart w:id="16" w:name="_Toc384287245"/>
      <w:r>
        <w:t>Pharmacokinetics</w:t>
      </w:r>
      <w:bookmarkEnd w:id="15"/>
      <w:bookmarkEnd w:id="16"/>
    </w:p>
    <w:p w:rsidR="00EC7BE6" w:rsidRPr="00E728D0" w:rsidRDefault="00EC7BE6" w:rsidP="00EC7BE6">
      <w:pPr>
        <w:pStyle w:val="Heading3"/>
      </w:pPr>
      <w:bookmarkStart w:id="17" w:name="_Ref271017296"/>
      <w:bookmarkStart w:id="18" w:name="_Ref271018924"/>
      <w:bookmarkStart w:id="19" w:name="_Ref271018934"/>
      <w:bookmarkStart w:id="20" w:name="_Toc272414614"/>
      <w:bookmarkStart w:id="21" w:name="_Toc290846238"/>
      <w:bookmarkStart w:id="22" w:name="_Toc230575014"/>
      <w:bookmarkStart w:id="23" w:name="_Toc384287246"/>
      <w:r w:rsidRPr="00E728D0">
        <w:t>Studies</w:t>
      </w:r>
      <w:bookmarkEnd w:id="17"/>
      <w:bookmarkEnd w:id="18"/>
      <w:bookmarkEnd w:id="19"/>
      <w:r w:rsidRPr="00E728D0">
        <w:t xml:space="preserve"> providing pharmacokinetic data</w:t>
      </w:r>
      <w:bookmarkEnd w:id="20"/>
      <w:bookmarkEnd w:id="21"/>
      <w:bookmarkEnd w:id="22"/>
      <w:bookmarkEnd w:id="23"/>
    </w:p>
    <w:p w:rsidR="00EC7BE6" w:rsidRPr="00F83C00" w:rsidRDefault="00EC7BE6" w:rsidP="00EC7BE6">
      <w:r w:rsidRPr="00F83C00">
        <w:t xml:space="preserve">There was one new study with pharmacokinetic data, </w:t>
      </w:r>
      <w:r>
        <w:t xml:space="preserve">Study </w:t>
      </w:r>
      <w:r w:rsidRPr="00F83C00">
        <w:t>P03317</w:t>
      </w:r>
      <w:r>
        <w:t xml:space="preserve"> (Table 1)</w:t>
      </w:r>
      <w:r w:rsidRPr="00F83C00">
        <w:t xml:space="preserve">. This was a 14 day study evaluating the effects of </w:t>
      </w:r>
      <w:proofErr w:type="spellStart"/>
      <w:r w:rsidRPr="00F83C00">
        <w:t>ezetimibe</w:t>
      </w:r>
      <w:proofErr w:type="spellEnd"/>
      <w:r w:rsidRPr="00F83C00">
        <w:t xml:space="preserve"> 10</w:t>
      </w:r>
      <w:r>
        <w:t xml:space="preserve"> </w:t>
      </w:r>
      <w:r w:rsidRPr="00F83C00">
        <w:t xml:space="preserve">mg and </w:t>
      </w:r>
      <w:proofErr w:type="spellStart"/>
      <w:r w:rsidRPr="00F83C00">
        <w:t>rosuvastatin</w:t>
      </w:r>
      <w:proofErr w:type="spellEnd"/>
      <w:r w:rsidRPr="00F83C00">
        <w:t xml:space="preserve"> 10</w:t>
      </w:r>
      <w:r>
        <w:t xml:space="preserve"> </w:t>
      </w:r>
      <w:r w:rsidRPr="00F83C00">
        <w:t xml:space="preserve">mg either alone or in combination in </w:t>
      </w:r>
      <w:proofErr w:type="spellStart"/>
      <w:r w:rsidRPr="00F83C00">
        <w:t>hypercholesterolaemic</w:t>
      </w:r>
      <w:proofErr w:type="spellEnd"/>
      <w:r w:rsidRPr="00F83C00">
        <w:t xml:space="preserve"> subjects. In summary</w:t>
      </w:r>
      <w:r>
        <w:t>,</w:t>
      </w:r>
      <w:r w:rsidRPr="00F83C00">
        <w:t xml:space="preserve"> there was no clinically significant drug interactions reported between </w:t>
      </w:r>
      <w:proofErr w:type="spellStart"/>
      <w:r w:rsidRPr="00F83C00">
        <w:t>ezetimib</w:t>
      </w:r>
      <w:r w:rsidR="002624F7">
        <w:t>e</w:t>
      </w:r>
      <w:proofErr w:type="spellEnd"/>
      <w:r w:rsidR="002624F7">
        <w:t xml:space="preserve"> 10 mg and </w:t>
      </w:r>
      <w:proofErr w:type="spellStart"/>
      <w:r w:rsidR="002624F7">
        <w:t>rosuvastatin</w:t>
      </w:r>
      <w:proofErr w:type="spellEnd"/>
      <w:r w:rsidR="002624F7">
        <w:t xml:space="preserve"> 10 mg.</w:t>
      </w:r>
    </w:p>
    <w:p w:rsidR="00EC7BE6" w:rsidRDefault="00EC7BE6" w:rsidP="002624F7">
      <w:pPr>
        <w:pStyle w:val="TableTitle"/>
      </w:pPr>
      <w:proofErr w:type="gramStart"/>
      <w:r w:rsidRPr="00C337CB">
        <w:lastRenderedPageBreak/>
        <w:t>Table 1.</w:t>
      </w:r>
      <w:proofErr w:type="gramEnd"/>
      <w:r w:rsidRPr="00C337CB">
        <w:t xml:space="preserve"> </w:t>
      </w:r>
      <w:proofErr w:type="gramStart"/>
      <w:r w:rsidRPr="00C337CB">
        <w:t xml:space="preserve">Submitted </w:t>
      </w:r>
      <w:r w:rsidRPr="002624F7">
        <w:t>pharmacokinetic</w:t>
      </w:r>
      <w:r w:rsidRPr="00C337CB">
        <w:t xml:space="preserve"> studies</w:t>
      </w:r>
      <w:r>
        <w:t>.</w:t>
      </w:r>
      <w:proofErr w:type="gramEnd"/>
    </w:p>
    <w:p w:rsidR="00EC7BE6" w:rsidRDefault="00457F87" w:rsidP="00EC7BE6">
      <w:pPr>
        <w:pStyle w:val="Notes"/>
      </w:pPr>
      <w:r>
        <w:rPr>
          <w:noProof/>
          <w:lang w:eastAsia="en-AU"/>
        </w:rPr>
        <w:drawing>
          <wp:inline distT="0" distB="0" distL="0" distR="0">
            <wp:extent cx="3640455" cy="4156710"/>
            <wp:effectExtent l="0" t="0" r="0" b="0"/>
            <wp:docPr id="19" name="Picture 1"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 1. Submitted pharmacokinetic studi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40455" cy="4156710"/>
                    </a:xfrm>
                    <a:prstGeom prst="rect">
                      <a:avLst/>
                    </a:prstGeom>
                    <a:noFill/>
                    <a:ln>
                      <a:noFill/>
                    </a:ln>
                  </pic:spPr>
                </pic:pic>
              </a:graphicData>
            </a:graphic>
          </wp:inline>
        </w:drawing>
      </w:r>
    </w:p>
    <w:p w:rsidR="00EC7BE6" w:rsidRPr="00F83C00" w:rsidRDefault="00EC7BE6" w:rsidP="002624F7">
      <w:pPr>
        <w:pStyle w:val="TableDescription"/>
      </w:pPr>
      <w:r w:rsidRPr="00F83C00">
        <w:t>† Bioequivalence of different formulations.</w:t>
      </w:r>
    </w:p>
    <w:p w:rsidR="00EC7BE6" w:rsidRDefault="00EC7BE6" w:rsidP="002624F7">
      <w:pPr>
        <w:pStyle w:val="TableDescription"/>
      </w:pPr>
      <w:r w:rsidRPr="00F83C00">
        <w:t>§ Subjects who would be eligible to receive the drug if approved for the proposed indication.</w:t>
      </w:r>
    </w:p>
    <w:p w:rsidR="00EC7BE6" w:rsidRPr="00F83C00" w:rsidRDefault="00EC7BE6" w:rsidP="00EC7BE6">
      <w:r w:rsidRPr="00F83C00">
        <w:t>There were three publicat</w:t>
      </w:r>
      <w:r w:rsidR="001B56C1">
        <w:t>ions arising from this dataset.</w:t>
      </w:r>
    </w:p>
    <w:p w:rsidR="00EC7BE6" w:rsidRDefault="00EC7BE6" w:rsidP="00EC7BE6">
      <w:r w:rsidRPr="00F83C00">
        <w:t>One</w:t>
      </w:r>
      <w:r>
        <w:t xml:space="preserve"> </w:t>
      </w:r>
      <w:r w:rsidR="007A7914">
        <w:t>literature reference</w:t>
      </w:r>
      <w:r w:rsidRPr="00F83C00">
        <w:t xml:space="preserve">, </w:t>
      </w:r>
      <w:r>
        <w:t xml:space="preserve">by </w:t>
      </w:r>
      <w:proofErr w:type="spellStart"/>
      <w:r w:rsidRPr="00F83C00">
        <w:t>Kosoglou</w:t>
      </w:r>
      <w:proofErr w:type="spellEnd"/>
      <w:r w:rsidRPr="00F83C00">
        <w:t xml:space="preserve"> </w:t>
      </w:r>
      <w:r w:rsidR="00493362">
        <w:t>et al.</w:t>
      </w:r>
      <w:r>
        <w:rPr>
          <w:rStyle w:val="FootnoteReference"/>
        </w:rPr>
        <w:footnoteReference w:id="1"/>
      </w:r>
      <w:r w:rsidRPr="00F83C00">
        <w:t xml:space="preserve"> was a summary of the main stu</w:t>
      </w:r>
      <w:r w:rsidR="007A7914">
        <w:t>dy P03317. The other two references</w:t>
      </w:r>
      <w:r w:rsidRPr="00F83C00">
        <w:t xml:space="preserve"> (</w:t>
      </w:r>
      <w:proofErr w:type="spellStart"/>
      <w:r w:rsidRPr="00F83C00">
        <w:t>Kosoglou</w:t>
      </w:r>
      <w:proofErr w:type="spellEnd"/>
      <w:r>
        <w:t xml:space="preserve"> </w:t>
      </w:r>
      <w:r w:rsidR="00795EF5">
        <w:t>et al.</w:t>
      </w:r>
      <w:r>
        <w:rPr>
          <w:rStyle w:val="FootnoteReference"/>
        </w:rPr>
        <w:footnoteReference w:id="2"/>
      </w:r>
      <w:r>
        <w:t xml:space="preserve"> </w:t>
      </w:r>
      <w:r w:rsidRPr="00F83C00">
        <w:t>and a Schering-Plough stud</w:t>
      </w:r>
      <w:r>
        <w:t>y</w:t>
      </w:r>
      <w:r>
        <w:rPr>
          <w:rStyle w:val="FootnoteReference"/>
        </w:rPr>
        <w:footnoteReference w:id="3"/>
      </w:r>
      <w:r w:rsidRPr="00F83C00">
        <w:t>) did not provide new data.</w:t>
      </w:r>
    </w:p>
    <w:p w:rsidR="00EC7BE6" w:rsidRPr="00F83C00" w:rsidRDefault="00EC7BE6" w:rsidP="00EC7BE6">
      <w:r w:rsidRPr="00F83C00">
        <w:t>No other new pharmacokinetic data were submitted.</w:t>
      </w:r>
    </w:p>
    <w:p w:rsidR="00EC7BE6" w:rsidRPr="00E728D0" w:rsidRDefault="00EC7BE6" w:rsidP="001B56C1">
      <w:pPr>
        <w:pStyle w:val="Heading3"/>
      </w:pPr>
      <w:bookmarkStart w:id="24" w:name="_Ref269118175"/>
      <w:bookmarkStart w:id="25" w:name="_Toc272414616"/>
      <w:bookmarkStart w:id="26" w:name="_Toc290846239"/>
      <w:bookmarkStart w:id="27" w:name="_Toc230575015"/>
      <w:bookmarkStart w:id="28" w:name="_Toc384287247"/>
      <w:r w:rsidRPr="00E728D0">
        <w:t xml:space="preserve">Summary of </w:t>
      </w:r>
      <w:r w:rsidRPr="001B56C1">
        <w:t>pharmacokinetics</w:t>
      </w:r>
      <w:bookmarkEnd w:id="24"/>
      <w:bookmarkEnd w:id="25"/>
      <w:bookmarkEnd w:id="26"/>
      <w:bookmarkEnd w:id="27"/>
      <w:bookmarkEnd w:id="28"/>
    </w:p>
    <w:p w:rsidR="00EC7BE6" w:rsidRPr="00EC7BE6" w:rsidRDefault="00EC7BE6" w:rsidP="00EC7BE6">
      <w:r w:rsidRPr="00EC7BE6">
        <w:t xml:space="preserve">The sponsor states that as the products in the composite packs are the same as the registered products, no new </w:t>
      </w:r>
      <w:proofErr w:type="spellStart"/>
      <w:r w:rsidRPr="00EC7BE6">
        <w:t>biopharmaceutic</w:t>
      </w:r>
      <w:proofErr w:type="spellEnd"/>
      <w:r w:rsidRPr="00EC7BE6">
        <w:t xml:space="preserve"> or pharmacokinetic data</w:t>
      </w:r>
      <w:r w:rsidR="001B56C1">
        <w:t xml:space="preserve"> were submitted.</w:t>
      </w:r>
    </w:p>
    <w:p w:rsidR="00EC7BE6" w:rsidRPr="00EC7BE6" w:rsidRDefault="00EC7BE6" w:rsidP="00EC7BE6">
      <w:r w:rsidRPr="00EC7BE6">
        <w:t xml:space="preserve">In study P03317, the relative bioavailability (90% CI) of </w:t>
      </w:r>
      <w:proofErr w:type="spellStart"/>
      <w:r w:rsidRPr="00EC7BE6">
        <w:t>rosuvastatin</w:t>
      </w:r>
      <w:proofErr w:type="spellEnd"/>
      <w:r w:rsidRPr="00EC7BE6">
        <w:t xml:space="preserve"> 10</w:t>
      </w:r>
      <w:r w:rsidR="00D9703F">
        <w:t xml:space="preserve"> </w:t>
      </w:r>
      <w:r w:rsidRPr="00EC7BE6">
        <w:t xml:space="preserve">mg when administered concomitantly with </w:t>
      </w:r>
      <w:proofErr w:type="spellStart"/>
      <w:r w:rsidRPr="00EC7BE6">
        <w:t>ezetimibe</w:t>
      </w:r>
      <w:proofErr w:type="spellEnd"/>
      <w:r w:rsidRPr="00EC7BE6">
        <w:t xml:space="preserve"> 10</w:t>
      </w:r>
      <w:r w:rsidR="00D9703F">
        <w:t xml:space="preserve"> </w:t>
      </w:r>
      <w:r w:rsidRPr="00EC7BE6">
        <w:t xml:space="preserve">mg compared to </w:t>
      </w:r>
      <w:proofErr w:type="spellStart"/>
      <w:r w:rsidRPr="00EC7BE6">
        <w:t>rosuvastatin</w:t>
      </w:r>
      <w:proofErr w:type="spellEnd"/>
      <w:r w:rsidRPr="00EC7BE6">
        <w:t xml:space="preserve"> </w:t>
      </w:r>
      <w:r w:rsidR="003679A2">
        <w:t>10 mg</w:t>
      </w:r>
      <w:r w:rsidRPr="00EC7BE6">
        <w:t xml:space="preserve"> administered with placebo was 117% (84-163%) and 119% (87-162%) based on the log transformed </w:t>
      </w:r>
      <w:proofErr w:type="spellStart"/>
      <w:r w:rsidRPr="00EC7BE6">
        <w:t>Cmax</w:t>
      </w:r>
      <w:proofErr w:type="spellEnd"/>
      <w:r w:rsidRPr="00EC7BE6">
        <w:t xml:space="preserve"> and AUC. Plasma </w:t>
      </w:r>
      <w:proofErr w:type="spellStart"/>
      <w:r w:rsidRPr="00EC7BE6">
        <w:t>rosuvastatin</w:t>
      </w:r>
      <w:proofErr w:type="spellEnd"/>
      <w:r w:rsidRPr="00EC7BE6">
        <w:t xml:space="preserve"> concentrations following co-administration of </w:t>
      </w:r>
      <w:proofErr w:type="spellStart"/>
      <w:r w:rsidRPr="00EC7BE6">
        <w:t>ezetimibe</w:t>
      </w:r>
      <w:proofErr w:type="spellEnd"/>
      <w:r w:rsidRPr="00EC7BE6">
        <w:t xml:space="preserve"> 10</w:t>
      </w:r>
      <w:r w:rsidR="000D10D9">
        <w:t xml:space="preserve"> </w:t>
      </w:r>
      <w:r w:rsidRPr="00EC7BE6">
        <w:t xml:space="preserve">mg plus </w:t>
      </w:r>
      <w:proofErr w:type="spellStart"/>
      <w:r w:rsidRPr="00EC7BE6">
        <w:t>rosuvastatin</w:t>
      </w:r>
      <w:proofErr w:type="spellEnd"/>
      <w:r w:rsidRPr="00EC7BE6">
        <w:t xml:space="preserve"> 10</w:t>
      </w:r>
      <w:r w:rsidR="000D10D9">
        <w:t xml:space="preserve"> </w:t>
      </w:r>
      <w:r w:rsidRPr="00EC7BE6">
        <w:t xml:space="preserve">mg were non-clinically significantly higher than those following administration of </w:t>
      </w:r>
      <w:proofErr w:type="spellStart"/>
      <w:r w:rsidRPr="00EC7BE6">
        <w:t>rosuvastatin</w:t>
      </w:r>
      <w:proofErr w:type="spellEnd"/>
      <w:r w:rsidRPr="00EC7BE6">
        <w:t xml:space="preserve"> alone. The co-administration of </w:t>
      </w:r>
      <w:proofErr w:type="spellStart"/>
      <w:r w:rsidRPr="00EC7BE6">
        <w:t>ezetimibe</w:t>
      </w:r>
      <w:proofErr w:type="spellEnd"/>
      <w:r w:rsidRPr="00EC7BE6">
        <w:t xml:space="preserve"> </w:t>
      </w:r>
      <w:r w:rsidR="003679A2">
        <w:t>10 mg</w:t>
      </w:r>
      <w:r w:rsidRPr="00EC7BE6">
        <w:t xml:space="preserve"> + </w:t>
      </w:r>
      <w:proofErr w:type="spellStart"/>
      <w:r w:rsidRPr="00EC7BE6">
        <w:t>rosuvastatin</w:t>
      </w:r>
      <w:proofErr w:type="spellEnd"/>
      <w:r w:rsidRPr="00EC7BE6">
        <w:t xml:space="preserve"> </w:t>
      </w:r>
      <w:r w:rsidR="003679A2">
        <w:t>10 mg</w:t>
      </w:r>
      <w:r w:rsidRPr="00EC7BE6">
        <w:t xml:space="preserve"> resulted in a statistically significant average % change from baseline to endpoint of -16.4% in LDL-C compared with </w:t>
      </w:r>
      <w:proofErr w:type="spellStart"/>
      <w:r w:rsidRPr="00EC7BE6">
        <w:t>rosuvastatin</w:t>
      </w:r>
      <w:proofErr w:type="spellEnd"/>
      <w:r w:rsidRPr="00EC7BE6">
        <w:t xml:space="preserve"> 10</w:t>
      </w:r>
      <w:r w:rsidR="00FC7765">
        <w:t xml:space="preserve"> </w:t>
      </w:r>
      <w:r w:rsidRPr="00EC7BE6">
        <w:t xml:space="preserve">mg alone. The relevance of the change in LDL-C on clinical </w:t>
      </w:r>
      <w:r w:rsidRPr="00EC7BE6">
        <w:lastRenderedPageBreak/>
        <w:t xml:space="preserve">outcomes was not examined in this study however it can be extrapolated from various statin meta-analyses, with an understanding of potential limitations of this approach. These include the population studied in this group and the statin trials, and the fact that the meta-analyses of LDL-C lowering and clinical outcomes are predominantly from LDL-C lowering with statins and not </w:t>
      </w:r>
      <w:proofErr w:type="spellStart"/>
      <w:r w:rsidRPr="00EC7BE6">
        <w:t>ezetimibe</w:t>
      </w:r>
      <w:proofErr w:type="spellEnd"/>
      <w:r w:rsidRPr="00EC7BE6">
        <w:t>.</w:t>
      </w:r>
    </w:p>
    <w:p w:rsidR="00EC7BE6" w:rsidRPr="00E728D0" w:rsidRDefault="00EC7BE6" w:rsidP="00A43989">
      <w:pPr>
        <w:pStyle w:val="Heading4"/>
      </w:pPr>
      <w:bookmarkStart w:id="29" w:name="_Toc272414617"/>
      <w:bookmarkStart w:id="30" w:name="_Toc290846240"/>
      <w:bookmarkStart w:id="31" w:name="_Toc230575016"/>
      <w:r w:rsidRPr="00E728D0">
        <w:t xml:space="preserve">Physicochemical characteristics of the </w:t>
      </w:r>
      <w:r w:rsidRPr="00A43989">
        <w:t>active</w:t>
      </w:r>
      <w:r w:rsidRPr="00E728D0">
        <w:t xml:space="preserve"> substance</w:t>
      </w:r>
      <w:bookmarkEnd w:id="29"/>
      <w:bookmarkEnd w:id="30"/>
      <w:bookmarkEnd w:id="31"/>
    </w:p>
    <w:p w:rsidR="00EC7BE6" w:rsidRPr="00E728D0" w:rsidRDefault="00EC7BE6" w:rsidP="00EC7BE6">
      <w:r w:rsidRPr="00E728D0">
        <w:t xml:space="preserve">The following information is derived from the </w:t>
      </w:r>
      <w:r w:rsidR="00960F54">
        <w:t>s</w:t>
      </w:r>
      <w:r w:rsidRPr="00E728D0">
        <w:t xml:space="preserve">ponsor’s summaries, the previous submissions for the approval of </w:t>
      </w:r>
      <w:proofErr w:type="spellStart"/>
      <w:r w:rsidRPr="00E728D0">
        <w:t>rosuvastatin</w:t>
      </w:r>
      <w:proofErr w:type="spellEnd"/>
      <w:r w:rsidRPr="00E728D0">
        <w:t xml:space="preserve"> and </w:t>
      </w:r>
      <w:proofErr w:type="spellStart"/>
      <w:r w:rsidRPr="00E728D0">
        <w:t>ezetimibe</w:t>
      </w:r>
      <w:proofErr w:type="spellEnd"/>
      <w:r w:rsidR="00960F54">
        <w:t>,</w:t>
      </w:r>
      <w:r w:rsidR="00D15D96">
        <w:t xml:space="preserve"> and the PI</w:t>
      </w:r>
      <w:r w:rsidRPr="00E728D0">
        <w:t xml:space="preserve">. </w:t>
      </w:r>
    </w:p>
    <w:p w:rsidR="00960F54" w:rsidRPr="00E728D0" w:rsidRDefault="00960F54" w:rsidP="00960F54">
      <w:pPr>
        <w:pStyle w:val="Heading5"/>
      </w:pPr>
      <w:proofErr w:type="spellStart"/>
      <w:r w:rsidRPr="00E728D0">
        <w:t>Ezetimibe</w:t>
      </w:r>
      <w:proofErr w:type="spellEnd"/>
    </w:p>
    <w:p w:rsidR="00960F54" w:rsidRPr="00960F54" w:rsidRDefault="00960F54" w:rsidP="00960F54">
      <w:r w:rsidRPr="00960F54">
        <w:t xml:space="preserve">The chemical name of </w:t>
      </w:r>
      <w:proofErr w:type="spellStart"/>
      <w:r w:rsidRPr="00960F54">
        <w:t>ezetimibe</w:t>
      </w:r>
      <w:proofErr w:type="spellEnd"/>
      <w:r w:rsidRPr="00960F54">
        <w:t xml:space="preserve"> is 1-(4-flurophenyl)-3(R) – [3-(4- flurophenyl)-3(S)-hydroxylpropyl]-4(S)-(4-hydorxyphenyl)-2-azetidione. The empirical formula is C2H21FNO3. Its molecular weight is 409.</w:t>
      </w:r>
      <w:r w:rsidR="00AB16FC">
        <w:t>4 and its structural formula is shown in Figure 1.</w:t>
      </w:r>
    </w:p>
    <w:p w:rsidR="00EB06E0" w:rsidRDefault="00EB06E0" w:rsidP="00EB06E0">
      <w:pPr>
        <w:pStyle w:val="FigureTitle"/>
      </w:pPr>
      <w:proofErr w:type="gramStart"/>
      <w:r>
        <w:t>Figure</w:t>
      </w:r>
      <w:r w:rsidRPr="00C337CB">
        <w:t xml:space="preserve"> 1.</w:t>
      </w:r>
      <w:proofErr w:type="gramEnd"/>
      <w:r w:rsidRPr="00C337CB">
        <w:t xml:space="preserve"> </w:t>
      </w:r>
      <w:proofErr w:type="gramStart"/>
      <w:r>
        <w:t xml:space="preserve">Structure of </w:t>
      </w:r>
      <w:proofErr w:type="spellStart"/>
      <w:r>
        <w:t>ezetimibe</w:t>
      </w:r>
      <w:proofErr w:type="spellEnd"/>
      <w:r>
        <w:t>.</w:t>
      </w:r>
      <w:proofErr w:type="gramEnd"/>
    </w:p>
    <w:p w:rsidR="00C22678" w:rsidRDefault="00457F87" w:rsidP="00EC7BE6">
      <w:r>
        <w:rPr>
          <w:noProof/>
          <w:lang w:eastAsia="en-AU"/>
        </w:rPr>
        <w:drawing>
          <wp:inline distT="0" distB="0" distL="0" distR="0">
            <wp:extent cx="3141345" cy="1508760"/>
            <wp:effectExtent l="0" t="0" r="1905" b="0"/>
            <wp:docPr id="1" name="Picture 2" descr="Figure 1. Structure of ezetimi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1. Structure of ezetimi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1345" cy="1508760"/>
                    </a:xfrm>
                    <a:prstGeom prst="rect">
                      <a:avLst/>
                    </a:prstGeom>
                    <a:noFill/>
                    <a:ln>
                      <a:noFill/>
                    </a:ln>
                  </pic:spPr>
                </pic:pic>
              </a:graphicData>
            </a:graphic>
          </wp:inline>
        </w:drawing>
      </w:r>
    </w:p>
    <w:p w:rsidR="0073318E" w:rsidRPr="00E728D0" w:rsidRDefault="0073318E" w:rsidP="0073318E">
      <w:pPr>
        <w:pStyle w:val="Heading5"/>
      </w:pPr>
      <w:proofErr w:type="spellStart"/>
      <w:r w:rsidRPr="00E728D0">
        <w:t>Rosuvastatin</w:t>
      </w:r>
      <w:proofErr w:type="spellEnd"/>
    </w:p>
    <w:p w:rsidR="0073318E" w:rsidRDefault="0073318E" w:rsidP="0073318E">
      <w:r w:rsidRPr="0073318E">
        <w:t xml:space="preserve">The chemical name is </w:t>
      </w:r>
      <w:proofErr w:type="spellStart"/>
      <w:r w:rsidRPr="0073318E">
        <w:t>bis</w:t>
      </w:r>
      <w:proofErr w:type="spellEnd"/>
      <w:r w:rsidRPr="0073318E">
        <w:t xml:space="preserve"> [(E)-7-[4-(4-flurophenyl)-6-isopropyl-2-[</w:t>
      </w:r>
      <w:proofErr w:type="gramStart"/>
      <w:r w:rsidRPr="0073318E">
        <w:t>methyl(</w:t>
      </w:r>
      <w:proofErr w:type="spellStart"/>
      <w:proofErr w:type="gramEnd"/>
      <w:r w:rsidRPr="0073318E">
        <w:t>methylsulfonyl</w:t>
      </w:r>
      <w:proofErr w:type="spellEnd"/>
      <w:r w:rsidRPr="0073318E">
        <w:t>) amino]</w:t>
      </w:r>
      <w:proofErr w:type="spellStart"/>
      <w:r w:rsidRPr="0073318E">
        <w:t>pyrimidin</w:t>
      </w:r>
      <w:proofErr w:type="spellEnd"/>
      <w:r w:rsidRPr="0073318E">
        <w:t xml:space="preserve"> -5-yl] (3R,5S)-3,5-dihudroxyhept-6-enoic acid] calcium salt. The CAS Number is 147098-20-2. The empirical formula is (C22H27FN3O6S</w:t>
      </w:r>
      <w:proofErr w:type="gramStart"/>
      <w:r w:rsidRPr="0073318E">
        <w:t>)2Ca</w:t>
      </w:r>
      <w:proofErr w:type="gramEnd"/>
      <w:r w:rsidRPr="0073318E">
        <w:t>. Its molecular weight is 1001.14.</w:t>
      </w:r>
      <w:r w:rsidR="009E1FA1">
        <w:t xml:space="preserve"> </w:t>
      </w:r>
      <w:r>
        <w:t>The chemical structure is shown in Figure 2.</w:t>
      </w:r>
    </w:p>
    <w:p w:rsidR="00FB457F" w:rsidRDefault="00FB457F" w:rsidP="00FB457F">
      <w:pPr>
        <w:pStyle w:val="FigureTitle"/>
      </w:pPr>
      <w:proofErr w:type="gramStart"/>
      <w:r>
        <w:t>Figure</w:t>
      </w:r>
      <w:r w:rsidRPr="00C337CB">
        <w:t xml:space="preserve"> </w:t>
      </w:r>
      <w:r>
        <w:t>2</w:t>
      </w:r>
      <w:r w:rsidRPr="00C337CB">
        <w:t>.</w:t>
      </w:r>
      <w:proofErr w:type="gramEnd"/>
      <w:r w:rsidRPr="00C337CB">
        <w:t xml:space="preserve"> </w:t>
      </w:r>
      <w:proofErr w:type="gramStart"/>
      <w:r>
        <w:t xml:space="preserve">Structure of </w:t>
      </w:r>
      <w:proofErr w:type="spellStart"/>
      <w:r>
        <w:t>rosuvastatin</w:t>
      </w:r>
      <w:proofErr w:type="spellEnd"/>
      <w:r>
        <w:t>.</w:t>
      </w:r>
      <w:proofErr w:type="gramEnd"/>
    </w:p>
    <w:p w:rsidR="006B456B" w:rsidRPr="0073318E" w:rsidRDefault="00457F87" w:rsidP="0073318E">
      <w:r>
        <w:rPr>
          <w:noProof/>
          <w:lang w:eastAsia="en-AU"/>
        </w:rPr>
        <w:drawing>
          <wp:inline distT="0" distB="0" distL="0" distR="0">
            <wp:extent cx="3550920" cy="2294255"/>
            <wp:effectExtent l="0" t="0" r="0" b="0"/>
            <wp:docPr id="3" name="Picture 3" descr="Figure 2. Structure of rosuva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2. Structure of rosuvastati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50920" cy="2294255"/>
                    </a:xfrm>
                    <a:prstGeom prst="rect">
                      <a:avLst/>
                    </a:prstGeom>
                    <a:noFill/>
                    <a:ln>
                      <a:noFill/>
                    </a:ln>
                  </pic:spPr>
                </pic:pic>
              </a:graphicData>
            </a:graphic>
          </wp:inline>
        </w:drawing>
      </w:r>
    </w:p>
    <w:p w:rsidR="006B456B" w:rsidRPr="00E728D0" w:rsidRDefault="006B456B" w:rsidP="00722679">
      <w:pPr>
        <w:pStyle w:val="Heading4"/>
      </w:pPr>
      <w:bookmarkStart w:id="32" w:name="_Ref271189106"/>
      <w:bookmarkStart w:id="33" w:name="_Ref271189143"/>
      <w:bookmarkStart w:id="34" w:name="_Toc272414618"/>
      <w:bookmarkStart w:id="35" w:name="_Toc290846241"/>
      <w:bookmarkStart w:id="36" w:name="_Toc230575017"/>
      <w:r w:rsidRPr="00E728D0">
        <w:lastRenderedPageBreak/>
        <w:t>Pharmacokinetics in healthy subjects</w:t>
      </w:r>
      <w:bookmarkEnd w:id="32"/>
      <w:bookmarkEnd w:id="33"/>
      <w:bookmarkEnd w:id="34"/>
      <w:bookmarkEnd w:id="35"/>
      <w:bookmarkEnd w:id="36"/>
    </w:p>
    <w:p w:rsidR="006B456B" w:rsidRPr="00E728D0" w:rsidRDefault="006B456B" w:rsidP="00722679">
      <w:pPr>
        <w:pStyle w:val="Heading5"/>
      </w:pPr>
      <w:bookmarkStart w:id="37" w:name="_Toc272414619"/>
      <w:bookmarkStart w:id="38" w:name="_Toc290846242"/>
      <w:bookmarkStart w:id="39" w:name="_Toc230575018"/>
      <w:r w:rsidRPr="00E728D0">
        <w:t>Absorption</w:t>
      </w:r>
      <w:bookmarkEnd w:id="37"/>
      <w:bookmarkEnd w:id="38"/>
      <w:bookmarkEnd w:id="39"/>
    </w:p>
    <w:p w:rsidR="006B456B" w:rsidRPr="00E728D0" w:rsidRDefault="006B456B" w:rsidP="00722679">
      <w:pPr>
        <w:pStyle w:val="Heading6"/>
      </w:pPr>
      <w:r w:rsidRPr="00E728D0">
        <w:t>Sites and mechanisms of absorption</w:t>
      </w:r>
    </w:p>
    <w:p w:rsidR="006B456B" w:rsidRPr="00E728D0" w:rsidRDefault="00A43989" w:rsidP="00722679">
      <w:pPr>
        <w:pStyle w:val="Heading7"/>
      </w:pPr>
      <w:proofErr w:type="spellStart"/>
      <w:r>
        <w:t>Ezetimibe</w:t>
      </w:r>
      <w:proofErr w:type="spellEnd"/>
    </w:p>
    <w:p w:rsidR="006B456B" w:rsidRPr="00722679" w:rsidRDefault="006B456B" w:rsidP="00722679">
      <w:r w:rsidRPr="00722679">
        <w:t xml:space="preserve">After oral administration, </w:t>
      </w:r>
      <w:proofErr w:type="spellStart"/>
      <w:r w:rsidRPr="00722679">
        <w:t>ezetimibe</w:t>
      </w:r>
      <w:proofErr w:type="spellEnd"/>
      <w:r w:rsidRPr="00722679">
        <w:t xml:space="preserve"> is absorbed and extensively conjugated to a pharmacologically active phenolic </w:t>
      </w:r>
      <w:proofErr w:type="spellStart"/>
      <w:r w:rsidRPr="00722679">
        <w:t>glucuronide</w:t>
      </w:r>
      <w:proofErr w:type="spellEnd"/>
      <w:r w:rsidRPr="00722679">
        <w:t xml:space="preserve"> (</w:t>
      </w:r>
      <w:proofErr w:type="spellStart"/>
      <w:r w:rsidRPr="00722679">
        <w:t>ezetimibe-glucuronide</w:t>
      </w:r>
      <w:proofErr w:type="spellEnd"/>
      <w:r w:rsidRPr="00722679">
        <w:t xml:space="preserve">). After a single 10 mg dose of </w:t>
      </w:r>
      <w:proofErr w:type="spellStart"/>
      <w:r w:rsidRPr="00722679">
        <w:t>ezetimibe</w:t>
      </w:r>
      <w:proofErr w:type="spellEnd"/>
      <w:r w:rsidRPr="00722679">
        <w:t xml:space="preserve"> in fasting adults, mean </w:t>
      </w:r>
      <w:proofErr w:type="spellStart"/>
      <w:r w:rsidRPr="00722679">
        <w:t>ezetimibe</w:t>
      </w:r>
      <w:proofErr w:type="spellEnd"/>
      <w:r w:rsidRPr="00722679">
        <w:t xml:space="preserve"> peak plasma concentrations (</w:t>
      </w:r>
      <w:proofErr w:type="spellStart"/>
      <w:r w:rsidRPr="00722679">
        <w:t>Cmax</w:t>
      </w:r>
      <w:proofErr w:type="spellEnd"/>
      <w:r w:rsidRPr="00722679">
        <w:t xml:space="preserve">) </w:t>
      </w:r>
      <w:proofErr w:type="gramStart"/>
      <w:r w:rsidRPr="00722679">
        <w:t>of 3.4 to</w:t>
      </w:r>
      <w:r w:rsidR="00722679">
        <w:t xml:space="preserve"> </w:t>
      </w:r>
      <w:r w:rsidRPr="00722679">
        <w:t xml:space="preserve">5.5 </w:t>
      </w:r>
      <w:proofErr w:type="spellStart"/>
      <w:r w:rsidRPr="00722679">
        <w:t>ng</w:t>
      </w:r>
      <w:proofErr w:type="spellEnd"/>
      <w:r w:rsidRPr="00722679">
        <w:t>/mL</w:t>
      </w:r>
      <w:proofErr w:type="gramEnd"/>
      <w:r w:rsidRPr="00722679">
        <w:t xml:space="preserve"> were attained within 4</w:t>
      </w:r>
      <w:r w:rsidR="00552D8C">
        <w:t xml:space="preserve"> </w:t>
      </w:r>
      <w:r w:rsidRPr="00722679">
        <w:t>to 12 hours (</w:t>
      </w:r>
      <w:proofErr w:type="spellStart"/>
      <w:r w:rsidRPr="00722679">
        <w:t>Tmax</w:t>
      </w:r>
      <w:proofErr w:type="spellEnd"/>
      <w:r w:rsidRPr="00722679">
        <w:t xml:space="preserve">). </w:t>
      </w:r>
      <w:proofErr w:type="spellStart"/>
      <w:r w:rsidRPr="00722679">
        <w:t>Ezetimibe-glucuronide</w:t>
      </w:r>
      <w:proofErr w:type="spellEnd"/>
      <w:r w:rsidRPr="00722679">
        <w:t xml:space="preserve"> mean </w:t>
      </w:r>
      <w:proofErr w:type="spellStart"/>
      <w:r w:rsidRPr="00722679">
        <w:t>Cmax</w:t>
      </w:r>
      <w:proofErr w:type="spellEnd"/>
      <w:r w:rsidRPr="00722679">
        <w:t xml:space="preserve"> values </w:t>
      </w:r>
      <w:proofErr w:type="gramStart"/>
      <w:r w:rsidRPr="00722679">
        <w:t>of 45</w:t>
      </w:r>
      <w:r w:rsidR="00D04F54">
        <w:t xml:space="preserve"> </w:t>
      </w:r>
      <w:r w:rsidRPr="00722679">
        <w:t xml:space="preserve">to 71 </w:t>
      </w:r>
      <w:proofErr w:type="spellStart"/>
      <w:r w:rsidRPr="00722679">
        <w:t>ng</w:t>
      </w:r>
      <w:proofErr w:type="spellEnd"/>
      <w:r w:rsidRPr="00722679">
        <w:t>/mL</w:t>
      </w:r>
      <w:proofErr w:type="gramEnd"/>
      <w:r w:rsidRPr="00722679">
        <w:t xml:space="preserve"> were achieve</w:t>
      </w:r>
      <w:r w:rsidR="00A43989">
        <w:t>d between 1 and 2 hours (</w:t>
      </w:r>
      <w:proofErr w:type="spellStart"/>
      <w:r w:rsidR="00A43989">
        <w:t>Tmax</w:t>
      </w:r>
      <w:proofErr w:type="spellEnd"/>
      <w:r w:rsidR="00A43989">
        <w:t>).</w:t>
      </w:r>
    </w:p>
    <w:p w:rsidR="006B456B" w:rsidRPr="00E728D0" w:rsidRDefault="006B456B" w:rsidP="00722679">
      <w:pPr>
        <w:pStyle w:val="Heading7"/>
      </w:pPr>
      <w:proofErr w:type="spellStart"/>
      <w:r w:rsidRPr="00E728D0">
        <w:t>Rosuvastatin</w:t>
      </w:r>
      <w:proofErr w:type="spellEnd"/>
    </w:p>
    <w:p w:rsidR="006B456B" w:rsidRPr="00722679" w:rsidRDefault="006B456B" w:rsidP="00722679">
      <w:r w:rsidRPr="00722679">
        <w:t xml:space="preserve">After oral administration, </w:t>
      </w:r>
      <w:proofErr w:type="spellStart"/>
      <w:r w:rsidRPr="00722679">
        <w:t>rosuvastatin</w:t>
      </w:r>
      <w:proofErr w:type="spellEnd"/>
      <w:r w:rsidRPr="00722679">
        <w:t xml:space="preserve"> is absorbed linearly along the dose range. Peak plasma levels occur at 5 hours. The half-life is 19 hours and does not increase with increasing dose. There is minimal accumulation on once daily dosing.</w:t>
      </w:r>
    </w:p>
    <w:p w:rsidR="006B456B" w:rsidRPr="00E728D0" w:rsidRDefault="006B456B" w:rsidP="00F93876">
      <w:pPr>
        <w:pStyle w:val="Heading5"/>
      </w:pPr>
      <w:bookmarkStart w:id="40" w:name="_Toc241374287"/>
      <w:bookmarkStart w:id="41" w:name="_Toc272414620"/>
      <w:bookmarkStart w:id="42" w:name="_Toc290846243"/>
      <w:bookmarkStart w:id="43" w:name="_Toc230575019"/>
      <w:r w:rsidRPr="00E728D0">
        <w:t>Bioavailability</w:t>
      </w:r>
      <w:bookmarkEnd w:id="40"/>
      <w:bookmarkEnd w:id="41"/>
      <w:bookmarkEnd w:id="42"/>
      <w:bookmarkEnd w:id="43"/>
    </w:p>
    <w:p w:rsidR="006B456B" w:rsidRPr="00E728D0" w:rsidRDefault="006B456B" w:rsidP="00F93876">
      <w:pPr>
        <w:pStyle w:val="Heading6"/>
      </w:pPr>
      <w:r w:rsidRPr="00E728D0">
        <w:t>Absolute bioavailability</w:t>
      </w:r>
    </w:p>
    <w:p w:rsidR="00F93876" w:rsidRPr="00E728D0" w:rsidRDefault="00A43989" w:rsidP="00F93876">
      <w:pPr>
        <w:pStyle w:val="Heading7"/>
      </w:pPr>
      <w:proofErr w:type="spellStart"/>
      <w:r>
        <w:t>Ezetimibe</w:t>
      </w:r>
      <w:proofErr w:type="spellEnd"/>
    </w:p>
    <w:p w:rsidR="00F93876" w:rsidRPr="00F93876" w:rsidRDefault="00F93876" w:rsidP="00F93876">
      <w:r w:rsidRPr="00F93876">
        <w:t xml:space="preserve">The absolute bioavailability of </w:t>
      </w:r>
      <w:proofErr w:type="spellStart"/>
      <w:r w:rsidRPr="00F93876">
        <w:t>ezetimibe</w:t>
      </w:r>
      <w:proofErr w:type="spellEnd"/>
      <w:r w:rsidRPr="00F93876">
        <w:t xml:space="preserve"> cannot be determined as the compound is virtually insoluble in aqueous media suitable for injection. </w:t>
      </w:r>
      <w:proofErr w:type="spellStart"/>
      <w:r w:rsidRPr="00F93876">
        <w:t>Ezetimibe</w:t>
      </w:r>
      <w:proofErr w:type="spellEnd"/>
      <w:r w:rsidRPr="00F93876">
        <w:t xml:space="preserve"> has wide inter-subject variability in bioavailability, with the coefficient of variation for AUC being 35 to 60%.</w:t>
      </w:r>
    </w:p>
    <w:p w:rsidR="00F93876" w:rsidRPr="00E728D0" w:rsidRDefault="00A43989" w:rsidP="00F93876">
      <w:pPr>
        <w:pStyle w:val="Heading7"/>
      </w:pPr>
      <w:proofErr w:type="spellStart"/>
      <w:r>
        <w:t>Rosuvastatin</w:t>
      </w:r>
      <w:proofErr w:type="spellEnd"/>
    </w:p>
    <w:p w:rsidR="00F93876" w:rsidRPr="00F93876" w:rsidRDefault="00F93876" w:rsidP="00F93876">
      <w:r w:rsidRPr="00F93876">
        <w:t xml:space="preserve">Absolute </w:t>
      </w:r>
      <w:proofErr w:type="spellStart"/>
      <w:r w:rsidRPr="00F93876">
        <w:t>biovailability</w:t>
      </w:r>
      <w:proofErr w:type="spellEnd"/>
      <w:r w:rsidRPr="00F93876">
        <w:t xml:space="preserve"> is 20%.</w:t>
      </w:r>
    </w:p>
    <w:p w:rsidR="00236964" w:rsidRPr="00E728D0" w:rsidRDefault="00236964" w:rsidP="00621CA2">
      <w:pPr>
        <w:pStyle w:val="Heading6"/>
      </w:pPr>
      <w:r w:rsidRPr="00E728D0">
        <w:t>Bioavailability and bioequivalence studies</w:t>
      </w:r>
    </w:p>
    <w:p w:rsidR="00236964" w:rsidRPr="00E728D0" w:rsidRDefault="00236964" w:rsidP="00236964">
      <w:pPr>
        <w:autoSpaceDE w:val="0"/>
        <w:autoSpaceDN w:val="0"/>
        <w:adjustRightInd w:val="0"/>
      </w:pPr>
      <w:r w:rsidRPr="00E728D0">
        <w:t>As the tablets in the blister pack (</w:t>
      </w:r>
      <w:proofErr w:type="spellStart"/>
      <w:r w:rsidRPr="00E728D0">
        <w:t>Ezetrol</w:t>
      </w:r>
      <w:proofErr w:type="spellEnd"/>
      <w:r w:rsidRPr="00E728D0">
        <w:t xml:space="preserve"> </w:t>
      </w:r>
      <w:r w:rsidR="003679A2">
        <w:t>10 mg</w:t>
      </w:r>
      <w:r w:rsidRPr="00E728D0">
        <w:t xml:space="preserve"> AUSTR 91161, </w:t>
      </w:r>
      <w:proofErr w:type="spellStart"/>
      <w:r w:rsidRPr="00E728D0">
        <w:t>rosuvastatin</w:t>
      </w:r>
      <w:proofErr w:type="spellEnd"/>
      <w:r w:rsidRPr="00E728D0">
        <w:t xml:space="preserve"> SZ </w:t>
      </w:r>
      <w:r w:rsidR="003679A2">
        <w:t>5 mg</w:t>
      </w:r>
      <w:r w:rsidRPr="00E728D0">
        <w:t xml:space="preserve"> AUSTR 183601; </w:t>
      </w:r>
      <w:r w:rsidR="003679A2">
        <w:t>10 mg</w:t>
      </w:r>
      <w:r w:rsidRPr="00E728D0">
        <w:t xml:space="preserve"> AUSTR 183603; </w:t>
      </w:r>
      <w:r w:rsidR="00610FE0">
        <w:t>20 mg</w:t>
      </w:r>
      <w:r w:rsidRPr="00E728D0">
        <w:t xml:space="preserve"> AUSTR 183605; 40mg AUSTR 183607) are identical to the Australian registered products, no bioequivalence or other biopharmaceutical data was submitted.</w:t>
      </w:r>
    </w:p>
    <w:p w:rsidR="00236964" w:rsidRPr="00E728D0" w:rsidRDefault="00236964" w:rsidP="00621CA2">
      <w:pPr>
        <w:pStyle w:val="Heading6"/>
      </w:pPr>
      <w:r w:rsidRPr="00E728D0">
        <w:t>Influence of food</w:t>
      </w:r>
    </w:p>
    <w:p w:rsidR="00236964" w:rsidRPr="00E728D0" w:rsidRDefault="00A43989" w:rsidP="00621CA2">
      <w:pPr>
        <w:pStyle w:val="Heading7"/>
      </w:pPr>
      <w:proofErr w:type="spellStart"/>
      <w:r>
        <w:t>Ezetimibe</w:t>
      </w:r>
      <w:proofErr w:type="spellEnd"/>
    </w:p>
    <w:p w:rsidR="00236964" w:rsidRPr="00621CA2" w:rsidRDefault="00236964" w:rsidP="00621CA2">
      <w:r w:rsidRPr="00621CA2">
        <w:t xml:space="preserve">Concomitant administration of food (high fat or non-fat meals) was not shown to affect the oral bioavailability of </w:t>
      </w:r>
      <w:proofErr w:type="spellStart"/>
      <w:r w:rsidRPr="00621CA2">
        <w:t>ezetimibe</w:t>
      </w:r>
      <w:proofErr w:type="spellEnd"/>
      <w:r w:rsidRPr="00621CA2">
        <w:t xml:space="preserve"> 10 mg tablets</w:t>
      </w:r>
      <w:r w:rsidR="00A43989">
        <w:t>.</w:t>
      </w:r>
    </w:p>
    <w:p w:rsidR="00236964" w:rsidRPr="00E728D0" w:rsidRDefault="00236964" w:rsidP="00621CA2">
      <w:pPr>
        <w:pStyle w:val="Heading7"/>
      </w:pPr>
      <w:proofErr w:type="spellStart"/>
      <w:r w:rsidRPr="00E728D0">
        <w:t>Rosuvastatin</w:t>
      </w:r>
      <w:proofErr w:type="spellEnd"/>
    </w:p>
    <w:p w:rsidR="00236964" w:rsidRPr="00621CA2" w:rsidRDefault="00236964" w:rsidP="00621CA2">
      <w:proofErr w:type="spellStart"/>
      <w:r w:rsidRPr="00621CA2">
        <w:t>Rosuvastatin</w:t>
      </w:r>
      <w:proofErr w:type="spellEnd"/>
      <w:r w:rsidRPr="00621CA2">
        <w:t xml:space="preserve"> may be given at any time of the day, with or without food.</w:t>
      </w:r>
    </w:p>
    <w:p w:rsidR="00236964" w:rsidRPr="00E728D0" w:rsidRDefault="00236964" w:rsidP="00621CA2">
      <w:pPr>
        <w:pStyle w:val="Heading6"/>
      </w:pPr>
      <w:r w:rsidRPr="00E728D0">
        <w:t>Dose proportionality</w:t>
      </w:r>
    </w:p>
    <w:p w:rsidR="00236964" w:rsidRPr="00E728D0" w:rsidRDefault="00236964" w:rsidP="00621CA2">
      <w:pPr>
        <w:pStyle w:val="Heading7"/>
      </w:pPr>
      <w:proofErr w:type="spellStart"/>
      <w:r w:rsidRPr="00E728D0">
        <w:t>Ezetimibe</w:t>
      </w:r>
      <w:proofErr w:type="spellEnd"/>
    </w:p>
    <w:p w:rsidR="00236964" w:rsidRPr="00621CA2" w:rsidRDefault="00236964" w:rsidP="00621CA2">
      <w:r w:rsidRPr="00621CA2">
        <w:t>There is no substantial deviation from dose proportionality between 5 and 20 mg.</w:t>
      </w:r>
    </w:p>
    <w:p w:rsidR="00236964" w:rsidRPr="00E728D0" w:rsidRDefault="00F85445" w:rsidP="00621CA2">
      <w:pPr>
        <w:pStyle w:val="Heading7"/>
      </w:pPr>
      <w:proofErr w:type="spellStart"/>
      <w:r>
        <w:t>Rosuvastatin</w:t>
      </w:r>
      <w:proofErr w:type="spellEnd"/>
    </w:p>
    <w:p w:rsidR="00236964" w:rsidRPr="00621CA2" w:rsidRDefault="00236964" w:rsidP="00621CA2">
      <w:r w:rsidRPr="00621CA2">
        <w:t>Absorption increases linearly over the dose range</w:t>
      </w:r>
      <w:r w:rsidR="00621CA2">
        <w:t>.</w:t>
      </w:r>
    </w:p>
    <w:p w:rsidR="00236964" w:rsidRPr="00E728D0" w:rsidRDefault="00236964" w:rsidP="00621CA2">
      <w:pPr>
        <w:pStyle w:val="Heading6"/>
      </w:pPr>
      <w:r w:rsidRPr="00E728D0">
        <w:t>Bioavailability during multiple-dosing</w:t>
      </w:r>
    </w:p>
    <w:p w:rsidR="00236964" w:rsidRPr="00E728D0" w:rsidRDefault="00236964" w:rsidP="00621CA2">
      <w:pPr>
        <w:pStyle w:val="Heading7"/>
      </w:pPr>
      <w:proofErr w:type="spellStart"/>
      <w:r w:rsidRPr="00E728D0">
        <w:t>Ezetimibe</w:t>
      </w:r>
      <w:proofErr w:type="spellEnd"/>
    </w:p>
    <w:p w:rsidR="00236964" w:rsidRPr="00621CA2" w:rsidRDefault="00236964" w:rsidP="00621CA2">
      <w:r w:rsidRPr="00621CA2">
        <w:t xml:space="preserve">The AUC for </w:t>
      </w:r>
      <w:proofErr w:type="spellStart"/>
      <w:r w:rsidRPr="00621CA2">
        <w:t>ezetimibe</w:t>
      </w:r>
      <w:proofErr w:type="spellEnd"/>
      <w:r w:rsidRPr="00621CA2">
        <w:t xml:space="preserve"> increased 4-fold from Day 1-14 in a study using 10</w:t>
      </w:r>
      <w:r w:rsidR="00D15D96">
        <w:t xml:space="preserve"> </w:t>
      </w:r>
      <w:r w:rsidRPr="00621CA2">
        <w:t xml:space="preserve">mg </w:t>
      </w:r>
      <w:proofErr w:type="spellStart"/>
      <w:r w:rsidRPr="00621CA2">
        <w:t>ezetimibe</w:t>
      </w:r>
      <w:proofErr w:type="spellEnd"/>
      <w:r w:rsidRPr="00621CA2">
        <w:t xml:space="preserve"> in a population group with hepatic failure (Child-Pugh score 7-9) and 1.7 for mild hepatic insufficiency (Child-Pugh score 5-6).</w:t>
      </w:r>
    </w:p>
    <w:p w:rsidR="00236964" w:rsidRPr="00E728D0" w:rsidRDefault="00236964" w:rsidP="00621CA2">
      <w:pPr>
        <w:pStyle w:val="Heading7"/>
      </w:pPr>
      <w:proofErr w:type="spellStart"/>
      <w:r w:rsidRPr="00E728D0">
        <w:lastRenderedPageBreak/>
        <w:t>Rosuvastatin</w:t>
      </w:r>
      <w:proofErr w:type="spellEnd"/>
    </w:p>
    <w:p w:rsidR="00236964" w:rsidRPr="00621CA2" w:rsidRDefault="00236964" w:rsidP="00621CA2">
      <w:r w:rsidRPr="00621CA2">
        <w:t>Minimal accumulation occurs on multiple dosing.</w:t>
      </w:r>
    </w:p>
    <w:p w:rsidR="00236964" w:rsidRPr="00E728D0" w:rsidRDefault="00236964" w:rsidP="00621CA2">
      <w:pPr>
        <w:pStyle w:val="Heading6"/>
      </w:pPr>
      <w:r w:rsidRPr="00E728D0">
        <w:t>Effect of administration timing</w:t>
      </w:r>
    </w:p>
    <w:p w:rsidR="00236964" w:rsidRPr="00621CA2" w:rsidRDefault="00236964" w:rsidP="00621CA2">
      <w:r w:rsidRPr="00621CA2">
        <w:t>Administration timing does not affect absorption for either drug.</w:t>
      </w:r>
    </w:p>
    <w:p w:rsidR="00236964" w:rsidRPr="00E728D0" w:rsidRDefault="00236964" w:rsidP="00621CA2">
      <w:pPr>
        <w:pStyle w:val="Heading5"/>
      </w:pPr>
      <w:bookmarkStart w:id="44" w:name="_Toc241374288"/>
      <w:bookmarkStart w:id="45" w:name="_Toc272414621"/>
      <w:bookmarkStart w:id="46" w:name="_Toc290846244"/>
      <w:bookmarkStart w:id="47" w:name="_Toc230575020"/>
      <w:r w:rsidRPr="00E728D0">
        <w:t>Distribution</w:t>
      </w:r>
      <w:bookmarkEnd w:id="44"/>
      <w:bookmarkEnd w:id="45"/>
      <w:bookmarkEnd w:id="46"/>
      <w:bookmarkEnd w:id="47"/>
    </w:p>
    <w:p w:rsidR="00236964" w:rsidRPr="00E728D0" w:rsidRDefault="00236964" w:rsidP="00621CA2">
      <w:pPr>
        <w:pStyle w:val="Heading6"/>
      </w:pPr>
      <w:r w:rsidRPr="00E728D0">
        <w:t>Volume of distribution</w:t>
      </w:r>
    </w:p>
    <w:p w:rsidR="00621CA2" w:rsidRPr="00E728D0" w:rsidRDefault="00621CA2" w:rsidP="00621CA2">
      <w:pPr>
        <w:pStyle w:val="Heading7"/>
      </w:pPr>
      <w:proofErr w:type="spellStart"/>
      <w:r w:rsidRPr="00E728D0">
        <w:t>Ezetimibe</w:t>
      </w:r>
      <w:proofErr w:type="spellEnd"/>
    </w:p>
    <w:p w:rsidR="00621CA2" w:rsidRPr="00621CA2" w:rsidRDefault="00621CA2" w:rsidP="00621CA2">
      <w:proofErr w:type="spellStart"/>
      <w:r w:rsidRPr="00621CA2">
        <w:t>Ezetimibe</w:t>
      </w:r>
      <w:proofErr w:type="spellEnd"/>
      <w:r w:rsidRPr="00621CA2">
        <w:t xml:space="preserve"> and </w:t>
      </w:r>
      <w:proofErr w:type="spellStart"/>
      <w:r w:rsidRPr="00621CA2">
        <w:t>ezetimibe-glucuronide</w:t>
      </w:r>
      <w:proofErr w:type="spellEnd"/>
      <w:r w:rsidRPr="00621CA2">
        <w:t xml:space="preserve"> are highly bound (&gt;90%)</w:t>
      </w:r>
      <w:r w:rsidR="00D56488">
        <w:t xml:space="preserve"> </w:t>
      </w:r>
      <w:r w:rsidR="005822B8">
        <w:t>to human plasma proteins.</w:t>
      </w:r>
    </w:p>
    <w:p w:rsidR="00621CA2" w:rsidRPr="00E728D0" w:rsidRDefault="00621CA2" w:rsidP="00621CA2">
      <w:pPr>
        <w:pStyle w:val="Heading7"/>
      </w:pPr>
      <w:proofErr w:type="spellStart"/>
      <w:r w:rsidRPr="00E728D0">
        <w:t>Rosuvastatin</w:t>
      </w:r>
      <w:proofErr w:type="spellEnd"/>
    </w:p>
    <w:p w:rsidR="00621CA2" w:rsidRPr="00621CA2" w:rsidRDefault="00621CA2" w:rsidP="00621CA2">
      <w:r w:rsidRPr="00621CA2">
        <w:t xml:space="preserve">Mean volume of distribution of </w:t>
      </w:r>
      <w:proofErr w:type="spellStart"/>
      <w:r w:rsidRPr="00621CA2">
        <w:t>rosuvastatin</w:t>
      </w:r>
      <w:proofErr w:type="spellEnd"/>
      <w:r w:rsidRPr="00621CA2">
        <w:t xml:space="preserve"> is approximately 134 litres. </w:t>
      </w:r>
      <w:proofErr w:type="spellStart"/>
      <w:r w:rsidRPr="00621CA2">
        <w:t>Rosuvastatin</w:t>
      </w:r>
      <w:proofErr w:type="spellEnd"/>
      <w:r w:rsidRPr="00621CA2">
        <w:t xml:space="preserve"> is ≥90% bound to plasma proteins, mainly albumin.</w:t>
      </w:r>
    </w:p>
    <w:p w:rsidR="00621CA2" w:rsidRPr="00621CA2" w:rsidRDefault="00621CA2" w:rsidP="00621CA2">
      <w:r w:rsidRPr="00621CA2">
        <w:t xml:space="preserve">A blood/plasma ratio of approximately 0.25 indicates poor drug penetration of </w:t>
      </w:r>
      <w:proofErr w:type="spellStart"/>
      <w:r w:rsidRPr="00621CA2">
        <w:t>rosuvastatin</w:t>
      </w:r>
      <w:proofErr w:type="spellEnd"/>
      <w:r w:rsidRPr="00621CA2">
        <w:t xml:space="preserve"> into red blood cells. Based on observations in rats, </w:t>
      </w:r>
      <w:proofErr w:type="spellStart"/>
      <w:r w:rsidRPr="00621CA2">
        <w:t>rosuvastatin</w:t>
      </w:r>
      <w:proofErr w:type="spellEnd"/>
      <w:r w:rsidRPr="00621CA2">
        <w:t xml:space="preserve"> is likel</w:t>
      </w:r>
      <w:r w:rsidR="00F85445">
        <w:t>y to be secreted in human milk.</w:t>
      </w:r>
    </w:p>
    <w:p w:rsidR="00621CA2" w:rsidRPr="00E728D0" w:rsidRDefault="00621CA2" w:rsidP="00F85445">
      <w:pPr>
        <w:pStyle w:val="Heading5"/>
      </w:pPr>
      <w:bookmarkStart w:id="48" w:name="_Toc272414622"/>
      <w:bookmarkStart w:id="49" w:name="_Toc290846245"/>
      <w:bookmarkStart w:id="50" w:name="_Toc230575021"/>
      <w:r w:rsidRPr="00E728D0">
        <w:t>Metabolism</w:t>
      </w:r>
      <w:bookmarkEnd w:id="48"/>
      <w:bookmarkEnd w:id="49"/>
      <w:bookmarkEnd w:id="50"/>
    </w:p>
    <w:p w:rsidR="00621CA2" w:rsidRPr="00E728D0" w:rsidRDefault="00F85445" w:rsidP="00F85445">
      <w:pPr>
        <w:pStyle w:val="Heading7"/>
      </w:pPr>
      <w:proofErr w:type="spellStart"/>
      <w:r>
        <w:t>Ezetimibe</w:t>
      </w:r>
      <w:proofErr w:type="spellEnd"/>
    </w:p>
    <w:p w:rsidR="00621CA2" w:rsidRPr="00621CA2" w:rsidRDefault="00621CA2" w:rsidP="00621CA2">
      <w:proofErr w:type="spellStart"/>
      <w:r w:rsidRPr="00621CA2">
        <w:t>Ezetimibe</w:t>
      </w:r>
      <w:proofErr w:type="spellEnd"/>
      <w:r w:rsidRPr="00621CA2">
        <w:t xml:space="preserve"> is primarily metabolised in the small intestine and liver via </w:t>
      </w:r>
      <w:proofErr w:type="spellStart"/>
      <w:r w:rsidRPr="00621CA2">
        <w:t>glucuronide</w:t>
      </w:r>
      <w:proofErr w:type="spellEnd"/>
      <w:r w:rsidRPr="00621CA2">
        <w:t xml:space="preserve"> conjugation (a Phase II reaction) with subsequent biliary and renal excretion.</w:t>
      </w:r>
      <w:r w:rsidR="00EE5B5A">
        <w:t xml:space="preserve"> </w:t>
      </w:r>
      <w:r w:rsidRPr="00621CA2">
        <w:t xml:space="preserve">Minimal oxidative metabolism (a Phase I reaction) has been observed in all species evaluated. In humans, </w:t>
      </w:r>
      <w:proofErr w:type="spellStart"/>
      <w:r w:rsidRPr="00621CA2">
        <w:t>ezetimibe</w:t>
      </w:r>
      <w:proofErr w:type="spellEnd"/>
      <w:r w:rsidRPr="00621CA2">
        <w:t xml:space="preserve"> is rapidly metabo</w:t>
      </w:r>
      <w:r w:rsidR="00F85445">
        <w:t xml:space="preserve">lised to </w:t>
      </w:r>
      <w:proofErr w:type="spellStart"/>
      <w:r w:rsidR="00F85445">
        <w:t>ezetimibe-glucuronide</w:t>
      </w:r>
      <w:proofErr w:type="spellEnd"/>
      <w:r w:rsidR="00F85445">
        <w:t>.</w:t>
      </w:r>
    </w:p>
    <w:p w:rsidR="001A455F" w:rsidRPr="00E728D0" w:rsidRDefault="001A455F" w:rsidP="001A455F">
      <w:proofErr w:type="spellStart"/>
      <w:r w:rsidRPr="00E728D0">
        <w:t>Ezetimibe</w:t>
      </w:r>
      <w:proofErr w:type="spellEnd"/>
      <w:r w:rsidRPr="00E728D0">
        <w:t xml:space="preserve"> and </w:t>
      </w:r>
      <w:proofErr w:type="spellStart"/>
      <w:r w:rsidRPr="00E728D0">
        <w:t>ezetimibe-glucuronide</w:t>
      </w:r>
      <w:proofErr w:type="spellEnd"/>
      <w:r w:rsidRPr="00E728D0">
        <w:t xml:space="preserve"> are the major drug-derived compounds detected in plasma, constituting approximately 10 to 20%and 80 to 90% of the total drug in plasma, respectively. Both </w:t>
      </w:r>
      <w:proofErr w:type="spellStart"/>
      <w:r w:rsidRPr="00E728D0">
        <w:t>ezetimibe</w:t>
      </w:r>
      <w:proofErr w:type="spellEnd"/>
      <w:r w:rsidRPr="00E728D0">
        <w:t xml:space="preserve"> and </w:t>
      </w:r>
      <w:proofErr w:type="spellStart"/>
      <w:r w:rsidRPr="00E728D0">
        <w:t>ezetimibe-glucuronide</w:t>
      </w:r>
      <w:proofErr w:type="spellEnd"/>
      <w:r w:rsidRPr="00E728D0">
        <w:t xml:space="preserve"> are eliminated from plasma with a half-life of approximately 22 hours for both </w:t>
      </w:r>
      <w:proofErr w:type="spellStart"/>
      <w:r w:rsidRPr="00E728D0">
        <w:t>ezetimibe</w:t>
      </w:r>
      <w:proofErr w:type="spellEnd"/>
      <w:r w:rsidRPr="00E728D0">
        <w:t xml:space="preserve"> and </w:t>
      </w:r>
      <w:proofErr w:type="spellStart"/>
      <w:r w:rsidRPr="00E728D0">
        <w:t>ezetimibe-glucuronide</w:t>
      </w:r>
      <w:proofErr w:type="spellEnd"/>
      <w:r w:rsidRPr="00E728D0">
        <w:t xml:space="preserve">. </w:t>
      </w:r>
    </w:p>
    <w:p w:rsidR="001A455F" w:rsidRPr="00E728D0" w:rsidRDefault="001A455F" w:rsidP="001A455F">
      <w:r w:rsidRPr="00E728D0">
        <w:t xml:space="preserve">Plasma concentration-time profiles exhibit multiple peaks, suggesting </w:t>
      </w:r>
      <w:proofErr w:type="spellStart"/>
      <w:r w:rsidRPr="00E728D0">
        <w:t>enterohepatic</w:t>
      </w:r>
      <w:proofErr w:type="spellEnd"/>
      <w:r w:rsidRPr="00E728D0">
        <w:t xml:space="preserve"> recycling. Following oral administration of 14C-ezetimibe (20 mg) to human subjects, total </w:t>
      </w:r>
      <w:proofErr w:type="spellStart"/>
      <w:r w:rsidRPr="00E728D0">
        <w:t>ezetimibe</w:t>
      </w:r>
      <w:proofErr w:type="spellEnd"/>
      <w:r w:rsidRPr="00E728D0">
        <w:t xml:space="preserve"> (</w:t>
      </w:r>
      <w:proofErr w:type="spellStart"/>
      <w:r w:rsidRPr="00E728D0">
        <w:t>ezetimibe</w:t>
      </w:r>
      <w:proofErr w:type="spellEnd"/>
      <w:r w:rsidRPr="00E728D0">
        <w:t xml:space="preserve"> + </w:t>
      </w:r>
      <w:proofErr w:type="spellStart"/>
      <w:r w:rsidRPr="00E728D0">
        <w:t>ezetimibe-glucuronide</w:t>
      </w:r>
      <w:proofErr w:type="spellEnd"/>
      <w:r w:rsidRPr="00E728D0">
        <w:t>) accounted for approximately 93% of the total radioactivity in plasma. After 48hours, there were no detectable levels of radioactivity in the plasma.</w:t>
      </w:r>
    </w:p>
    <w:p w:rsidR="001A455F" w:rsidRPr="00E728D0" w:rsidRDefault="001A455F" w:rsidP="00F85445">
      <w:pPr>
        <w:pStyle w:val="Heading7"/>
      </w:pPr>
      <w:proofErr w:type="spellStart"/>
      <w:r w:rsidRPr="00E728D0">
        <w:t>Rosuvastatin</w:t>
      </w:r>
      <w:proofErr w:type="spellEnd"/>
    </w:p>
    <w:p w:rsidR="001A455F" w:rsidRPr="001A455F" w:rsidRDefault="001A455F" w:rsidP="001A455F">
      <w:proofErr w:type="spellStart"/>
      <w:r w:rsidRPr="001A455F">
        <w:t>Rosuvastatin</w:t>
      </w:r>
      <w:proofErr w:type="spellEnd"/>
      <w:r w:rsidRPr="001A455F">
        <w:t xml:space="preserve"> is not extensively metabolised; approximately 10% of a radiolabelled dose is recovered as metabolite. The major metabolite is N-</w:t>
      </w:r>
      <w:proofErr w:type="spellStart"/>
      <w:r w:rsidRPr="001A455F">
        <w:t>desmethyl</w:t>
      </w:r>
      <w:proofErr w:type="spellEnd"/>
      <w:r w:rsidRPr="001A455F">
        <w:t xml:space="preserve"> </w:t>
      </w:r>
      <w:proofErr w:type="spellStart"/>
      <w:r w:rsidRPr="001A455F">
        <w:t>rosuvastatin</w:t>
      </w:r>
      <w:proofErr w:type="spellEnd"/>
      <w:r w:rsidRPr="001A455F">
        <w:t xml:space="preserve"> which is formed principally by cytochrome P450 2C9. In vitro studies have demonstrated that N-</w:t>
      </w:r>
      <w:proofErr w:type="spellStart"/>
      <w:r w:rsidRPr="001A455F">
        <w:t>desmethyl</w:t>
      </w:r>
      <w:proofErr w:type="spellEnd"/>
      <w:r w:rsidRPr="001A455F">
        <w:t xml:space="preserve"> </w:t>
      </w:r>
      <w:proofErr w:type="spellStart"/>
      <w:r w:rsidRPr="001A455F">
        <w:t>rosuvastatin</w:t>
      </w:r>
      <w:proofErr w:type="spellEnd"/>
      <w:r w:rsidRPr="001A455F">
        <w:t xml:space="preserve"> has approximately one-sixth to one-half the HMG-CoA </w:t>
      </w:r>
      <w:proofErr w:type="spellStart"/>
      <w:r w:rsidRPr="001A455F">
        <w:t>reductase</w:t>
      </w:r>
      <w:proofErr w:type="spellEnd"/>
      <w:r w:rsidRPr="001A455F">
        <w:t xml:space="preserve"> inhibitors activity of </w:t>
      </w:r>
      <w:proofErr w:type="spellStart"/>
      <w:r w:rsidRPr="001A455F">
        <w:t>rosuvastatin</w:t>
      </w:r>
      <w:proofErr w:type="spellEnd"/>
      <w:r w:rsidRPr="001A455F">
        <w:t>. Overall</w:t>
      </w:r>
      <w:r>
        <w:t>,</w:t>
      </w:r>
      <w:r w:rsidRPr="001A455F">
        <w:t xml:space="preserve"> greater than 90% of active plasma HMG-CoA </w:t>
      </w:r>
      <w:proofErr w:type="spellStart"/>
      <w:r w:rsidRPr="001A455F">
        <w:t>reductase</w:t>
      </w:r>
      <w:proofErr w:type="spellEnd"/>
      <w:r w:rsidRPr="001A455F">
        <w:t xml:space="preserve"> inhibitory activity is accounted for by </w:t>
      </w:r>
      <w:proofErr w:type="spellStart"/>
      <w:r w:rsidRPr="001A455F">
        <w:t>rosuvastatin</w:t>
      </w:r>
      <w:proofErr w:type="spellEnd"/>
      <w:r w:rsidRPr="001A455F">
        <w:t>.</w:t>
      </w:r>
    </w:p>
    <w:p w:rsidR="001A455F" w:rsidRPr="001A455F" w:rsidRDefault="001A455F" w:rsidP="001A455F">
      <w:pPr>
        <w:pStyle w:val="Heading6"/>
      </w:pPr>
      <w:r w:rsidRPr="001A455F">
        <w:t>Active metabolites</w:t>
      </w:r>
    </w:p>
    <w:p w:rsidR="001A455F" w:rsidRPr="00E728D0" w:rsidRDefault="001A455F" w:rsidP="001A455F">
      <w:pPr>
        <w:pStyle w:val="Heading7"/>
      </w:pPr>
      <w:proofErr w:type="spellStart"/>
      <w:r w:rsidRPr="00E728D0">
        <w:t>Ezetimibe</w:t>
      </w:r>
      <w:proofErr w:type="spellEnd"/>
    </w:p>
    <w:p w:rsidR="001A455F" w:rsidRPr="001A455F" w:rsidRDefault="001A455F" w:rsidP="001A455F">
      <w:r w:rsidRPr="001A455F">
        <w:t xml:space="preserve">Both </w:t>
      </w:r>
      <w:proofErr w:type="spellStart"/>
      <w:r w:rsidRPr="001A455F">
        <w:t>ezetimibe</w:t>
      </w:r>
      <w:proofErr w:type="spellEnd"/>
      <w:r w:rsidRPr="001A455F">
        <w:t xml:space="preserve"> and its metabolite </w:t>
      </w:r>
      <w:proofErr w:type="spellStart"/>
      <w:r w:rsidRPr="001A455F">
        <w:t>ezetimibe-glucuronide</w:t>
      </w:r>
      <w:proofErr w:type="spellEnd"/>
      <w:r w:rsidRPr="001A455F">
        <w:t xml:space="preserve"> are pharmacologically active, with </w:t>
      </w:r>
      <w:proofErr w:type="spellStart"/>
      <w:r w:rsidRPr="001A455F">
        <w:t>ezetimibe-glucuronide</w:t>
      </w:r>
      <w:proofErr w:type="spellEnd"/>
      <w:r w:rsidRPr="001A455F">
        <w:t xml:space="preserve"> inhibiting cholesterol absorption to at least as great an extent as the unconjugated parent. Thus, total </w:t>
      </w:r>
      <w:proofErr w:type="spellStart"/>
      <w:r w:rsidRPr="001A455F">
        <w:t>ezetimibe</w:t>
      </w:r>
      <w:proofErr w:type="spellEnd"/>
      <w:r w:rsidRPr="001A455F">
        <w:t xml:space="preserve"> (unconjugated </w:t>
      </w:r>
      <w:proofErr w:type="spellStart"/>
      <w:r w:rsidRPr="001A455F">
        <w:t>ezetimibe</w:t>
      </w:r>
      <w:proofErr w:type="spellEnd"/>
      <w:r w:rsidRPr="001A455F">
        <w:t xml:space="preserve"> + </w:t>
      </w:r>
      <w:proofErr w:type="spellStart"/>
      <w:r w:rsidRPr="001A455F">
        <w:t>ezetimibe-glucuronide</w:t>
      </w:r>
      <w:proofErr w:type="spellEnd"/>
      <w:r w:rsidRPr="001A455F">
        <w:t xml:space="preserve">) represents the sum of both active </w:t>
      </w:r>
      <w:proofErr w:type="spellStart"/>
      <w:r w:rsidRPr="001A455F">
        <w:t>ezetimibe</w:t>
      </w:r>
      <w:proofErr w:type="spellEnd"/>
      <w:r w:rsidRPr="001A455F">
        <w:t>-derived substances in plasma following an oral dose.</w:t>
      </w:r>
    </w:p>
    <w:p w:rsidR="001A455F" w:rsidRPr="00E728D0" w:rsidRDefault="001A455F" w:rsidP="001A455F">
      <w:pPr>
        <w:pStyle w:val="Heading7"/>
      </w:pPr>
      <w:proofErr w:type="spellStart"/>
      <w:r w:rsidRPr="00E728D0">
        <w:lastRenderedPageBreak/>
        <w:t>Rosuvastatin</w:t>
      </w:r>
      <w:proofErr w:type="spellEnd"/>
    </w:p>
    <w:p w:rsidR="001A455F" w:rsidRPr="001A455F" w:rsidRDefault="001A455F" w:rsidP="001A455F">
      <w:r w:rsidRPr="001A455F">
        <w:t>The major metabolite is N-</w:t>
      </w:r>
      <w:proofErr w:type="spellStart"/>
      <w:r w:rsidRPr="001A455F">
        <w:t>desmethyl</w:t>
      </w:r>
      <w:proofErr w:type="spellEnd"/>
      <w:r w:rsidRPr="001A455F">
        <w:t xml:space="preserve"> </w:t>
      </w:r>
      <w:proofErr w:type="spellStart"/>
      <w:r w:rsidRPr="001A455F">
        <w:t>rosuvastatin</w:t>
      </w:r>
      <w:proofErr w:type="spellEnd"/>
      <w:r w:rsidRPr="001A455F">
        <w:t xml:space="preserve"> which is formed principally by cytochrome P450 2C9. In vitro studies have demonstrated that N-</w:t>
      </w:r>
      <w:proofErr w:type="spellStart"/>
      <w:r w:rsidRPr="001A455F">
        <w:t>desmethyl</w:t>
      </w:r>
      <w:proofErr w:type="spellEnd"/>
      <w:r w:rsidRPr="001A455F">
        <w:t xml:space="preserve"> </w:t>
      </w:r>
      <w:proofErr w:type="spellStart"/>
      <w:r w:rsidRPr="001A455F">
        <w:t>rosuvastatin</w:t>
      </w:r>
      <w:proofErr w:type="spellEnd"/>
      <w:r w:rsidRPr="001A455F">
        <w:t xml:space="preserve"> has approximately one-sixth to one-half the HMG-CoA </w:t>
      </w:r>
      <w:proofErr w:type="spellStart"/>
      <w:r w:rsidRPr="001A455F">
        <w:t>reductase</w:t>
      </w:r>
      <w:proofErr w:type="spellEnd"/>
      <w:r w:rsidRPr="001A455F">
        <w:t xml:space="preserve"> inhibitors activity of </w:t>
      </w:r>
      <w:proofErr w:type="spellStart"/>
      <w:r w:rsidRPr="001A455F">
        <w:t>rosuvastatin</w:t>
      </w:r>
      <w:proofErr w:type="spellEnd"/>
      <w:r w:rsidRPr="001A455F">
        <w:t>.</w:t>
      </w:r>
    </w:p>
    <w:p w:rsidR="001A455F" w:rsidRPr="00E728D0" w:rsidRDefault="001A455F" w:rsidP="001A455F">
      <w:pPr>
        <w:pStyle w:val="Heading5"/>
      </w:pPr>
      <w:bookmarkStart w:id="51" w:name="_Toc241374289"/>
      <w:bookmarkStart w:id="52" w:name="_Toc272414623"/>
      <w:bookmarkStart w:id="53" w:name="_Toc290846246"/>
      <w:bookmarkStart w:id="54" w:name="_Toc230575022"/>
      <w:r w:rsidRPr="00E728D0">
        <w:t>E</w:t>
      </w:r>
      <w:bookmarkEnd w:id="51"/>
      <w:r w:rsidRPr="00E728D0">
        <w:t>xcretion</w:t>
      </w:r>
      <w:bookmarkEnd w:id="52"/>
      <w:bookmarkEnd w:id="53"/>
      <w:bookmarkEnd w:id="54"/>
    </w:p>
    <w:p w:rsidR="001A455F" w:rsidRPr="00E728D0" w:rsidRDefault="001A455F" w:rsidP="001A455F">
      <w:pPr>
        <w:pStyle w:val="Heading6"/>
      </w:pPr>
      <w:r w:rsidRPr="00E728D0">
        <w:t>Routes and mechanisms of excretion</w:t>
      </w:r>
    </w:p>
    <w:p w:rsidR="001A455F" w:rsidRPr="00E728D0" w:rsidRDefault="001A455F" w:rsidP="001A455F">
      <w:pPr>
        <w:pStyle w:val="Heading7"/>
      </w:pPr>
      <w:proofErr w:type="spellStart"/>
      <w:r>
        <w:t>Ezetimibe</w:t>
      </w:r>
      <w:proofErr w:type="spellEnd"/>
    </w:p>
    <w:p w:rsidR="001A455F" w:rsidRPr="001A455F" w:rsidRDefault="001A455F" w:rsidP="001A455F">
      <w:r w:rsidRPr="001A455F">
        <w:t xml:space="preserve">Following oral administration of 14C-ezetimibe (20 mg) to human subjects, approximately 78% and 11% of the administered radioactivity were recovered in the faeces and urine, respectively, over a 10-day collection period. </w:t>
      </w:r>
      <w:proofErr w:type="spellStart"/>
      <w:r w:rsidRPr="001A455F">
        <w:t>Ezetimibe</w:t>
      </w:r>
      <w:proofErr w:type="spellEnd"/>
      <w:r w:rsidRPr="001A455F">
        <w:t xml:space="preserve"> was the major component in faeces and accounted for 69% of the administered dose, while </w:t>
      </w:r>
      <w:proofErr w:type="spellStart"/>
      <w:r w:rsidRPr="001A455F">
        <w:t>ezetimibe-glucuronide</w:t>
      </w:r>
      <w:proofErr w:type="spellEnd"/>
      <w:r w:rsidRPr="001A455F">
        <w:t xml:space="preserve"> was the major component in urine and accounted for 9% of the administered dose. </w:t>
      </w:r>
    </w:p>
    <w:p w:rsidR="001A455F" w:rsidRPr="00E728D0" w:rsidRDefault="001A455F" w:rsidP="001A455F">
      <w:pPr>
        <w:pStyle w:val="Heading7"/>
      </w:pPr>
      <w:proofErr w:type="spellStart"/>
      <w:r w:rsidRPr="00E728D0">
        <w:t>Rosuvastatin</w:t>
      </w:r>
      <w:proofErr w:type="spellEnd"/>
    </w:p>
    <w:p w:rsidR="001A455F" w:rsidRPr="001A455F" w:rsidRDefault="001A455F" w:rsidP="001A455F">
      <w:r w:rsidRPr="001A455F">
        <w:t xml:space="preserve">About 10% of </w:t>
      </w:r>
      <w:proofErr w:type="spellStart"/>
      <w:r w:rsidRPr="001A455F">
        <w:t>rosuvastatin</w:t>
      </w:r>
      <w:proofErr w:type="spellEnd"/>
      <w:r w:rsidRPr="001A455F">
        <w:t xml:space="preserve"> is metabolised, 90% is excreted as parent drug in faeces and a small amount excreted unchanged in urine.</w:t>
      </w:r>
    </w:p>
    <w:p w:rsidR="001A455F" w:rsidRPr="00E728D0" w:rsidRDefault="001A455F" w:rsidP="0082459F">
      <w:pPr>
        <w:pStyle w:val="Heading4"/>
      </w:pPr>
      <w:bookmarkStart w:id="55" w:name="_Toc241374292"/>
      <w:bookmarkStart w:id="56" w:name="_Ref271189131"/>
      <w:bookmarkStart w:id="57" w:name="_Ref271189136"/>
      <w:bookmarkStart w:id="58" w:name="_Toc272414625"/>
      <w:bookmarkStart w:id="59" w:name="_Toc290846248"/>
      <w:bookmarkStart w:id="60" w:name="_Toc230575023"/>
      <w:r w:rsidRPr="00E728D0">
        <w:t>Pharmacokinetics in the target population</w:t>
      </w:r>
      <w:bookmarkEnd w:id="55"/>
      <w:bookmarkEnd w:id="56"/>
      <w:bookmarkEnd w:id="57"/>
      <w:bookmarkEnd w:id="58"/>
      <w:bookmarkEnd w:id="59"/>
      <w:bookmarkEnd w:id="60"/>
    </w:p>
    <w:p w:rsidR="001A455F" w:rsidRPr="0082459F" w:rsidRDefault="001A455F" w:rsidP="0082459F">
      <w:r w:rsidRPr="0082459F">
        <w:t>Not available</w:t>
      </w:r>
    </w:p>
    <w:p w:rsidR="001A455F" w:rsidRPr="00E728D0" w:rsidRDefault="001A455F" w:rsidP="0082459F">
      <w:pPr>
        <w:pStyle w:val="Heading4"/>
      </w:pPr>
      <w:bookmarkStart w:id="61" w:name="_Toc241374293"/>
      <w:bookmarkStart w:id="62" w:name="_Toc272414626"/>
      <w:bookmarkStart w:id="63" w:name="_Toc290846249"/>
      <w:bookmarkStart w:id="64" w:name="_Toc230575024"/>
      <w:r w:rsidRPr="00E728D0">
        <w:t>Pharmacokinetics in other special populations</w:t>
      </w:r>
      <w:bookmarkEnd w:id="61"/>
      <w:bookmarkEnd w:id="62"/>
      <w:bookmarkEnd w:id="63"/>
      <w:bookmarkEnd w:id="64"/>
    </w:p>
    <w:p w:rsidR="001A455F" w:rsidRPr="00E728D0" w:rsidRDefault="001A455F" w:rsidP="0082459F">
      <w:pPr>
        <w:pStyle w:val="Heading5"/>
      </w:pPr>
      <w:bookmarkStart w:id="65" w:name="_Toc272414627"/>
      <w:bookmarkStart w:id="66" w:name="_Toc290846250"/>
      <w:bookmarkStart w:id="67" w:name="_Toc230575025"/>
      <w:r w:rsidRPr="00E728D0">
        <w:t>Pharmacokinetics in subjects with impaired hepatic function</w:t>
      </w:r>
      <w:bookmarkEnd w:id="65"/>
      <w:bookmarkEnd w:id="66"/>
      <w:bookmarkEnd w:id="67"/>
    </w:p>
    <w:p w:rsidR="001A455F" w:rsidRPr="00E728D0" w:rsidRDefault="001A455F" w:rsidP="0082459F">
      <w:pPr>
        <w:pStyle w:val="Heading7"/>
      </w:pPr>
      <w:proofErr w:type="spellStart"/>
      <w:r w:rsidRPr="00E728D0">
        <w:t>Ezetimibe</w:t>
      </w:r>
      <w:proofErr w:type="spellEnd"/>
    </w:p>
    <w:p w:rsidR="0082459F" w:rsidRPr="00E728D0" w:rsidRDefault="0082459F" w:rsidP="0082459F">
      <w:pPr>
        <w:pStyle w:val="Heading5"/>
        <w:numPr>
          <w:ilvl w:val="0"/>
          <w:numId w:val="0"/>
        </w:numPr>
        <w:rPr>
          <w:b w:val="0"/>
          <w:bCs w:val="0"/>
          <w:i w:val="0"/>
          <w:iCs/>
        </w:rPr>
      </w:pPr>
      <w:r w:rsidRPr="00E728D0">
        <w:rPr>
          <w:b w:val="0"/>
          <w:bCs w:val="0"/>
          <w:i w:val="0"/>
          <w:iCs/>
        </w:rPr>
        <w:t xml:space="preserve">After a single </w:t>
      </w:r>
      <w:r w:rsidR="003679A2">
        <w:rPr>
          <w:b w:val="0"/>
          <w:bCs w:val="0"/>
          <w:i w:val="0"/>
          <w:iCs/>
        </w:rPr>
        <w:t>10 mg</w:t>
      </w:r>
      <w:r w:rsidRPr="00E728D0">
        <w:rPr>
          <w:b w:val="0"/>
          <w:bCs w:val="0"/>
          <w:i w:val="0"/>
          <w:iCs/>
        </w:rPr>
        <w:t xml:space="preserve"> dose of </w:t>
      </w:r>
      <w:proofErr w:type="spellStart"/>
      <w:r w:rsidRPr="00E728D0">
        <w:rPr>
          <w:b w:val="0"/>
          <w:bCs w:val="0"/>
          <w:i w:val="0"/>
          <w:iCs/>
        </w:rPr>
        <w:t>ezetimibe</w:t>
      </w:r>
      <w:proofErr w:type="spellEnd"/>
      <w:r w:rsidRPr="00E728D0">
        <w:rPr>
          <w:b w:val="0"/>
          <w:bCs w:val="0"/>
          <w:i w:val="0"/>
          <w:iCs/>
        </w:rPr>
        <w:t xml:space="preserve">, AUC for total </w:t>
      </w:r>
      <w:proofErr w:type="spellStart"/>
      <w:r w:rsidRPr="00E728D0">
        <w:rPr>
          <w:b w:val="0"/>
          <w:bCs w:val="0"/>
          <w:i w:val="0"/>
          <w:iCs/>
        </w:rPr>
        <w:t>ezetimibe</w:t>
      </w:r>
      <w:proofErr w:type="spellEnd"/>
      <w:r w:rsidRPr="00E728D0">
        <w:rPr>
          <w:b w:val="0"/>
          <w:bCs w:val="0"/>
          <w:i w:val="0"/>
          <w:iCs/>
        </w:rPr>
        <w:t xml:space="preserve"> was increased approximately 1.7-fold in patients with mild hepatic impairment (Child-Pugh score 5 to 6), compared to healthy subjects. The mean AUC values for total </w:t>
      </w:r>
      <w:proofErr w:type="spellStart"/>
      <w:r w:rsidRPr="00E728D0">
        <w:rPr>
          <w:b w:val="0"/>
          <w:bCs w:val="0"/>
          <w:i w:val="0"/>
          <w:iCs/>
        </w:rPr>
        <w:t>ezetimibe</w:t>
      </w:r>
      <w:proofErr w:type="spellEnd"/>
      <w:r w:rsidRPr="00E728D0">
        <w:rPr>
          <w:b w:val="0"/>
          <w:bCs w:val="0"/>
          <w:i w:val="0"/>
          <w:iCs/>
        </w:rPr>
        <w:t xml:space="preserve"> and </w:t>
      </w:r>
      <w:proofErr w:type="spellStart"/>
      <w:r w:rsidRPr="00E728D0">
        <w:rPr>
          <w:b w:val="0"/>
          <w:bCs w:val="0"/>
          <w:i w:val="0"/>
          <w:iCs/>
        </w:rPr>
        <w:t>ezetimibe</w:t>
      </w:r>
      <w:proofErr w:type="spellEnd"/>
      <w:r w:rsidRPr="00E728D0">
        <w:rPr>
          <w:b w:val="0"/>
          <w:bCs w:val="0"/>
          <w:i w:val="0"/>
          <w:iCs/>
        </w:rPr>
        <w:t xml:space="preserve"> were increased approximately 3-4 fold and 5-6 fold, respectively, in</w:t>
      </w:r>
      <w:r>
        <w:rPr>
          <w:b w:val="0"/>
          <w:bCs w:val="0"/>
          <w:i w:val="0"/>
          <w:iCs/>
        </w:rPr>
        <w:t>-</w:t>
      </w:r>
      <w:r w:rsidRPr="00E728D0">
        <w:rPr>
          <w:b w:val="0"/>
          <w:bCs w:val="0"/>
          <w:i w:val="0"/>
          <w:iCs/>
        </w:rPr>
        <w:t>patients with moderate (Child-Pugh score 7</w:t>
      </w:r>
      <w:r w:rsidR="0057668C">
        <w:rPr>
          <w:b w:val="0"/>
          <w:bCs w:val="0"/>
          <w:i w:val="0"/>
          <w:iCs/>
        </w:rPr>
        <w:t xml:space="preserve"> </w:t>
      </w:r>
      <w:r w:rsidRPr="00E728D0">
        <w:rPr>
          <w:b w:val="0"/>
          <w:bCs w:val="0"/>
          <w:i w:val="0"/>
          <w:iCs/>
        </w:rPr>
        <w:t xml:space="preserve">to 9) or severe hepatic impairment (Child-Pugh score 10 to 15). In a 14 day, multiple-dose study (10 mg daily) in patients with moderate hepatic impairment, the mean AUC values for total </w:t>
      </w:r>
      <w:proofErr w:type="spellStart"/>
      <w:r w:rsidRPr="00E728D0">
        <w:rPr>
          <w:b w:val="0"/>
          <w:bCs w:val="0"/>
          <w:i w:val="0"/>
          <w:iCs/>
        </w:rPr>
        <w:t>ezetimibe</w:t>
      </w:r>
      <w:proofErr w:type="spellEnd"/>
      <w:r w:rsidRPr="00E728D0">
        <w:rPr>
          <w:b w:val="0"/>
          <w:bCs w:val="0"/>
          <w:i w:val="0"/>
          <w:iCs/>
        </w:rPr>
        <w:t xml:space="preserve"> and </w:t>
      </w:r>
      <w:proofErr w:type="spellStart"/>
      <w:r w:rsidRPr="00E728D0">
        <w:rPr>
          <w:b w:val="0"/>
          <w:bCs w:val="0"/>
          <w:i w:val="0"/>
          <w:iCs/>
        </w:rPr>
        <w:t>ezetimibe</w:t>
      </w:r>
      <w:proofErr w:type="spellEnd"/>
      <w:r w:rsidRPr="00E728D0">
        <w:rPr>
          <w:b w:val="0"/>
          <w:bCs w:val="0"/>
          <w:i w:val="0"/>
          <w:iCs/>
        </w:rPr>
        <w:t xml:space="preserve"> were increased approximately 4-fold on Day 1 and Day 14 compared to healthy subjects. Due to the unknown effects of the increased exposure to </w:t>
      </w:r>
      <w:proofErr w:type="spellStart"/>
      <w:r w:rsidRPr="00E728D0">
        <w:rPr>
          <w:b w:val="0"/>
          <w:bCs w:val="0"/>
          <w:i w:val="0"/>
          <w:iCs/>
        </w:rPr>
        <w:t>ezetimibe</w:t>
      </w:r>
      <w:proofErr w:type="spellEnd"/>
      <w:r w:rsidRPr="00E728D0">
        <w:rPr>
          <w:b w:val="0"/>
          <w:bCs w:val="0"/>
          <w:i w:val="0"/>
          <w:iCs/>
        </w:rPr>
        <w:t xml:space="preserve"> in patients with moderate or severe hepatic impairment, </w:t>
      </w:r>
      <w:proofErr w:type="spellStart"/>
      <w:r w:rsidRPr="00E728D0">
        <w:rPr>
          <w:b w:val="0"/>
          <w:bCs w:val="0"/>
          <w:i w:val="0"/>
          <w:iCs/>
        </w:rPr>
        <w:t>ezetimibe</w:t>
      </w:r>
      <w:proofErr w:type="spellEnd"/>
      <w:r w:rsidRPr="00E728D0">
        <w:rPr>
          <w:b w:val="0"/>
          <w:bCs w:val="0"/>
          <w:i w:val="0"/>
          <w:iCs/>
        </w:rPr>
        <w:t xml:space="preserve"> is not recommended in these</w:t>
      </w:r>
      <w:r w:rsidR="00F85445">
        <w:rPr>
          <w:b w:val="0"/>
          <w:bCs w:val="0"/>
          <w:i w:val="0"/>
          <w:iCs/>
        </w:rPr>
        <w:t xml:space="preserve"> patients.</w:t>
      </w:r>
    </w:p>
    <w:p w:rsidR="0082459F" w:rsidRPr="00E728D0" w:rsidRDefault="00F85445" w:rsidP="00DD438A">
      <w:pPr>
        <w:pStyle w:val="Heading7"/>
      </w:pPr>
      <w:proofErr w:type="spellStart"/>
      <w:r>
        <w:t>Rosuvastatin</w:t>
      </w:r>
      <w:proofErr w:type="spellEnd"/>
    </w:p>
    <w:p w:rsidR="0082459F" w:rsidRPr="00DD438A" w:rsidRDefault="0082459F" w:rsidP="00DD438A">
      <w:r w:rsidRPr="00DD438A">
        <w:t xml:space="preserve">Pharmacokinetic evaluation in subjects with varying degrees of hepatic impairment determined that there was no evidence of increased exposure to </w:t>
      </w:r>
      <w:proofErr w:type="spellStart"/>
      <w:r w:rsidRPr="00DD438A">
        <w:t>rosuvastatin</w:t>
      </w:r>
      <w:proofErr w:type="spellEnd"/>
      <w:r w:rsidRPr="00DD438A">
        <w:t xml:space="preserve"> other than 2 subjects with the most severe liver disease (Child Pugh scores of 8 and 9). In these subjects systemic exposure was increased by at least 2-fold compared to subjects with lower Child-Pugh scores.</w:t>
      </w:r>
    </w:p>
    <w:p w:rsidR="0082459F" w:rsidRPr="00E728D0" w:rsidRDefault="0082459F" w:rsidP="00DD438A">
      <w:pPr>
        <w:pStyle w:val="Heading5"/>
      </w:pPr>
      <w:bookmarkStart w:id="68" w:name="_Toc272414628"/>
      <w:bookmarkStart w:id="69" w:name="_Toc290846251"/>
      <w:bookmarkStart w:id="70" w:name="_Toc230575026"/>
      <w:r w:rsidRPr="00E728D0">
        <w:t>Pharmacokinetics in subjects with impaired renal function</w:t>
      </w:r>
      <w:bookmarkEnd w:id="68"/>
      <w:bookmarkEnd w:id="69"/>
      <w:bookmarkEnd w:id="70"/>
    </w:p>
    <w:p w:rsidR="0082459F" w:rsidRPr="00E728D0" w:rsidRDefault="00F85445" w:rsidP="00DD438A">
      <w:pPr>
        <w:pStyle w:val="Heading7"/>
      </w:pPr>
      <w:proofErr w:type="spellStart"/>
      <w:r>
        <w:t>Ezetimibe</w:t>
      </w:r>
      <w:proofErr w:type="spellEnd"/>
    </w:p>
    <w:p w:rsidR="0082459F" w:rsidRPr="00DD438A" w:rsidRDefault="0082459F" w:rsidP="00DD438A">
      <w:r w:rsidRPr="00DD438A">
        <w:t xml:space="preserve">After a single 10 mg dose of </w:t>
      </w:r>
      <w:proofErr w:type="spellStart"/>
      <w:r w:rsidRPr="00DD438A">
        <w:t>ezetimibe</w:t>
      </w:r>
      <w:proofErr w:type="spellEnd"/>
      <w:r w:rsidRPr="00DD438A">
        <w:t xml:space="preserve"> in patients with severe renal disease (n</w:t>
      </w:r>
      <w:r w:rsidR="0057668C">
        <w:t xml:space="preserve"> </w:t>
      </w:r>
      <w:r w:rsidRPr="00DD438A">
        <w:t>=</w:t>
      </w:r>
      <w:r w:rsidR="0057668C">
        <w:t xml:space="preserve"> </w:t>
      </w:r>
      <w:r w:rsidRPr="00DD438A">
        <w:t xml:space="preserve">8; mean </w:t>
      </w:r>
      <w:proofErr w:type="spellStart"/>
      <w:r w:rsidRPr="00DD438A">
        <w:t>CrCl</w:t>
      </w:r>
      <w:proofErr w:type="spellEnd"/>
      <w:r w:rsidRPr="00DD438A">
        <w:t xml:space="preserve"> ≤30 mL/min/1.73 m</w:t>
      </w:r>
      <w:r w:rsidRPr="0057668C">
        <w:rPr>
          <w:vertAlign w:val="superscript"/>
        </w:rPr>
        <w:t>2</w:t>
      </w:r>
      <w:r w:rsidRPr="00DD438A">
        <w:t xml:space="preserve">), the mean AUC values for total </w:t>
      </w:r>
      <w:proofErr w:type="spellStart"/>
      <w:r w:rsidRPr="00DD438A">
        <w:t>ezetimibe</w:t>
      </w:r>
      <w:proofErr w:type="spellEnd"/>
      <w:r w:rsidRPr="00DD438A">
        <w:t xml:space="preserve">, </w:t>
      </w:r>
      <w:proofErr w:type="spellStart"/>
      <w:r w:rsidRPr="00DD438A">
        <w:t>ezetimibe-glucuronide</w:t>
      </w:r>
      <w:proofErr w:type="spellEnd"/>
      <w:r w:rsidRPr="00DD438A">
        <w:t xml:space="preserve">, and </w:t>
      </w:r>
      <w:proofErr w:type="spellStart"/>
      <w:r w:rsidRPr="00DD438A">
        <w:t>ezetimibe</w:t>
      </w:r>
      <w:proofErr w:type="spellEnd"/>
      <w:r w:rsidRPr="00DD438A">
        <w:t xml:space="preserve"> were increased approximately 1.5-fold, compared to healthy subjects (n</w:t>
      </w:r>
      <w:r w:rsidR="0057668C">
        <w:t xml:space="preserve"> </w:t>
      </w:r>
      <w:r w:rsidRPr="00DD438A">
        <w:t>=</w:t>
      </w:r>
      <w:r w:rsidR="0057668C">
        <w:t xml:space="preserve"> </w:t>
      </w:r>
      <w:r w:rsidR="00F85445">
        <w:t>9).</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 xml:space="preserve">Pharmacokinetic evaluation in subjects with varying degrees of renal impairment determined that mild to moderate renal disease had little influence on plasma concentrations of </w:t>
      </w:r>
      <w:proofErr w:type="spellStart"/>
      <w:r w:rsidRPr="00DD438A">
        <w:t>rosuvastatin</w:t>
      </w:r>
      <w:proofErr w:type="spellEnd"/>
      <w:r w:rsidRPr="00DD438A">
        <w:t>. However subjects with severe renal impairment (</w:t>
      </w:r>
      <w:proofErr w:type="spellStart"/>
      <w:r w:rsidRPr="00DD438A">
        <w:t>CrCl</w:t>
      </w:r>
      <w:proofErr w:type="spellEnd"/>
      <w:r w:rsidR="00BC4D87">
        <w:t xml:space="preserve"> </w:t>
      </w:r>
      <w:r w:rsidRPr="00DD438A">
        <w:t>&lt;30ml/min) had a 3-fold increase in plasma concentrations compared to healthy volunteers.</w:t>
      </w:r>
    </w:p>
    <w:p w:rsidR="0082459F" w:rsidRPr="00E728D0" w:rsidRDefault="0082459F" w:rsidP="00DD438A">
      <w:pPr>
        <w:pStyle w:val="Heading5"/>
      </w:pPr>
      <w:bookmarkStart w:id="71" w:name="_Toc272414629"/>
      <w:bookmarkStart w:id="72" w:name="_Toc290846252"/>
      <w:bookmarkStart w:id="73" w:name="_Toc230575027"/>
      <w:r w:rsidRPr="00E728D0">
        <w:lastRenderedPageBreak/>
        <w:t>Pharmacokinetics according to age</w:t>
      </w:r>
      <w:bookmarkEnd w:id="71"/>
      <w:bookmarkEnd w:id="72"/>
      <w:bookmarkEnd w:id="73"/>
    </w:p>
    <w:p w:rsidR="0082459F" w:rsidRPr="00E728D0" w:rsidRDefault="00F85445" w:rsidP="00DD438A">
      <w:pPr>
        <w:pStyle w:val="Heading6"/>
      </w:pPr>
      <w:r>
        <w:t>Paediatric Patients</w:t>
      </w:r>
    </w:p>
    <w:p w:rsidR="0082459F" w:rsidRPr="00E728D0" w:rsidRDefault="00F85445" w:rsidP="00DD438A">
      <w:pPr>
        <w:pStyle w:val="Heading7"/>
      </w:pPr>
      <w:proofErr w:type="spellStart"/>
      <w:r>
        <w:t>Ezetimibe</w:t>
      </w:r>
      <w:proofErr w:type="spellEnd"/>
    </w:p>
    <w:p w:rsidR="0082459F" w:rsidRPr="00DD438A" w:rsidRDefault="0082459F" w:rsidP="00DD438A">
      <w:r w:rsidRPr="00DD438A">
        <w:t xml:space="preserve">In a multiple-dose study with </w:t>
      </w:r>
      <w:proofErr w:type="spellStart"/>
      <w:r w:rsidRPr="00DD438A">
        <w:t>ezetimibe</w:t>
      </w:r>
      <w:proofErr w:type="spellEnd"/>
      <w:r w:rsidRPr="00DD438A">
        <w:t xml:space="preserve"> given 10 mg once daily for 7 days, the absorption and metabolism of </w:t>
      </w:r>
      <w:proofErr w:type="spellStart"/>
      <w:r w:rsidRPr="00DD438A">
        <w:t>ezetimibe</w:t>
      </w:r>
      <w:proofErr w:type="spellEnd"/>
      <w:r w:rsidRPr="00DD438A">
        <w:t xml:space="preserve"> were similar in adolescents (10 to 18 years) and adults. Based on total </w:t>
      </w:r>
      <w:proofErr w:type="spellStart"/>
      <w:r w:rsidRPr="00DD438A">
        <w:t>ezetimibe</w:t>
      </w:r>
      <w:proofErr w:type="spellEnd"/>
      <w:r w:rsidRPr="00DD438A">
        <w:t xml:space="preserve"> (</w:t>
      </w:r>
      <w:proofErr w:type="spellStart"/>
      <w:r w:rsidRPr="00DD438A">
        <w:t>ezetimibe</w:t>
      </w:r>
      <w:proofErr w:type="spellEnd"/>
      <w:r w:rsidRPr="00DD438A">
        <w:t xml:space="preserve"> + </w:t>
      </w:r>
      <w:proofErr w:type="spellStart"/>
      <w:r w:rsidRPr="00DD438A">
        <w:t>ezetimibe-glucuronide</w:t>
      </w:r>
      <w:proofErr w:type="spellEnd"/>
      <w:r w:rsidRPr="00DD438A">
        <w:t xml:space="preserve">), there are no pharmacokinetic differences between adolescents and adults. Pharmacokinetic data in the paediatric population &lt;10 years of age were not </w:t>
      </w:r>
      <w:r w:rsidR="00F85445">
        <w:t>available.</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There is no clinically relevant effect on adult age on pharmacokinetics although paediatric data was not available.</w:t>
      </w:r>
    </w:p>
    <w:p w:rsidR="0082459F" w:rsidRPr="00E728D0" w:rsidRDefault="00F85445" w:rsidP="00DD438A">
      <w:pPr>
        <w:pStyle w:val="Heading6"/>
      </w:pPr>
      <w:r>
        <w:t>Geriatric patients</w:t>
      </w:r>
    </w:p>
    <w:p w:rsidR="0082459F" w:rsidRPr="00E728D0" w:rsidRDefault="00F85445" w:rsidP="00DD438A">
      <w:pPr>
        <w:pStyle w:val="Heading7"/>
      </w:pPr>
      <w:proofErr w:type="spellStart"/>
      <w:r>
        <w:t>Ezetimibe</w:t>
      </w:r>
      <w:proofErr w:type="spellEnd"/>
    </w:p>
    <w:p w:rsidR="0082459F" w:rsidRPr="00DD438A" w:rsidRDefault="0082459F" w:rsidP="00DD438A">
      <w:r w:rsidRPr="00DD438A">
        <w:t xml:space="preserve">In a multiple-dose study with </w:t>
      </w:r>
      <w:proofErr w:type="spellStart"/>
      <w:r w:rsidRPr="00DD438A">
        <w:t>ezetimibe</w:t>
      </w:r>
      <w:proofErr w:type="spellEnd"/>
      <w:r w:rsidRPr="00DD438A">
        <w:t xml:space="preserve"> given 10 mg once daily for</w:t>
      </w:r>
      <w:r w:rsidR="00163DC1">
        <w:t xml:space="preserve"> </w:t>
      </w:r>
      <w:r w:rsidRPr="00DD438A">
        <w:t xml:space="preserve">10 days, plasma concentrations for total </w:t>
      </w:r>
      <w:proofErr w:type="spellStart"/>
      <w:r w:rsidRPr="00DD438A">
        <w:t>ezetimibe</w:t>
      </w:r>
      <w:proofErr w:type="spellEnd"/>
      <w:r w:rsidRPr="00DD438A">
        <w:t xml:space="preserve"> were about 2-fold higher in older (≥65</w:t>
      </w:r>
      <w:r w:rsidR="00C769F2">
        <w:t xml:space="preserve"> </w:t>
      </w:r>
      <w:r w:rsidRPr="00DD438A">
        <w:t>years) healthy subject</w:t>
      </w:r>
      <w:r w:rsidR="00F85445">
        <w:t>s compared to younger subjects.</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It is stated that there are no clinically relevant effect of age on pharmacokinetics although specific geriatric data was not available.</w:t>
      </w:r>
    </w:p>
    <w:p w:rsidR="0082459F" w:rsidRPr="00E728D0" w:rsidRDefault="0082459F" w:rsidP="00DD438A">
      <w:pPr>
        <w:pStyle w:val="Heading5"/>
      </w:pPr>
      <w:bookmarkStart w:id="74" w:name="_Toc272414630"/>
      <w:bookmarkStart w:id="75" w:name="_Toc290846253"/>
      <w:bookmarkStart w:id="76" w:name="_Toc230575028"/>
      <w:r w:rsidRPr="00E728D0">
        <w:t>Pharmacokinetics related to genetic factors</w:t>
      </w:r>
      <w:bookmarkEnd w:id="74"/>
      <w:bookmarkEnd w:id="75"/>
      <w:bookmarkEnd w:id="76"/>
    </w:p>
    <w:p w:rsidR="0082459F" w:rsidRPr="00E728D0" w:rsidRDefault="00F85445" w:rsidP="00DD438A">
      <w:pPr>
        <w:pStyle w:val="Heading6"/>
      </w:pPr>
      <w:r>
        <w:t>Gender</w:t>
      </w:r>
    </w:p>
    <w:p w:rsidR="0082459F" w:rsidRPr="00E728D0" w:rsidRDefault="00F85445" w:rsidP="00DD438A">
      <w:pPr>
        <w:pStyle w:val="Heading7"/>
      </w:pPr>
      <w:proofErr w:type="spellStart"/>
      <w:r>
        <w:t>Ezetimibe</w:t>
      </w:r>
      <w:proofErr w:type="spellEnd"/>
    </w:p>
    <w:p w:rsidR="0082459F" w:rsidRPr="00DD438A" w:rsidRDefault="0082459F" w:rsidP="00DD438A">
      <w:r w:rsidRPr="00DD438A">
        <w:t xml:space="preserve">In a multiple-dose study with </w:t>
      </w:r>
      <w:proofErr w:type="spellStart"/>
      <w:r w:rsidRPr="00DD438A">
        <w:t>ezetimibe</w:t>
      </w:r>
      <w:proofErr w:type="spellEnd"/>
      <w:r w:rsidRPr="00DD438A">
        <w:t xml:space="preserve"> given 10 mg once daily for</w:t>
      </w:r>
      <w:r w:rsidR="00163DC1">
        <w:t xml:space="preserve"> </w:t>
      </w:r>
      <w:r w:rsidRPr="00DD438A">
        <w:t xml:space="preserve">10 days, plasma concentrations for total </w:t>
      </w:r>
      <w:proofErr w:type="spellStart"/>
      <w:r w:rsidRPr="00DD438A">
        <w:t>ezetimibe</w:t>
      </w:r>
      <w:proofErr w:type="spellEnd"/>
      <w:r w:rsidRPr="00DD438A">
        <w:t xml:space="preserve"> were slightly high</w:t>
      </w:r>
      <w:r w:rsidR="00F85445">
        <w:t>er (&lt;20%) in women than in men.</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There is no clinically relevant effect of gender on pharmacokinetics.</w:t>
      </w:r>
    </w:p>
    <w:p w:rsidR="0082459F" w:rsidRPr="00E728D0" w:rsidRDefault="0082459F" w:rsidP="00DD438A">
      <w:pPr>
        <w:pStyle w:val="Heading6"/>
      </w:pPr>
      <w:r w:rsidRPr="00E728D0">
        <w:t>Race</w:t>
      </w:r>
    </w:p>
    <w:p w:rsidR="0082459F" w:rsidRPr="00E728D0" w:rsidRDefault="00F85445" w:rsidP="00DD438A">
      <w:pPr>
        <w:pStyle w:val="Heading7"/>
      </w:pPr>
      <w:proofErr w:type="spellStart"/>
      <w:r>
        <w:t>Ezetimibe</w:t>
      </w:r>
      <w:proofErr w:type="spellEnd"/>
    </w:p>
    <w:p w:rsidR="0082459F" w:rsidRPr="00DD438A" w:rsidRDefault="0082459F" w:rsidP="00DD438A">
      <w:r w:rsidRPr="00DD438A">
        <w:t xml:space="preserve">Based on a meta-analysis of multiple-dose pharmacokinetic studies, there were no pharmacokinetic differences between Blacks and Caucasians. Studies in Asian subjects indicated that the pharmacokinetics of </w:t>
      </w:r>
      <w:proofErr w:type="spellStart"/>
      <w:r w:rsidRPr="00DD438A">
        <w:t>ezetimibe</w:t>
      </w:r>
      <w:proofErr w:type="spellEnd"/>
      <w:r w:rsidRPr="00DD438A">
        <w:t xml:space="preserve"> were similar to those seen in Caucasian subjects.</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A population pharmacokinetic analysis revealed no clinically relevant differences in pharmacokinetics among Caucasian, Hispanic and Black of Afro-</w:t>
      </w:r>
      <w:proofErr w:type="spellStart"/>
      <w:r w:rsidRPr="00DD438A">
        <w:t>Carribean</w:t>
      </w:r>
      <w:proofErr w:type="spellEnd"/>
      <w:r w:rsidRPr="00DD438A">
        <w:t xml:space="preserve"> groups. However pharmacokinetic studies including one in the US have demonstrated a 2 fold elevation in median exposure (AUC and </w:t>
      </w:r>
      <w:proofErr w:type="spellStart"/>
      <w:r w:rsidRPr="00DD438A">
        <w:t>Cmax</w:t>
      </w:r>
      <w:proofErr w:type="spellEnd"/>
      <w:r w:rsidRPr="00DD438A">
        <w:t>) in Asian subjects compared to a Caucasian control group.</w:t>
      </w:r>
    </w:p>
    <w:p w:rsidR="0082459F" w:rsidRPr="00E728D0" w:rsidRDefault="0082459F" w:rsidP="00DD438A">
      <w:pPr>
        <w:pStyle w:val="Heading4"/>
      </w:pPr>
      <w:bookmarkStart w:id="77" w:name="_Toc241374294"/>
      <w:bookmarkStart w:id="78" w:name="_Toc272414632"/>
      <w:bookmarkStart w:id="79" w:name="_Toc290846255"/>
      <w:bookmarkStart w:id="80" w:name="_Toc230575029"/>
      <w:r w:rsidRPr="00E728D0">
        <w:t>Pharmacokinetic interactions</w:t>
      </w:r>
      <w:bookmarkEnd w:id="77"/>
      <w:bookmarkEnd w:id="78"/>
      <w:bookmarkEnd w:id="79"/>
      <w:bookmarkEnd w:id="80"/>
    </w:p>
    <w:p w:rsidR="0082459F" w:rsidRPr="00E728D0" w:rsidRDefault="0082459F" w:rsidP="00DD438A">
      <w:pPr>
        <w:pStyle w:val="Heading5"/>
      </w:pPr>
      <w:bookmarkStart w:id="81" w:name="_Toc272414633"/>
      <w:bookmarkStart w:id="82" w:name="_Toc290846256"/>
      <w:bookmarkStart w:id="83" w:name="_Toc230575030"/>
      <w:r w:rsidRPr="00E728D0">
        <w:t>Pharmacokinetic interactions demonstrated in human studies</w:t>
      </w:r>
      <w:bookmarkEnd w:id="81"/>
      <w:bookmarkEnd w:id="82"/>
      <w:bookmarkEnd w:id="83"/>
    </w:p>
    <w:p w:rsidR="0082459F" w:rsidRPr="00E728D0" w:rsidRDefault="00F85445" w:rsidP="00DD438A">
      <w:pPr>
        <w:pStyle w:val="Heading7"/>
      </w:pPr>
      <w:proofErr w:type="spellStart"/>
      <w:r>
        <w:t>Ezetimibe</w:t>
      </w:r>
      <w:proofErr w:type="spellEnd"/>
    </w:p>
    <w:p w:rsidR="007F42BB" w:rsidRDefault="0082459F" w:rsidP="00DD438A">
      <w:r w:rsidRPr="00DD438A">
        <w:t xml:space="preserve">Adverse drug-drug interactions are known to occur between </w:t>
      </w:r>
      <w:proofErr w:type="spellStart"/>
      <w:r w:rsidRPr="00DD438A">
        <w:t>ezetimibe</w:t>
      </w:r>
      <w:proofErr w:type="spellEnd"/>
      <w:r w:rsidRPr="00DD438A">
        <w:t xml:space="preserve"> and the following drugs </w:t>
      </w:r>
      <w:proofErr w:type="spellStart"/>
      <w:r w:rsidRPr="00DD438A">
        <w:t>cholestyramine</w:t>
      </w:r>
      <w:proofErr w:type="spellEnd"/>
      <w:r w:rsidRPr="00DD438A">
        <w:t xml:space="preserve">; </w:t>
      </w:r>
      <w:proofErr w:type="spellStart"/>
      <w:r w:rsidRPr="00DD438A">
        <w:t>fenofibrate</w:t>
      </w:r>
      <w:proofErr w:type="spellEnd"/>
      <w:r w:rsidRPr="00DD438A">
        <w:t xml:space="preserve">; </w:t>
      </w:r>
      <w:proofErr w:type="spellStart"/>
      <w:r w:rsidRPr="00DD438A">
        <w:t>gemfibrozil</w:t>
      </w:r>
      <w:proofErr w:type="spellEnd"/>
      <w:r w:rsidRPr="00DD438A">
        <w:t xml:space="preserve">; cyclosporine; and warfarin. The co-administration of </w:t>
      </w:r>
      <w:proofErr w:type="spellStart"/>
      <w:r w:rsidRPr="00DD438A">
        <w:t>ezetimibe</w:t>
      </w:r>
      <w:proofErr w:type="spellEnd"/>
      <w:r w:rsidRPr="00DD438A">
        <w:t xml:space="preserve"> with fibrates other than </w:t>
      </w:r>
      <w:proofErr w:type="spellStart"/>
      <w:r w:rsidRPr="00DD438A">
        <w:t>fenofibrate</w:t>
      </w:r>
      <w:proofErr w:type="spellEnd"/>
      <w:r w:rsidRPr="00DD438A">
        <w:t xml:space="preserve"> has not been studied and therefore is not recommended. From the Clinical Evaluation Report of </w:t>
      </w:r>
      <w:proofErr w:type="spellStart"/>
      <w:r w:rsidRPr="00DD438A">
        <w:t>ezetimibe</w:t>
      </w:r>
      <w:proofErr w:type="spellEnd"/>
      <w:r w:rsidRPr="00DD438A">
        <w:t xml:space="preserve">, seven studies assessed the </w:t>
      </w:r>
      <w:r w:rsidRPr="00DD438A">
        <w:lastRenderedPageBreak/>
        <w:t xml:space="preserve">potential interaction of </w:t>
      </w:r>
      <w:proofErr w:type="spellStart"/>
      <w:r w:rsidRPr="00DD438A">
        <w:t>ezetimibe</w:t>
      </w:r>
      <w:proofErr w:type="spellEnd"/>
      <w:r w:rsidRPr="00DD438A">
        <w:t xml:space="preserve"> with HMG CoA </w:t>
      </w:r>
      <w:proofErr w:type="spellStart"/>
      <w:r w:rsidRPr="00DD438A">
        <w:t>reductase</w:t>
      </w:r>
      <w:proofErr w:type="spellEnd"/>
      <w:r w:rsidRPr="00DD438A">
        <w:t xml:space="preserve"> inhibitors in healthy volunteers with </w:t>
      </w:r>
      <w:proofErr w:type="spellStart"/>
      <w:r w:rsidRPr="00DD438A">
        <w:t>hypercholesterolaemia</w:t>
      </w:r>
      <w:proofErr w:type="spellEnd"/>
      <w:r w:rsidRPr="00DD438A">
        <w:t xml:space="preserve"> (LDL-C ≥130 mg/</w:t>
      </w:r>
      <w:proofErr w:type="spellStart"/>
      <w:r w:rsidRPr="00DD438A">
        <w:t>dL</w:t>
      </w:r>
      <w:proofErr w:type="spellEnd"/>
      <w:r w:rsidRPr="00DD438A">
        <w:t>). The studies assessed simvastatin (10 and 20 mg), lovastatin (20 and 40</w:t>
      </w:r>
      <w:r w:rsidR="000B5AE9">
        <w:t xml:space="preserve"> </w:t>
      </w:r>
      <w:r w:rsidRPr="00DD438A">
        <w:t xml:space="preserve">mg), pravastatin (10 mg), atorvastatin 10 mg), </w:t>
      </w:r>
      <w:proofErr w:type="spellStart"/>
      <w:r w:rsidRPr="00DD438A">
        <w:t>cerivastatin</w:t>
      </w:r>
      <w:proofErr w:type="spellEnd"/>
      <w:r w:rsidRPr="00DD438A">
        <w:t xml:space="preserve"> (0.3 mg) and </w:t>
      </w:r>
      <w:proofErr w:type="spellStart"/>
      <w:r w:rsidRPr="00DD438A">
        <w:t>fluvastatin</w:t>
      </w:r>
      <w:proofErr w:type="spellEnd"/>
      <w:r w:rsidRPr="00DD438A">
        <w:t xml:space="preserve"> (20</w:t>
      </w:r>
      <w:r w:rsidR="000B5AE9">
        <w:t xml:space="preserve"> </w:t>
      </w:r>
      <w:r w:rsidRPr="00DD438A">
        <w:t xml:space="preserve">mg). There was no significant effect on the PK of </w:t>
      </w:r>
      <w:proofErr w:type="spellStart"/>
      <w:r w:rsidRPr="00DD438A">
        <w:t>ezetimibe</w:t>
      </w:r>
      <w:proofErr w:type="spellEnd"/>
      <w:r w:rsidRPr="00DD438A">
        <w:t xml:space="preserve"> reported. The PI of </w:t>
      </w:r>
      <w:proofErr w:type="spellStart"/>
      <w:r w:rsidRPr="00DD438A">
        <w:t>e</w:t>
      </w:r>
      <w:r w:rsidR="007F42BB">
        <w:t>zetimibe</w:t>
      </w:r>
      <w:proofErr w:type="spellEnd"/>
      <w:r w:rsidR="007F42BB">
        <w:t xml:space="preserve"> states</w:t>
      </w:r>
    </w:p>
    <w:p w:rsidR="0082459F" w:rsidRPr="007F42BB" w:rsidRDefault="0082459F" w:rsidP="007F42BB">
      <w:pPr>
        <w:ind w:left="720"/>
        <w:rPr>
          <w:i/>
        </w:rPr>
      </w:pPr>
      <w:r w:rsidRPr="007F42BB">
        <w:rPr>
          <w:i/>
        </w:rPr>
        <w:t xml:space="preserve">No clinically significant pharmacokinetic interactions were seen when </w:t>
      </w:r>
      <w:proofErr w:type="spellStart"/>
      <w:r w:rsidRPr="007F42BB">
        <w:rPr>
          <w:i/>
        </w:rPr>
        <w:t>ezetimibe</w:t>
      </w:r>
      <w:proofErr w:type="spellEnd"/>
      <w:r w:rsidRPr="007F42BB">
        <w:rPr>
          <w:i/>
        </w:rPr>
        <w:t xml:space="preserve"> was co-administered with atorvastatin, simvastatin, pravastati</w:t>
      </w:r>
      <w:r w:rsidR="007F42BB">
        <w:rPr>
          <w:i/>
        </w:rPr>
        <w:t xml:space="preserve">n, lovastatin, or </w:t>
      </w:r>
      <w:proofErr w:type="spellStart"/>
      <w:r w:rsidR="007F42BB">
        <w:rPr>
          <w:i/>
        </w:rPr>
        <w:t>fluvastatin</w:t>
      </w:r>
      <w:proofErr w:type="spellEnd"/>
      <w:r w:rsidR="007F42BB">
        <w:rPr>
          <w:i/>
        </w:rPr>
        <w:t>.</w:t>
      </w:r>
    </w:p>
    <w:p w:rsidR="0082459F" w:rsidRPr="00E728D0" w:rsidRDefault="0082459F" w:rsidP="00DD438A">
      <w:pPr>
        <w:pStyle w:val="Heading7"/>
      </w:pPr>
      <w:proofErr w:type="spellStart"/>
      <w:r w:rsidRPr="00E728D0">
        <w:t>Rosuvastatin</w:t>
      </w:r>
      <w:proofErr w:type="spellEnd"/>
    </w:p>
    <w:p w:rsidR="0082459F" w:rsidRPr="00DD438A" w:rsidRDefault="0082459F" w:rsidP="00DD438A">
      <w:r w:rsidRPr="00DD438A">
        <w:t xml:space="preserve">Actual or potential adverse drug-drug </w:t>
      </w:r>
      <w:proofErr w:type="gramStart"/>
      <w:r w:rsidRPr="00DD438A">
        <w:t>interaction are</w:t>
      </w:r>
      <w:proofErr w:type="gramEnd"/>
      <w:r w:rsidRPr="00DD438A">
        <w:t xml:space="preserve"> known to occur between </w:t>
      </w:r>
      <w:proofErr w:type="spellStart"/>
      <w:r w:rsidRPr="00DD438A">
        <w:t>rosuvastatin</w:t>
      </w:r>
      <w:proofErr w:type="spellEnd"/>
      <w:r w:rsidRPr="00DD438A">
        <w:t xml:space="preserve"> and the following drugs: warfarin, </w:t>
      </w:r>
      <w:proofErr w:type="spellStart"/>
      <w:r w:rsidRPr="00DD438A">
        <w:t>cyclosporin</w:t>
      </w:r>
      <w:proofErr w:type="spellEnd"/>
      <w:r w:rsidRPr="00DD438A">
        <w:t xml:space="preserve">, </w:t>
      </w:r>
      <w:proofErr w:type="spellStart"/>
      <w:r w:rsidRPr="00DD438A">
        <w:t>fusidic</w:t>
      </w:r>
      <w:proofErr w:type="spellEnd"/>
      <w:r w:rsidRPr="00DD438A">
        <w:t xml:space="preserve"> acid, </w:t>
      </w:r>
      <w:proofErr w:type="spellStart"/>
      <w:r w:rsidRPr="00DD438A">
        <w:t>gemfibrozil</w:t>
      </w:r>
      <w:proofErr w:type="spellEnd"/>
      <w:r w:rsidRPr="00DD438A">
        <w:t>, protease inhibitors, oral contraceptives (increases concentrations) and antacids.</w:t>
      </w:r>
    </w:p>
    <w:p w:rsidR="0082459F" w:rsidRPr="00E728D0" w:rsidRDefault="0082459F" w:rsidP="00DD438A">
      <w:pPr>
        <w:pStyle w:val="Heading5"/>
      </w:pPr>
      <w:bookmarkStart w:id="84" w:name="_Toc272414634"/>
      <w:bookmarkStart w:id="85" w:name="_Toc290846257"/>
      <w:bookmarkStart w:id="86" w:name="_Toc230575031"/>
      <w:r w:rsidRPr="00E728D0">
        <w:t>Clinical implications of in vitro findings</w:t>
      </w:r>
      <w:bookmarkEnd w:id="84"/>
      <w:bookmarkEnd w:id="85"/>
      <w:bookmarkEnd w:id="86"/>
    </w:p>
    <w:p w:rsidR="0082459F" w:rsidRPr="00DD438A" w:rsidRDefault="0082459F" w:rsidP="00DD438A">
      <w:r w:rsidRPr="00DD438A">
        <w:t xml:space="preserve">The in vitro studies were the basis of previous submissions for </w:t>
      </w:r>
      <w:proofErr w:type="spellStart"/>
      <w:r w:rsidRPr="00DD438A">
        <w:t>ezetimibe</w:t>
      </w:r>
      <w:proofErr w:type="spellEnd"/>
      <w:r w:rsidRPr="00DD438A">
        <w:t xml:space="preserve"> and statins and there are no apparent new clinical implications of this work applied to the current submission for registration.</w:t>
      </w:r>
    </w:p>
    <w:p w:rsidR="0082459F" w:rsidRPr="00E728D0" w:rsidRDefault="0082459F" w:rsidP="00DD438A">
      <w:pPr>
        <w:pStyle w:val="Heading3"/>
      </w:pPr>
      <w:bookmarkStart w:id="87" w:name="_Toc241374296"/>
      <w:bookmarkStart w:id="88" w:name="_Ref269982040"/>
      <w:bookmarkStart w:id="89" w:name="_Ref271018704"/>
      <w:bookmarkStart w:id="90" w:name="_Ref271018755"/>
      <w:bookmarkStart w:id="91" w:name="_Toc272414635"/>
      <w:bookmarkStart w:id="92" w:name="_Toc290846258"/>
      <w:bookmarkStart w:id="93" w:name="_Toc230575032"/>
      <w:bookmarkStart w:id="94" w:name="_Toc384287248"/>
      <w:r w:rsidRPr="00E728D0">
        <w:t>Evaluator’s overall conclusions on pharmacokinetics</w:t>
      </w:r>
      <w:bookmarkEnd w:id="87"/>
      <w:bookmarkEnd w:id="88"/>
      <w:bookmarkEnd w:id="89"/>
      <w:bookmarkEnd w:id="90"/>
      <w:bookmarkEnd w:id="91"/>
      <w:bookmarkEnd w:id="92"/>
      <w:bookmarkEnd w:id="93"/>
      <w:bookmarkEnd w:id="94"/>
    </w:p>
    <w:p w:rsidR="0082459F" w:rsidRPr="00DD438A" w:rsidRDefault="0082459F" w:rsidP="00DD438A">
      <w:r w:rsidRPr="00DD438A">
        <w:t>The new pharmacokinetic study undertaken for this application provided pharmacokinetic data that shows that there are minor changes in the pharmacokinetics with co-administration however these are unlikel</w:t>
      </w:r>
      <w:r w:rsidR="00F85445">
        <w:t>y to be clinically significant.</w:t>
      </w:r>
    </w:p>
    <w:p w:rsidR="0082459F" w:rsidRPr="00DD438A" w:rsidRDefault="0082459F" w:rsidP="00DD438A">
      <w:r w:rsidRPr="00DD438A">
        <w:t>It is noted that C</w:t>
      </w:r>
      <w:r w:rsidR="00DD438A">
        <w:t>restor</w:t>
      </w:r>
      <w:r w:rsidRPr="00DD438A">
        <w:t xml:space="preserve"> (from the Netherlands) was the </w:t>
      </w:r>
      <w:proofErr w:type="spellStart"/>
      <w:r w:rsidRPr="00DD438A">
        <w:t>rosuvastatin</w:t>
      </w:r>
      <w:proofErr w:type="spellEnd"/>
      <w:r w:rsidRPr="00DD438A">
        <w:t xml:space="preserve"> used in the clinical trials assessing the combination of </w:t>
      </w:r>
      <w:proofErr w:type="spellStart"/>
      <w:r w:rsidRPr="00DD438A">
        <w:t>ezetimibe</w:t>
      </w:r>
      <w:proofErr w:type="spellEnd"/>
      <w:r w:rsidRPr="00DD438A">
        <w:t xml:space="preserve"> and </w:t>
      </w:r>
      <w:proofErr w:type="spellStart"/>
      <w:r w:rsidRPr="00DD438A">
        <w:t>rosuvastatin</w:t>
      </w:r>
      <w:proofErr w:type="spellEnd"/>
      <w:r w:rsidR="00F85445">
        <w:t xml:space="preserve"> evaluated in this application.</w:t>
      </w:r>
    </w:p>
    <w:p w:rsidR="00B16D44" w:rsidRDefault="00B16D44" w:rsidP="00B16D44">
      <w:pPr>
        <w:pStyle w:val="Heading2"/>
      </w:pPr>
      <w:bookmarkStart w:id="95" w:name="_Toc384287249"/>
      <w:r>
        <w:t>Pharmacodynamics</w:t>
      </w:r>
      <w:bookmarkEnd w:id="95"/>
    </w:p>
    <w:p w:rsidR="00A311E3" w:rsidRPr="00E728D0" w:rsidRDefault="00A311E3" w:rsidP="00A311E3">
      <w:pPr>
        <w:pStyle w:val="Heading3"/>
      </w:pPr>
      <w:bookmarkStart w:id="96" w:name="_Toc272414637"/>
      <w:bookmarkStart w:id="97" w:name="_Toc290846260"/>
      <w:bookmarkStart w:id="98" w:name="_Toc230575034"/>
      <w:bookmarkStart w:id="99" w:name="_Toc384287250"/>
      <w:r w:rsidRPr="00E728D0">
        <w:t xml:space="preserve">Studies providing </w:t>
      </w:r>
      <w:proofErr w:type="spellStart"/>
      <w:r w:rsidRPr="00E728D0">
        <w:t>pharmacodynamic</w:t>
      </w:r>
      <w:proofErr w:type="spellEnd"/>
      <w:r w:rsidRPr="00E728D0">
        <w:t xml:space="preserve"> data</w:t>
      </w:r>
      <w:bookmarkEnd w:id="96"/>
      <w:bookmarkEnd w:id="97"/>
      <w:bookmarkEnd w:id="98"/>
      <w:bookmarkEnd w:id="99"/>
    </w:p>
    <w:p w:rsidR="00D60A26" w:rsidRPr="00564192" w:rsidRDefault="00D60A26" w:rsidP="00D60A26">
      <w:r w:rsidRPr="00564192">
        <w:t xml:space="preserve">Study P03317 also provided </w:t>
      </w:r>
      <w:proofErr w:type="spellStart"/>
      <w:r w:rsidRPr="00564192">
        <w:t>pharmacodynamic</w:t>
      </w:r>
      <w:proofErr w:type="spellEnd"/>
      <w:r w:rsidRPr="00564192">
        <w:t xml:space="preserve"> data. In summary, this was a single</w:t>
      </w:r>
      <w:r>
        <w:t xml:space="preserve"> </w:t>
      </w:r>
      <w:r w:rsidRPr="00564192">
        <w:t>centre, randomised, investigator/evaluator blind placebo</w:t>
      </w:r>
      <w:r>
        <w:t xml:space="preserve"> </w:t>
      </w:r>
      <w:r w:rsidRPr="00564192">
        <w:t>controlled, multiple</w:t>
      </w:r>
      <w:r>
        <w:t xml:space="preserve"> </w:t>
      </w:r>
      <w:proofErr w:type="gramStart"/>
      <w:r w:rsidRPr="00564192">
        <w:t>dose</w:t>
      </w:r>
      <w:proofErr w:type="gramEnd"/>
      <w:r w:rsidRPr="00564192">
        <w:t>, parallel</w:t>
      </w:r>
      <w:r>
        <w:t xml:space="preserve"> </w:t>
      </w:r>
      <w:r w:rsidRPr="00564192">
        <w:t xml:space="preserve">group study to assess the PD and PK effects of </w:t>
      </w:r>
      <w:proofErr w:type="spellStart"/>
      <w:r w:rsidRPr="00564192">
        <w:t>ezetimibe</w:t>
      </w:r>
      <w:proofErr w:type="spellEnd"/>
      <w:r w:rsidRPr="00564192">
        <w:t xml:space="preserve"> 10</w:t>
      </w:r>
      <w:r>
        <w:t xml:space="preserve"> </w:t>
      </w:r>
      <w:r w:rsidRPr="00564192">
        <w:t xml:space="preserve">mg and </w:t>
      </w:r>
      <w:proofErr w:type="spellStart"/>
      <w:r w:rsidRPr="00564192">
        <w:t>rosuvastatin</w:t>
      </w:r>
      <w:proofErr w:type="spellEnd"/>
      <w:r w:rsidRPr="00564192">
        <w:t xml:space="preserve"> 10</w:t>
      </w:r>
      <w:r>
        <w:t xml:space="preserve"> </w:t>
      </w:r>
      <w:r w:rsidRPr="00564192">
        <w:t xml:space="preserve">mg alone and in combination in otherwise healthy </w:t>
      </w:r>
      <w:proofErr w:type="spellStart"/>
      <w:r w:rsidRPr="00564192">
        <w:t>hype</w:t>
      </w:r>
      <w:r>
        <w:t>rcholesterolemic</w:t>
      </w:r>
      <w:proofErr w:type="spellEnd"/>
      <w:r>
        <w:t xml:space="preserve"> subjects.</w:t>
      </w:r>
    </w:p>
    <w:p w:rsidR="00D60A26" w:rsidRPr="00564192" w:rsidRDefault="00D60A26" w:rsidP="00D60A26">
      <w:r w:rsidRPr="00564192">
        <w:t xml:space="preserve">The pivotal </w:t>
      </w:r>
      <w:r>
        <w:t>S</w:t>
      </w:r>
      <w:r w:rsidRPr="00564192">
        <w:t>tudy P139V1</w:t>
      </w:r>
      <w:r>
        <w:t xml:space="preserve"> was </w:t>
      </w:r>
      <w:r w:rsidRPr="00564192">
        <w:t>a multicentre 6 week randomised, double</w:t>
      </w:r>
      <w:r>
        <w:t xml:space="preserve"> blind, parallel </w:t>
      </w:r>
      <w:r w:rsidRPr="00564192">
        <w:t xml:space="preserve">arm study to evaluate the effects of </w:t>
      </w:r>
      <w:proofErr w:type="spellStart"/>
      <w:r w:rsidRPr="00564192">
        <w:t>ezetimibe</w:t>
      </w:r>
      <w:proofErr w:type="spellEnd"/>
      <w:r w:rsidRPr="00564192">
        <w:t xml:space="preserve"> 10</w:t>
      </w:r>
      <w:r>
        <w:t xml:space="preserve"> mg add </w:t>
      </w:r>
      <w:r w:rsidRPr="00564192">
        <w:t xml:space="preserve">on to </w:t>
      </w:r>
      <w:proofErr w:type="spellStart"/>
      <w:r w:rsidRPr="00564192">
        <w:t>rosuvastatin</w:t>
      </w:r>
      <w:proofErr w:type="spellEnd"/>
      <w:r w:rsidRPr="00564192">
        <w:t xml:space="preserve"> (5</w:t>
      </w:r>
      <w:r>
        <w:t xml:space="preserve"> </w:t>
      </w:r>
      <w:r w:rsidRPr="00564192">
        <w:t>mg or 10</w:t>
      </w:r>
      <w:r>
        <w:t xml:space="preserve"> </w:t>
      </w:r>
      <w:r w:rsidRPr="00564192">
        <w:t xml:space="preserve">mg) compared with doubling </w:t>
      </w:r>
      <w:proofErr w:type="spellStart"/>
      <w:r w:rsidRPr="00564192">
        <w:t>rosuvastatin</w:t>
      </w:r>
      <w:proofErr w:type="spellEnd"/>
      <w:r w:rsidRPr="00564192">
        <w:t xml:space="preserve"> dose (10</w:t>
      </w:r>
      <w:r>
        <w:t xml:space="preserve"> </w:t>
      </w:r>
      <w:r w:rsidRPr="00564192">
        <w:t>mg and 20</w:t>
      </w:r>
      <w:r>
        <w:t xml:space="preserve"> </w:t>
      </w:r>
      <w:r w:rsidRPr="00564192">
        <w:t>mg) in patients (n</w:t>
      </w:r>
      <w:r>
        <w:t xml:space="preserve"> </w:t>
      </w:r>
      <w:r w:rsidRPr="00564192">
        <w:t>=</w:t>
      </w:r>
      <w:r>
        <w:t xml:space="preserve"> </w:t>
      </w:r>
      <w:r w:rsidRPr="00564192">
        <w:t>440) with hypercholesterolemia at moderately</w:t>
      </w:r>
      <w:r>
        <w:t xml:space="preserve"> </w:t>
      </w:r>
      <w:r w:rsidRPr="00564192">
        <w:t>high and high</w:t>
      </w:r>
      <w:r>
        <w:t xml:space="preserve"> </w:t>
      </w:r>
      <w:r w:rsidRPr="00564192">
        <w:t>risk for CHD, provided PD and safety data.</w:t>
      </w:r>
    </w:p>
    <w:p w:rsidR="00D60A26" w:rsidRDefault="00D60A26" w:rsidP="00D60A26">
      <w:r w:rsidRPr="00564192">
        <w:t xml:space="preserve">No other new </w:t>
      </w:r>
      <w:proofErr w:type="spellStart"/>
      <w:r w:rsidRPr="00564192">
        <w:t>pharmacodynamic</w:t>
      </w:r>
      <w:proofErr w:type="spellEnd"/>
      <w:r w:rsidRPr="00564192">
        <w:t xml:space="preserve"> data were submitted.</w:t>
      </w:r>
    </w:p>
    <w:p w:rsidR="00D60A26" w:rsidRPr="00564192" w:rsidRDefault="00D60A26" w:rsidP="00D60A26">
      <w:r>
        <w:t xml:space="preserve">Table 2 </w:t>
      </w:r>
      <w:r w:rsidRPr="00564192">
        <w:t xml:space="preserve">shows the studies relating to each </w:t>
      </w:r>
      <w:proofErr w:type="spellStart"/>
      <w:r w:rsidRPr="00564192">
        <w:t>pharmacodynamic</w:t>
      </w:r>
      <w:proofErr w:type="spellEnd"/>
      <w:r w:rsidRPr="00564192">
        <w:t xml:space="preserve"> topic.</w:t>
      </w:r>
    </w:p>
    <w:p w:rsidR="00D60A26" w:rsidRDefault="00D60A26" w:rsidP="00D60A26">
      <w:pPr>
        <w:pStyle w:val="TableTitle"/>
      </w:pPr>
      <w:proofErr w:type="gramStart"/>
      <w:r w:rsidRPr="00C337CB">
        <w:lastRenderedPageBreak/>
        <w:t xml:space="preserve">Table </w:t>
      </w:r>
      <w:r>
        <w:t>2</w:t>
      </w:r>
      <w:r w:rsidRPr="00C337CB">
        <w:t>.</w:t>
      </w:r>
      <w:proofErr w:type="gramEnd"/>
      <w:r w:rsidRPr="00C337CB">
        <w:t xml:space="preserve"> </w:t>
      </w:r>
      <w:proofErr w:type="gramStart"/>
      <w:r w:rsidRPr="00C337CB">
        <w:t xml:space="preserve">Submitted </w:t>
      </w:r>
      <w:proofErr w:type="spellStart"/>
      <w:r w:rsidRPr="00C337CB">
        <w:t>pharmaco</w:t>
      </w:r>
      <w:r>
        <w:t>dynamic</w:t>
      </w:r>
      <w:proofErr w:type="spellEnd"/>
      <w:r w:rsidRPr="00C337CB">
        <w:t xml:space="preserve"> studies</w:t>
      </w:r>
      <w:r>
        <w:t>.</w:t>
      </w:r>
      <w:proofErr w:type="gramEnd"/>
    </w:p>
    <w:p w:rsidR="00D60A26" w:rsidRDefault="00457F87" w:rsidP="00D60A26">
      <w:r>
        <w:rPr>
          <w:noProof/>
          <w:lang w:eastAsia="en-AU"/>
        </w:rPr>
        <w:drawing>
          <wp:inline distT="0" distB="0" distL="0" distR="0">
            <wp:extent cx="3674745" cy="4627880"/>
            <wp:effectExtent l="0" t="0" r="1905" b="1270"/>
            <wp:docPr id="4" name="Picture 4" descr="Table 2.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ble 2. Submitted pharmacodynamic studi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74745" cy="4627880"/>
                    </a:xfrm>
                    <a:prstGeom prst="rect">
                      <a:avLst/>
                    </a:prstGeom>
                    <a:noFill/>
                    <a:ln>
                      <a:noFill/>
                    </a:ln>
                  </pic:spPr>
                </pic:pic>
              </a:graphicData>
            </a:graphic>
          </wp:inline>
        </w:drawing>
      </w:r>
    </w:p>
    <w:p w:rsidR="00D60A26" w:rsidRDefault="00D60A26" w:rsidP="00D60A26">
      <w:r w:rsidRPr="00774410">
        <w:t xml:space="preserve">Neither of the </w:t>
      </w:r>
      <w:proofErr w:type="spellStart"/>
      <w:r w:rsidRPr="00774410">
        <w:t>pharmacodynamic</w:t>
      </w:r>
      <w:proofErr w:type="spellEnd"/>
      <w:r w:rsidRPr="00774410">
        <w:t xml:space="preserve"> studies had deficiencies that excluded their results from consideration. There were no other PD studies that were excluded from considera</w:t>
      </w:r>
      <w:r w:rsidR="00F85445">
        <w:t>tion due to study deficiencies.</w:t>
      </w:r>
    </w:p>
    <w:p w:rsidR="00D60A26" w:rsidRPr="00E728D0" w:rsidRDefault="00D60A26" w:rsidP="00D60A26">
      <w:pPr>
        <w:pStyle w:val="Heading3"/>
      </w:pPr>
      <w:bookmarkStart w:id="100" w:name="_Ref269119989"/>
      <w:bookmarkStart w:id="101" w:name="_Toc272414639"/>
      <w:bookmarkStart w:id="102" w:name="_Toc290846261"/>
      <w:bookmarkStart w:id="103" w:name="_Toc230575035"/>
      <w:bookmarkStart w:id="104" w:name="_Toc384287251"/>
      <w:r w:rsidRPr="00E728D0">
        <w:t>Summary of pharmacodynamics</w:t>
      </w:r>
      <w:bookmarkEnd w:id="100"/>
      <w:bookmarkEnd w:id="101"/>
      <w:bookmarkEnd w:id="102"/>
      <w:bookmarkEnd w:id="103"/>
      <w:bookmarkEnd w:id="104"/>
    </w:p>
    <w:p w:rsidR="00D60A26" w:rsidRPr="00D60A26" w:rsidRDefault="00D60A26" w:rsidP="00D60A26">
      <w:r w:rsidRPr="00D60A26">
        <w:t xml:space="preserve">Both P03317 and P139V1 showed that the co-administration of </w:t>
      </w:r>
      <w:proofErr w:type="spellStart"/>
      <w:r w:rsidRPr="00D60A26">
        <w:t>ezetimibe</w:t>
      </w:r>
      <w:proofErr w:type="spellEnd"/>
      <w:r w:rsidRPr="00D60A26">
        <w:t xml:space="preserve"> and </w:t>
      </w:r>
      <w:proofErr w:type="spellStart"/>
      <w:r w:rsidRPr="00D60A26">
        <w:t>rosuvastatin</w:t>
      </w:r>
      <w:proofErr w:type="spellEnd"/>
      <w:r w:rsidRPr="00D60A26">
        <w:t xml:space="preserve"> had an additive effect on the primary endpoint of LDL-C lowering compared to either drug alone.</w:t>
      </w:r>
    </w:p>
    <w:p w:rsidR="00D60A26" w:rsidRPr="00D60A26" w:rsidRDefault="00D60A26" w:rsidP="00D60A26">
      <w:r w:rsidRPr="00D60A26">
        <w:t xml:space="preserve">In addition there were 21 studies assessing the PD of </w:t>
      </w:r>
      <w:proofErr w:type="spellStart"/>
      <w:r w:rsidRPr="00D60A26">
        <w:t>ezetimibe</w:t>
      </w:r>
      <w:proofErr w:type="spellEnd"/>
      <w:r w:rsidRPr="00D60A26">
        <w:t xml:space="preserve"> with statin co-administration in this submission. These found that the combination of </w:t>
      </w:r>
      <w:proofErr w:type="spellStart"/>
      <w:r w:rsidRPr="00D60A26">
        <w:t>ezetimibe</w:t>
      </w:r>
      <w:proofErr w:type="spellEnd"/>
      <w:r w:rsidRPr="00D60A26">
        <w:t xml:space="preserve"> with any of the studied statins, some including patients on </w:t>
      </w:r>
      <w:proofErr w:type="spellStart"/>
      <w:r w:rsidRPr="00D60A26">
        <w:t>rosuvastatin</w:t>
      </w:r>
      <w:proofErr w:type="spellEnd"/>
      <w:r w:rsidRPr="00D60A26">
        <w:t>, was generally more effective in lowering lipids (LDL-C and total cholesterol) than either agent alone.</w:t>
      </w:r>
    </w:p>
    <w:p w:rsidR="00D60A26" w:rsidRPr="00D60A26" w:rsidRDefault="00D60A26" w:rsidP="00D60A26">
      <w:r w:rsidRPr="00D60A26">
        <w:t>It should be noted that both of the new studies submitted in this Application were very short-term studies (2 weeks and 6 weeks), for drugs that are likely to be used for many years. Further, the primary outcome</w:t>
      </w:r>
      <w:r w:rsidR="00600276">
        <w:t>s</w:t>
      </w:r>
      <w:r w:rsidRPr="00D60A26">
        <w:t xml:space="preserve"> of the studies were </w:t>
      </w:r>
      <w:proofErr w:type="spellStart"/>
      <w:r w:rsidRPr="00D60A26">
        <w:t>pharmacodynamic</w:t>
      </w:r>
      <w:proofErr w:type="spellEnd"/>
      <w:r w:rsidRPr="00D60A26">
        <w:t xml:space="preserve"> endpoints, whilst although conforming to Guidelines did not examine clinical outcomes. However, there are now several studies and 2 meta-analyses which clearly show the relationship between LDL-C lowering with statins and reductions in cardiovascular events. Lastly, the populations in these studies are predominantly those that were otherwise healthy, which may be different to the populations in Australia which are likely to use these therapies.</w:t>
      </w:r>
    </w:p>
    <w:p w:rsidR="00D60A26" w:rsidRPr="00E728D0" w:rsidRDefault="00D60A26" w:rsidP="00D60A26">
      <w:pPr>
        <w:pStyle w:val="Heading3"/>
      </w:pPr>
      <w:bookmarkStart w:id="105" w:name="_Ref269983272"/>
      <w:bookmarkStart w:id="106" w:name="_Toc272414648"/>
      <w:bookmarkStart w:id="107" w:name="_Toc290846270"/>
      <w:bookmarkStart w:id="108" w:name="_Toc230575036"/>
      <w:bookmarkStart w:id="109" w:name="_Toc384287252"/>
      <w:r w:rsidRPr="00E728D0">
        <w:lastRenderedPageBreak/>
        <w:t>Evaluator’s overall conclusions on pharmacodynamics</w:t>
      </w:r>
      <w:bookmarkEnd w:id="105"/>
      <w:bookmarkEnd w:id="106"/>
      <w:bookmarkEnd w:id="107"/>
      <w:bookmarkEnd w:id="108"/>
      <w:bookmarkEnd w:id="109"/>
    </w:p>
    <w:p w:rsidR="00D60A26" w:rsidRPr="00D60A26" w:rsidRDefault="00D60A26" w:rsidP="00D60A26">
      <w:r w:rsidRPr="00D60A26">
        <w:t>It should be noted that both of the new studies submitted in this Application were very short-term studies (2 weeks and 6 weeks), for drugs that are likely to be used for many years. Further, the primary outcome</w:t>
      </w:r>
      <w:r w:rsidR="00A70B01">
        <w:t>s</w:t>
      </w:r>
      <w:r w:rsidRPr="00D60A26">
        <w:t xml:space="preserve"> of the studies were </w:t>
      </w:r>
      <w:proofErr w:type="spellStart"/>
      <w:r w:rsidRPr="00D60A26">
        <w:t>pharmacodynamic</w:t>
      </w:r>
      <w:proofErr w:type="spellEnd"/>
      <w:r w:rsidRPr="00D60A26">
        <w:t xml:space="preserve"> endpoints, not clinical outcomes. However, there are now many studies and 2 meta-analyses which clearly show the relationship between LDL-C lowering and reductions in cardiovascular events. The studies show the incremental benefit on LDL-C from using </w:t>
      </w:r>
      <w:proofErr w:type="spellStart"/>
      <w:r w:rsidRPr="00D60A26">
        <w:t>ezetimibe</w:t>
      </w:r>
      <w:proofErr w:type="spellEnd"/>
      <w:r w:rsidRPr="00D60A26">
        <w:t xml:space="preserve"> and </w:t>
      </w:r>
      <w:proofErr w:type="spellStart"/>
      <w:r w:rsidRPr="00D60A26">
        <w:t>rosuvastatin</w:t>
      </w:r>
      <w:proofErr w:type="spellEnd"/>
      <w:r w:rsidRPr="00D60A26">
        <w:t xml:space="preserve"> together.</w:t>
      </w:r>
    </w:p>
    <w:p w:rsidR="00586F98" w:rsidRDefault="00C22678" w:rsidP="00586F98">
      <w:pPr>
        <w:pStyle w:val="Heading2"/>
      </w:pPr>
      <w:bookmarkStart w:id="110" w:name="_Toc384287253"/>
      <w:r>
        <w:t>Dosage selection for the pivotal studies</w:t>
      </w:r>
      <w:bookmarkEnd w:id="110"/>
    </w:p>
    <w:p w:rsidR="00D60A26" w:rsidRPr="00D60A26" w:rsidRDefault="00D60A26" w:rsidP="00D60A26">
      <w:r w:rsidRPr="00D60A26">
        <w:t>The proposed dosage is the same as the currently registered products (</w:t>
      </w:r>
      <w:proofErr w:type="spellStart"/>
      <w:r w:rsidRPr="00D60A26">
        <w:t>ezetimibe</w:t>
      </w:r>
      <w:proofErr w:type="spellEnd"/>
      <w:r w:rsidRPr="00D60A26">
        <w:t xml:space="preserve"> 10 mg and </w:t>
      </w:r>
      <w:proofErr w:type="spellStart"/>
      <w:r w:rsidRPr="00D60A26">
        <w:t>rosuvastatin</w:t>
      </w:r>
      <w:proofErr w:type="spellEnd"/>
      <w:r w:rsidRPr="00D60A26">
        <w:t xml:space="preserve"> 5, 10, 20, 40 mg) in the combinations of 10/5 mg, 10/10</w:t>
      </w:r>
      <w:r w:rsidR="00895BFE">
        <w:t xml:space="preserve"> </w:t>
      </w:r>
      <w:r w:rsidRPr="00D60A26">
        <w:t>mg, 10/20</w:t>
      </w:r>
      <w:r w:rsidR="00895BFE">
        <w:t xml:space="preserve"> </w:t>
      </w:r>
      <w:r w:rsidRPr="00D60A26">
        <w:t>mg and 10/40</w:t>
      </w:r>
      <w:r w:rsidR="00895BFE">
        <w:t xml:space="preserve"> </w:t>
      </w:r>
      <w:r w:rsidR="00F85445">
        <w:t>mg.</w:t>
      </w:r>
    </w:p>
    <w:p w:rsidR="00C22678" w:rsidRDefault="00C22678" w:rsidP="00C22678">
      <w:pPr>
        <w:pStyle w:val="Heading2"/>
      </w:pPr>
      <w:bookmarkStart w:id="111" w:name="_Toc384287254"/>
      <w:r>
        <w:t>Clinical efficacy</w:t>
      </w:r>
      <w:bookmarkEnd w:id="111"/>
    </w:p>
    <w:p w:rsidR="004107B8" w:rsidRPr="004107B8" w:rsidRDefault="004107B8" w:rsidP="004107B8">
      <w:r w:rsidRPr="004107B8">
        <w:t xml:space="preserve">The evidence establishing efficacy for </w:t>
      </w:r>
      <w:proofErr w:type="spellStart"/>
      <w:r w:rsidRPr="004107B8">
        <w:t>ezetimibe</w:t>
      </w:r>
      <w:proofErr w:type="spellEnd"/>
      <w:r w:rsidRPr="004107B8">
        <w:t xml:space="preserve"> co-administered with </w:t>
      </w:r>
      <w:proofErr w:type="spellStart"/>
      <w:r w:rsidRPr="004107B8">
        <w:t>rosuvastatin</w:t>
      </w:r>
      <w:proofErr w:type="spellEnd"/>
      <w:r w:rsidRPr="004107B8">
        <w:t xml:space="preserve"> is based on the original approval of </w:t>
      </w:r>
      <w:proofErr w:type="spellStart"/>
      <w:r w:rsidRPr="004107B8">
        <w:t>ezetimibe</w:t>
      </w:r>
      <w:proofErr w:type="spellEnd"/>
      <w:r w:rsidRPr="004107B8">
        <w:t xml:space="preserve"> co-admin</w:t>
      </w:r>
      <w:r w:rsidR="00E85731">
        <w:t>istered with statins</w:t>
      </w:r>
      <w:r w:rsidRPr="004107B8">
        <w:t xml:space="preserve">, summarised in the </w:t>
      </w:r>
      <w:proofErr w:type="spellStart"/>
      <w:r w:rsidRPr="004107B8">
        <w:t>Ezetrol</w:t>
      </w:r>
      <w:proofErr w:type="spellEnd"/>
      <w:r w:rsidRPr="004107B8">
        <w:t xml:space="preserve"> PI (Clinical trials section), the two new studies, and the 69 publications (including the abstracts) for </w:t>
      </w:r>
      <w:r w:rsidR="007F42BB">
        <w:t>r</w:t>
      </w:r>
      <w:r w:rsidRPr="004107B8">
        <w:t xml:space="preserve">eview. It should be noted that the original </w:t>
      </w:r>
      <w:proofErr w:type="spellStart"/>
      <w:r w:rsidRPr="004107B8">
        <w:t>Ezetrol</w:t>
      </w:r>
      <w:proofErr w:type="spellEnd"/>
      <w:r w:rsidRPr="004107B8">
        <w:t>/statin application did not include data for the statin discussed in this</w:t>
      </w:r>
      <w:r w:rsidR="00F85445">
        <w:t xml:space="preserve"> application i.e. </w:t>
      </w:r>
      <w:proofErr w:type="spellStart"/>
      <w:r w:rsidR="00F85445">
        <w:t>rosuvastatin</w:t>
      </w:r>
      <w:proofErr w:type="spellEnd"/>
      <w:r w:rsidR="00F85445">
        <w:t>.</w:t>
      </w:r>
    </w:p>
    <w:p w:rsidR="00411588" w:rsidRPr="00411588" w:rsidRDefault="00E1148D" w:rsidP="00411588">
      <w:r w:rsidRPr="00411588">
        <w:t xml:space="preserve">The </w:t>
      </w:r>
      <w:r>
        <w:t>e</w:t>
      </w:r>
      <w:r w:rsidRPr="00411588">
        <w:t xml:space="preserve">valuator has reviewed the </w:t>
      </w:r>
      <w:proofErr w:type="spellStart"/>
      <w:r w:rsidRPr="00411588">
        <w:t>Ezetrol</w:t>
      </w:r>
      <w:proofErr w:type="spellEnd"/>
      <w:r w:rsidRPr="00411588">
        <w:t xml:space="preserve"> CD submitted with this application that had the original </w:t>
      </w:r>
      <w:proofErr w:type="spellStart"/>
      <w:r w:rsidRPr="00411588">
        <w:t>ezetimibe</w:t>
      </w:r>
      <w:proofErr w:type="spellEnd"/>
      <w:r w:rsidRPr="00411588">
        <w:t xml:space="preserve"> studies presented to the TGA for registration. In addition, the 14 day PK/PD study or </w:t>
      </w:r>
      <w:proofErr w:type="spellStart"/>
      <w:r w:rsidRPr="00411588">
        <w:t>rosuvastatin</w:t>
      </w:r>
      <w:proofErr w:type="spellEnd"/>
      <w:r w:rsidRPr="00411588">
        <w:t xml:space="preserve"> and </w:t>
      </w:r>
      <w:proofErr w:type="spellStart"/>
      <w:r w:rsidRPr="00411588">
        <w:t>ezetimibe</w:t>
      </w:r>
      <w:proofErr w:type="spellEnd"/>
      <w:r w:rsidRPr="00411588">
        <w:t xml:space="preserve"> (P03317) has been evaluated. The clinical study report from the relatively pivotal study in this application (P0319V1 - 6 week randomised, double-blind, parallel-arm study to evaluate the effects of </w:t>
      </w:r>
      <w:proofErr w:type="spellStart"/>
      <w:r w:rsidRPr="00411588">
        <w:t>ezetimibe</w:t>
      </w:r>
      <w:proofErr w:type="spellEnd"/>
      <w:r w:rsidRPr="00411588">
        <w:t xml:space="preserve"> 10</w:t>
      </w:r>
      <w:r>
        <w:t xml:space="preserve"> </w:t>
      </w:r>
      <w:r w:rsidRPr="00411588">
        <w:t xml:space="preserve">mg add-on to </w:t>
      </w:r>
      <w:proofErr w:type="spellStart"/>
      <w:r w:rsidRPr="00411588">
        <w:t>rosuvastatin</w:t>
      </w:r>
      <w:proofErr w:type="spellEnd"/>
      <w:r w:rsidRPr="00411588">
        <w:t xml:space="preserve"> (5</w:t>
      </w:r>
      <w:r>
        <w:t xml:space="preserve"> </w:t>
      </w:r>
      <w:r w:rsidRPr="00411588">
        <w:t>mg or 10</w:t>
      </w:r>
      <w:r>
        <w:t xml:space="preserve"> </w:t>
      </w:r>
      <w:r w:rsidRPr="00411588">
        <w:t xml:space="preserve">mg) compared with doubling </w:t>
      </w:r>
      <w:proofErr w:type="spellStart"/>
      <w:r w:rsidRPr="00411588">
        <w:t>rosuvastatin</w:t>
      </w:r>
      <w:proofErr w:type="spellEnd"/>
      <w:r w:rsidRPr="00411588">
        <w:t xml:space="preserve"> dose (10</w:t>
      </w:r>
      <w:r>
        <w:t xml:space="preserve"> </w:t>
      </w:r>
      <w:r w:rsidRPr="00411588">
        <w:t>mg or 20</w:t>
      </w:r>
      <w:r>
        <w:t xml:space="preserve"> </w:t>
      </w:r>
      <w:r w:rsidRPr="00411588">
        <w:t>mg) in patients (n=440) with hypercholesterolemia at moderately-high and high-risk for CHD) is evaluated. A further 46 additional datasets (6</w:t>
      </w:r>
      <w:r>
        <w:t>3</w:t>
      </w:r>
      <w:r w:rsidRPr="00411588">
        <w:t xml:space="preserve"> publications) presented as a literature review were also evaluated and relevant aspects added where appropriate for this application</w:t>
      </w:r>
      <w:r w:rsidR="00411588" w:rsidRPr="00411588">
        <w:t>.</w:t>
      </w:r>
    </w:p>
    <w:p w:rsidR="00411588" w:rsidRPr="00411588" w:rsidRDefault="00411588" w:rsidP="00411588">
      <w:r w:rsidRPr="00411588">
        <w:t xml:space="preserve">In this </w:t>
      </w:r>
      <w:r w:rsidR="006A2859">
        <w:t>s</w:t>
      </w:r>
      <w:r w:rsidRPr="00411588">
        <w:t xml:space="preserve">ection, the </w:t>
      </w:r>
      <w:r w:rsidR="00766DBE">
        <w:t>e</w:t>
      </w:r>
      <w:r w:rsidRPr="00411588">
        <w:t xml:space="preserve">valuator has summarised the relevant new studies and literature data in two sections: efficacy of </w:t>
      </w:r>
      <w:proofErr w:type="spellStart"/>
      <w:r w:rsidRPr="00411588">
        <w:t>ezetimibe</w:t>
      </w:r>
      <w:proofErr w:type="spellEnd"/>
      <w:r w:rsidRPr="00411588">
        <w:t xml:space="preserve"> with statins generally and efficacy of </w:t>
      </w:r>
      <w:proofErr w:type="spellStart"/>
      <w:r w:rsidRPr="00411588">
        <w:t>ezetimibe</w:t>
      </w:r>
      <w:proofErr w:type="spellEnd"/>
      <w:r w:rsidRPr="00411588">
        <w:t xml:space="preserve"> with </w:t>
      </w:r>
      <w:proofErr w:type="spellStart"/>
      <w:r w:rsidRPr="00411588">
        <w:t>rosuvastatin</w:t>
      </w:r>
      <w:proofErr w:type="spellEnd"/>
      <w:r w:rsidRPr="00411588">
        <w:t xml:space="preserve"> specifically.</w:t>
      </w:r>
    </w:p>
    <w:p w:rsidR="00411588" w:rsidRPr="00411588" w:rsidRDefault="00411588" w:rsidP="00411588">
      <w:r w:rsidRPr="00411588">
        <w:t xml:space="preserve">The methodology of the Search Strategy for the literature review in this </w:t>
      </w:r>
      <w:r w:rsidR="000458ED">
        <w:t>a</w:t>
      </w:r>
      <w:r w:rsidRPr="00411588">
        <w:t>pplication was approved by the TGA. Essentially</w:t>
      </w:r>
      <w:r w:rsidR="000458ED">
        <w:t>,</w:t>
      </w:r>
      <w:r w:rsidRPr="00411588">
        <w:t xml:space="preserve"> the strategy aimed to examine any published studies containing data related to co-administration of </w:t>
      </w:r>
      <w:proofErr w:type="spellStart"/>
      <w:r w:rsidRPr="00411588">
        <w:t>ezetimibe</w:t>
      </w:r>
      <w:proofErr w:type="spellEnd"/>
      <w:r w:rsidRPr="00411588">
        <w:t xml:space="preserve"> and </w:t>
      </w:r>
      <w:proofErr w:type="spellStart"/>
      <w:r w:rsidRPr="00411588">
        <w:t>rosuvastatin</w:t>
      </w:r>
      <w:proofErr w:type="spellEnd"/>
      <w:r w:rsidRPr="00411588">
        <w:t xml:space="preserve">, by searching EMBASE, PubMed, </w:t>
      </w:r>
      <w:proofErr w:type="gramStart"/>
      <w:r w:rsidRPr="00411588">
        <w:t>ClinicalTrials.gov</w:t>
      </w:r>
      <w:proofErr w:type="gramEnd"/>
      <w:r w:rsidRPr="00411588">
        <w:t xml:space="preserve">, Cochrane library, </w:t>
      </w:r>
      <w:proofErr w:type="spellStart"/>
      <w:r w:rsidRPr="00411588">
        <w:t>Toxline</w:t>
      </w:r>
      <w:proofErr w:type="spellEnd"/>
      <w:r w:rsidRPr="00411588">
        <w:t xml:space="preserve"> and MSD’s internal databases (CLIC). It is noted that a large number of references were from the same datasets, many were abstracts and acknowledgement of ethics approval is often not provided.</w:t>
      </w:r>
    </w:p>
    <w:p w:rsidR="00411588" w:rsidRPr="00E728D0" w:rsidRDefault="00411588" w:rsidP="00766DBE">
      <w:pPr>
        <w:pStyle w:val="Heading3"/>
      </w:pPr>
      <w:bookmarkStart w:id="112" w:name="_Toc230575039"/>
      <w:bookmarkStart w:id="113" w:name="_Toc384287255"/>
      <w:r w:rsidRPr="00E728D0">
        <w:t xml:space="preserve">Hypercholesterolemia and </w:t>
      </w:r>
      <w:proofErr w:type="spellStart"/>
      <w:r w:rsidRPr="00E728D0">
        <w:t>HoFH</w:t>
      </w:r>
      <w:bookmarkEnd w:id="112"/>
      <w:bookmarkEnd w:id="113"/>
      <w:proofErr w:type="spellEnd"/>
    </w:p>
    <w:p w:rsidR="00411588" w:rsidRPr="00766DBE" w:rsidRDefault="00411588" w:rsidP="00766DBE">
      <w:pPr>
        <w:pStyle w:val="Heading4"/>
      </w:pPr>
      <w:bookmarkStart w:id="114" w:name="_Toc230575041"/>
      <w:r w:rsidRPr="00766DBE">
        <w:t xml:space="preserve">Any statin and </w:t>
      </w:r>
      <w:proofErr w:type="spellStart"/>
      <w:r w:rsidRPr="00766DBE">
        <w:t>ezetimibe</w:t>
      </w:r>
      <w:bookmarkEnd w:id="114"/>
      <w:proofErr w:type="spellEnd"/>
    </w:p>
    <w:p w:rsidR="00411588" w:rsidRPr="00766DBE" w:rsidRDefault="00411588" w:rsidP="00766DBE">
      <w:pPr>
        <w:pStyle w:val="Heading5"/>
      </w:pPr>
      <w:r w:rsidRPr="00766DBE">
        <w:t>Study design, objectives, locations and dates</w:t>
      </w:r>
    </w:p>
    <w:p w:rsidR="00411588" w:rsidRPr="00E728D0" w:rsidRDefault="00F85445" w:rsidP="00766DBE">
      <w:pPr>
        <w:pStyle w:val="Heading6"/>
      </w:pPr>
      <w:r>
        <w:t>Co-administration with statin</w:t>
      </w:r>
    </w:p>
    <w:p w:rsidR="00411588" w:rsidRPr="00766DBE" w:rsidRDefault="00411588" w:rsidP="00766DBE">
      <w:r w:rsidRPr="00766DBE">
        <w:t xml:space="preserve">The previous </w:t>
      </w:r>
      <w:proofErr w:type="spellStart"/>
      <w:r w:rsidRPr="00766DBE">
        <w:t>ezetimibe</w:t>
      </w:r>
      <w:proofErr w:type="spellEnd"/>
      <w:r w:rsidRPr="00766DBE">
        <w:t xml:space="preserve"> submission contained four multi-centre, </w:t>
      </w:r>
      <w:proofErr w:type="gramStart"/>
      <w:r w:rsidRPr="00766DBE">
        <w:t>phase</w:t>
      </w:r>
      <w:proofErr w:type="gramEnd"/>
      <w:r w:rsidRPr="00766DBE">
        <w:t xml:space="preserve"> III, randomised, placebo-controlled, 12 week factorial studies of </w:t>
      </w:r>
      <w:proofErr w:type="spellStart"/>
      <w:r w:rsidRPr="00766DBE">
        <w:t>ezetimibe</w:t>
      </w:r>
      <w:proofErr w:type="spellEnd"/>
      <w:r w:rsidRPr="00766DBE">
        <w:t xml:space="preserve"> co-administered with statins in 1861 patients with primary </w:t>
      </w:r>
      <w:proofErr w:type="spellStart"/>
      <w:r w:rsidRPr="00766DBE">
        <w:t>hypercholesterolaemia</w:t>
      </w:r>
      <w:proofErr w:type="spellEnd"/>
      <w:r w:rsidRPr="00766DBE">
        <w:t xml:space="preserve"> (P0679, P0680, P0691, P0692). The four statins studied were lovastatin, simvastatin, pravastatin, and atorvastatin. Efficacy of </w:t>
      </w:r>
      <w:proofErr w:type="spellStart"/>
      <w:r w:rsidRPr="00766DBE">
        <w:t>ezetimibe</w:t>
      </w:r>
      <w:proofErr w:type="spellEnd"/>
      <w:r w:rsidRPr="00766DBE">
        <w:t xml:space="preserve"> with co-</w:t>
      </w:r>
      <w:r w:rsidRPr="00766DBE">
        <w:lastRenderedPageBreak/>
        <w:t xml:space="preserve">administered statin was compared to the statin </w:t>
      </w:r>
      <w:proofErr w:type="spellStart"/>
      <w:r w:rsidRPr="00766DBE">
        <w:t>monotherapy</w:t>
      </w:r>
      <w:proofErr w:type="spellEnd"/>
      <w:r w:rsidRPr="00766DBE">
        <w:t>. Inclusion required mean plasma LDL-C (from 2 pre-randomisation visits) of 145-250 mg/</w:t>
      </w:r>
      <w:proofErr w:type="spellStart"/>
      <w:r w:rsidRPr="00766DBE">
        <w:t>dL</w:t>
      </w:r>
      <w:proofErr w:type="spellEnd"/>
      <w:r w:rsidRPr="00766DBE">
        <w:t xml:space="preserve"> and mean TG</w:t>
      </w:r>
      <w:r w:rsidR="000458ED">
        <w:t xml:space="preserve"> </w:t>
      </w:r>
      <w:r w:rsidR="00F85445">
        <w:t>≤350 mg/</w:t>
      </w:r>
      <w:proofErr w:type="spellStart"/>
      <w:r w:rsidR="00F85445">
        <w:t>dL</w:t>
      </w:r>
      <w:proofErr w:type="spellEnd"/>
      <w:r w:rsidR="00F85445">
        <w:t>.</w:t>
      </w:r>
    </w:p>
    <w:p w:rsidR="00411588" w:rsidRDefault="00411588" w:rsidP="00766DBE">
      <w:r w:rsidRPr="00766DBE">
        <w:t xml:space="preserve">The mean percentage change from baseline in direct LDL-C was -39.0%, -49.9%, -37.7% and -54.5% for the co-administration of </w:t>
      </w:r>
      <w:proofErr w:type="spellStart"/>
      <w:r w:rsidRPr="00766DBE">
        <w:t>ezetimibe</w:t>
      </w:r>
      <w:proofErr w:type="spellEnd"/>
      <w:r w:rsidRPr="00766DBE">
        <w:t xml:space="preserve"> with pooled doses of lovastatin, simvastatin, pravastatin and atorvastatin, respectively. This compared to -24.7%, -36.1%, -24.3% and -42.4% for the pooled statin </w:t>
      </w:r>
      <w:proofErr w:type="spellStart"/>
      <w:r w:rsidRPr="00766DBE">
        <w:t>monotherapy</w:t>
      </w:r>
      <w:proofErr w:type="spellEnd"/>
      <w:r w:rsidRPr="00766DBE">
        <w:t xml:space="preserve"> doses, respectively. The difference of approximately -13.8% was consistent across statins and statistically significant (p≤0.01). The effect was seen from </w:t>
      </w:r>
      <w:r w:rsidR="00B37AD5">
        <w:t>W</w:t>
      </w:r>
      <w:r w:rsidRPr="00766DBE">
        <w:t xml:space="preserve">eek 2 and sustained to </w:t>
      </w:r>
      <w:r w:rsidR="00B37AD5">
        <w:t>W</w:t>
      </w:r>
      <w:r w:rsidRPr="00766DBE">
        <w:t xml:space="preserve">eek 12. A statistically significant reduction in LDL-C was noted for each dose of </w:t>
      </w:r>
      <w:proofErr w:type="spellStart"/>
      <w:r w:rsidRPr="00766DBE">
        <w:t>ezetimibe</w:t>
      </w:r>
      <w:proofErr w:type="spellEnd"/>
      <w:r w:rsidRPr="00766DBE">
        <w:t xml:space="preserve"> + statin and overall it was seen that adding 10</w:t>
      </w:r>
      <w:r w:rsidR="0095134F">
        <w:t xml:space="preserve"> </w:t>
      </w:r>
      <w:r w:rsidRPr="00766DBE">
        <w:t xml:space="preserve">mg </w:t>
      </w:r>
      <w:proofErr w:type="spellStart"/>
      <w:r w:rsidRPr="00766DBE">
        <w:t>ezetimibe</w:t>
      </w:r>
      <w:proofErr w:type="spellEnd"/>
      <w:r w:rsidRPr="00766DBE">
        <w:t xml:space="preserve"> to any dose of statin is shown to achieve a greater reduction in LDL-C than that achieved by doubling the dose of statin. The reduction i</w:t>
      </w:r>
      <w:r w:rsidR="00766DBE">
        <w:t>n LDL-C can be visualised in Tables 3-4.</w:t>
      </w:r>
    </w:p>
    <w:p w:rsidR="00766DBE" w:rsidRDefault="00766DBE" w:rsidP="00766DBE">
      <w:pPr>
        <w:pStyle w:val="TableTitle"/>
      </w:pPr>
      <w:proofErr w:type="gramStart"/>
      <w:r w:rsidRPr="00C337CB">
        <w:t xml:space="preserve">Table </w:t>
      </w:r>
      <w:r>
        <w:t>3</w:t>
      </w:r>
      <w:r w:rsidRPr="00C337CB">
        <w:t>.</w:t>
      </w:r>
      <w:proofErr w:type="gramEnd"/>
      <w:r w:rsidRPr="00C337CB">
        <w:t xml:space="preserve"> </w:t>
      </w:r>
      <w:r w:rsidRPr="00766DBE">
        <w:t xml:space="preserve">Average percentage change from baseline in plasma concentrations of calculated LDL-C for </w:t>
      </w:r>
      <w:proofErr w:type="spellStart"/>
      <w:r w:rsidRPr="00766DBE">
        <w:t>ezetimibe</w:t>
      </w:r>
      <w:proofErr w:type="spellEnd"/>
      <w:r w:rsidRPr="00766DBE">
        <w:t xml:space="preserve"> administered with statins</w:t>
      </w:r>
      <w:r>
        <w:t>.</w:t>
      </w:r>
    </w:p>
    <w:p w:rsidR="00766DBE" w:rsidRPr="00766DBE" w:rsidRDefault="00457F87" w:rsidP="00766DBE">
      <w:r>
        <w:rPr>
          <w:noProof/>
          <w:lang w:eastAsia="en-AU"/>
        </w:rPr>
        <w:drawing>
          <wp:inline distT="0" distB="0" distL="0" distR="0">
            <wp:extent cx="4841240" cy="2939415"/>
            <wp:effectExtent l="0" t="0" r="0" b="0"/>
            <wp:docPr id="5" name="Picture 5" descr="Table 3. Average percentage change from baseline in plasma concentrations of calculated LDL-C for ezetimibe administered with stat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e 3. Average percentage change from baseline in plasma concentrations of calculated LDL-C for ezetimibe administered with statin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1240" cy="2939415"/>
                    </a:xfrm>
                    <a:prstGeom prst="rect">
                      <a:avLst/>
                    </a:prstGeom>
                    <a:noFill/>
                    <a:ln>
                      <a:noFill/>
                    </a:ln>
                  </pic:spPr>
                </pic:pic>
              </a:graphicData>
            </a:graphic>
          </wp:inline>
        </w:drawing>
      </w:r>
    </w:p>
    <w:p w:rsidR="00766DBE" w:rsidRDefault="00766DBE" w:rsidP="00766DBE">
      <w:pPr>
        <w:pStyle w:val="TableTitle"/>
      </w:pPr>
      <w:proofErr w:type="gramStart"/>
      <w:r w:rsidRPr="00C337CB">
        <w:t xml:space="preserve">Table </w:t>
      </w:r>
      <w:r>
        <w:t>4</w:t>
      </w:r>
      <w:r w:rsidRPr="00C337CB">
        <w:t>.</w:t>
      </w:r>
      <w:proofErr w:type="gramEnd"/>
      <w:r w:rsidRPr="00C337CB">
        <w:t xml:space="preserve"> </w:t>
      </w:r>
      <w:proofErr w:type="gramStart"/>
      <w:r w:rsidRPr="00766DBE">
        <w:t xml:space="preserve">Response to addition of </w:t>
      </w:r>
      <w:proofErr w:type="spellStart"/>
      <w:r w:rsidRPr="00766DBE">
        <w:t>ezetimibe</w:t>
      </w:r>
      <w:proofErr w:type="spellEnd"/>
      <w:r w:rsidRPr="00766DBE">
        <w:t xml:space="preserve"> to on-going statin (40% atorvastatin, 31% simvastatin and 29% other – lovastatin, </w:t>
      </w:r>
      <w:proofErr w:type="spellStart"/>
      <w:r w:rsidRPr="00766DBE">
        <w:t>cerivastatin</w:t>
      </w:r>
      <w:proofErr w:type="spellEnd"/>
      <w:r w:rsidRPr="00766DBE">
        <w:t xml:space="preserve">, </w:t>
      </w:r>
      <w:proofErr w:type="spellStart"/>
      <w:r w:rsidRPr="00766DBE">
        <w:t>fluvastatin</w:t>
      </w:r>
      <w:proofErr w:type="spellEnd"/>
      <w:r w:rsidRPr="00766DBE">
        <w:t>, pravastatin) in patients with hypercholesterolemia (% change from baseline)</w:t>
      </w:r>
      <w:r>
        <w:t>.</w:t>
      </w:r>
      <w:proofErr w:type="gramEnd"/>
    </w:p>
    <w:p w:rsidR="00BD53D3" w:rsidRDefault="00457F87" w:rsidP="00F85445">
      <w:r>
        <w:rPr>
          <w:noProof/>
          <w:lang w:eastAsia="en-AU"/>
        </w:rPr>
        <w:drawing>
          <wp:inline distT="0" distB="0" distL="0" distR="0" wp14:anchorId="29B8FB7D" wp14:editId="3894A963">
            <wp:extent cx="4908550" cy="841375"/>
            <wp:effectExtent l="0" t="0" r="6350" b="0"/>
            <wp:docPr id="6" name="Picture 6" descr="Table 4. Response to addition of ezetimibe to on-going statin (40% atorvastatin, 31% simvastatin and 29% other – lovastatin, cerivastatin, fluvastatin, pravastatin) in patients with hypercholesterolemia (% change from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ble 4. Response to addition of ezetimibe to on-going statin (40% atorvastatin, 31% simvastatin and 29% other – lovastatin, cerivastatin, fluvastatin, pravastatin) in patients with hypercholesterolemia (% change from base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08550" cy="841375"/>
                    </a:xfrm>
                    <a:prstGeom prst="rect">
                      <a:avLst/>
                    </a:prstGeom>
                    <a:noFill/>
                    <a:ln>
                      <a:noFill/>
                    </a:ln>
                  </pic:spPr>
                </pic:pic>
              </a:graphicData>
            </a:graphic>
          </wp:inline>
        </w:drawing>
      </w:r>
    </w:p>
    <w:p w:rsidR="009F14FC" w:rsidRPr="009F14FC" w:rsidRDefault="009F14FC" w:rsidP="009F14FC">
      <w:pPr>
        <w:pStyle w:val="Heading3"/>
      </w:pPr>
      <w:bookmarkStart w:id="115" w:name="_Ref271037188"/>
      <w:bookmarkStart w:id="116" w:name="_Ref271037210"/>
      <w:bookmarkStart w:id="117" w:name="_Toc272414655"/>
      <w:bookmarkStart w:id="118" w:name="_Toc290846277"/>
      <w:bookmarkStart w:id="119" w:name="_Toc230575042"/>
      <w:bookmarkStart w:id="120" w:name="_Toc241374311"/>
      <w:bookmarkStart w:id="121" w:name="_Ref243294291"/>
      <w:bookmarkStart w:id="122" w:name="_Toc384287256"/>
      <w:r w:rsidRPr="009F14FC">
        <w:t>Other efficacy studies</w:t>
      </w:r>
      <w:bookmarkEnd w:id="115"/>
      <w:bookmarkEnd w:id="116"/>
      <w:bookmarkEnd w:id="117"/>
      <w:bookmarkEnd w:id="118"/>
      <w:r w:rsidRPr="009F14FC">
        <w:t xml:space="preserve"> for any statin plus </w:t>
      </w:r>
      <w:proofErr w:type="spellStart"/>
      <w:r w:rsidRPr="009F14FC">
        <w:t>ezetimibe</w:t>
      </w:r>
      <w:bookmarkEnd w:id="119"/>
      <w:bookmarkEnd w:id="122"/>
      <w:proofErr w:type="spellEnd"/>
    </w:p>
    <w:p w:rsidR="009F14FC" w:rsidRPr="009F14FC" w:rsidRDefault="009F14FC" w:rsidP="009F14FC">
      <w:bookmarkStart w:id="123" w:name="_Toc290846278"/>
      <w:bookmarkEnd w:id="120"/>
      <w:bookmarkEnd w:id="121"/>
      <w:r w:rsidRPr="009F14FC">
        <w:t xml:space="preserve">The literature for any statin plus </w:t>
      </w:r>
      <w:proofErr w:type="spellStart"/>
      <w:r w:rsidRPr="009F14FC">
        <w:t>ezetimibe</w:t>
      </w:r>
      <w:proofErr w:type="spellEnd"/>
      <w:r w:rsidRPr="009F14FC">
        <w:t xml:space="preserve"> (excluding </w:t>
      </w:r>
      <w:proofErr w:type="spellStart"/>
      <w:r w:rsidRPr="009F14FC">
        <w:t>rosuvastatin</w:t>
      </w:r>
      <w:proofErr w:type="spellEnd"/>
      <w:r w:rsidRPr="009F14FC">
        <w:t xml:space="preserve">) has been previously evaluated and summarised above. Specific data is attached as an </w:t>
      </w:r>
      <w:r w:rsidR="00CE28DC">
        <w:t>appendix.</w:t>
      </w:r>
    </w:p>
    <w:p w:rsidR="009F14FC" w:rsidRPr="009F14FC" w:rsidRDefault="009F14FC" w:rsidP="009F14FC">
      <w:pPr>
        <w:pStyle w:val="Heading3"/>
      </w:pPr>
      <w:bookmarkStart w:id="124" w:name="_Toc230575044"/>
      <w:bookmarkStart w:id="125" w:name="_Toc241374312"/>
      <w:bookmarkStart w:id="126" w:name="_Toc272414656"/>
      <w:bookmarkStart w:id="127" w:name="_Toc290846281"/>
      <w:bookmarkStart w:id="128" w:name="_Toc384287257"/>
      <w:bookmarkEnd w:id="123"/>
      <w:r w:rsidRPr="009F14FC">
        <w:t>Analyses performed acr</w:t>
      </w:r>
      <w:r>
        <w:t xml:space="preserve">oss trials (pooled &amp; </w:t>
      </w:r>
      <w:proofErr w:type="gramStart"/>
      <w:r>
        <w:t>meta</w:t>
      </w:r>
      <w:proofErr w:type="gramEnd"/>
      <w:r>
        <w:t xml:space="preserve"> </w:t>
      </w:r>
      <w:r w:rsidRPr="009F14FC">
        <w:t>analyses)</w:t>
      </w:r>
      <w:bookmarkEnd w:id="124"/>
      <w:bookmarkEnd w:id="128"/>
    </w:p>
    <w:p w:rsidR="009F14FC" w:rsidRPr="009F14FC" w:rsidRDefault="009F14FC" w:rsidP="009F14FC">
      <w:r w:rsidRPr="009F14FC">
        <w:t>There were no new pooled analyses or meta-analyses in this application.</w:t>
      </w:r>
    </w:p>
    <w:p w:rsidR="009F14FC" w:rsidRPr="00E728D0" w:rsidRDefault="0056419F" w:rsidP="009F14FC">
      <w:pPr>
        <w:pStyle w:val="Heading3"/>
      </w:pPr>
      <w:bookmarkStart w:id="129" w:name="_Toc230575045"/>
      <w:bookmarkStart w:id="130" w:name="_Toc384287258"/>
      <w:r>
        <w:lastRenderedPageBreak/>
        <w:t xml:space="preserve">Study </w:t>
      </w:r>
      <w:r w:rsidR="009F14FC" w:rsidRPr="00E728D0">
        <w:t>P139V1</w:t>
      </w:r>
      <w:r w:rsidR="009F14FC">
        <w:t>: p</w:t>
      </w:r>
      <w:r w:rsidR="009F14FC" w:rsidRPr="009F14FC">
        <w:t xml:space="preserve">ivotal study for </w:t>
      </w:r>
      <w:proofErr w:type="spellStart"/>
      <w:r w:rsidR="009F14FC" w:rsidRPr="009F14FC">
        <w:t>rosuvastatin</w:t>
      </w:r>
      <w:proofErr w:type="spellEnd"/>
      <w:r w:rsidR="009F14FC" w:rsidRPr="009F14FC">
        <w:t xml:space="preserve"> and </w:t>
      </w:r>
      <w:proofErr w:type="spellStart"/>
      <w:r w:rsidR="009F14FC" w:rsidRPr="009F14FC">
        <w:t>ezetimibe</w:t>
      </w:r>
      <w:bookmarkEnd w:id="125"/>
      <w:bookmarkEnd w:id="126"/>
      <w:bookmarkEnd w:id="127"/>
      <w:bookmarkEnd w:id="129"/>
      <w:bookmarkEnd w:id="130"/>
      <w:proofErr w:type="spellEnd"/>
    </w:p>
    <w:p w:rsidR="009F14FC" w:rsidRPr="009A1BC5" w:rsidRDefault="009F14FC" w:rsidP="009A1BC5">
      <w:r w:rsidRPr="009A1BC5">
        <w:t xml:space="preserve">This is a 6 week multicentre randomised, double-blind, parallel-arm study to evaluate the effects of </w:t>
      </w:r>
      <w:proofErr w:type="spellStart"/>
      <w:r w:rsidRPr="009A1BC5">
        <w:t>ezetimibe</w:t>
      </w:r>
      <w:proofErr w:type="spellEnd"/>
      <w:r w:rsidRPr="009A1BC5">
        <w:t xml:space="preserve"> 10</w:t>
      </w:r>
      <w:r w:rsidR="001B4E27">
        <w:t xml:space="preserve"> </w:t>
      </w:r>
      <w:r w:rsidRPr="009A1BC5">
        <w:t xml:space="preserve">mg add-on to </w:t>
      </w:r>
      <w:proofErr w:type="spellStart"/>
      <w:r w:rsidRPr="009A1BC5">
        <w:t>rosuvastatin</w:t>
      </w:r>
      <w:proofErr w:type="spellEnd"/>
      <w:r w:rsidRPr="009A1BC5">
        <w:t xml:space="preserve"> (5</w:t>
      </w:r>
      <w:r w:rsidR="001B4E27">
        <w:t xml:space="preserve"> </w:t>
      </w:r>
      <w:r w:rsidRPr="009A1BC5">
        <w:t>mg or 10</w:t>
      </w:r>
      <w:r w:rsidR="001B4E27">
        <w:t xml:space="preserve"> </w:t>
      </w:r>
      <w:r w:rsidRPr="009A1BC5">
        <w:t xml:space="preserve">mg) compared with doubling </w:t>
      </w:r>
      <w:proofErr w:type="spellStart"/>
      <w:r w:rsidRPr="009A1BC5">
        <w:t>rosuvastatin</w:t>
      </w:r>
      <w:proofErr w:type="spellEnd"/>
      <w:r w:rsidRPr="009A1BC5">
        <w:t xml:space="preserve"> dose (10</w:t>
      </w:r>
      <w:r w:rsidR="001B4E27">
        <w:t xml:space="preserve"> </w:t>
      </w:r>
      <w:r w:rsidRPr="009A1BC5">
        <w:t>mg or 20</w:t>
      </w:r>
      <w:r w:rsidR="001B4E27">
        <w:t xml:space="preserve"> </w:t>
      </w:r>
      <w:r w:rsidRPr="009A1BC5">
        <w:t>mg) in patients (n=440) with hypercholesterolemia at moderately-high and high-risk for CHD.</w:t>
      </w:r>
    </w:p>
    <w:p w:rsidR="009A1BC5" w:rsidRPr="00E728D0" w:rsidRDefault="009A1BC5" w:rsidP="009A1BC5">
      <w:pPr>
        <w:pStyle w:val="Heading4"/>
      </w:pPr>
      <w:r w:rsidRPr="00E728D0">
        <w:t>Study dates, location</w:t>
      </w:r>
    </w:p>
    <w:p w:rsidR="006C0E5D" w:rsidRPr="009A1BC5" w:rsidRDefault="006C0E5D" w:rsidP="006C0E5D">
      <w:pPr>
        <w:pStyle w:val="ListBullet"/>
      </w:pPr>
      <w:r w:rsidRPr="009A1BC5">
        <w:t>Dates: 23 Jan 2009 to 9 May 2010</w:t>
      </w:r>
    </w:p>
    <w:p w:rsidR="009A1BC5" w:rsidRPr="009A1BC5" w:rsidRDefault="009A1BC5" w:rsidP="006C0E5D">
      <w:pPr>
        <w:pStyle w:val="ListBullet"/>
      </w:pPr>
      <w:r w:rsidRPr="009A1BC5">
        <w:t>Locations: Multicentre - US, Canada, Hungary, Puerto Rico, Peru, Denmark, Poland, Croatia, Finland, Colombia</w:t>
      </w:r>
    </w:p>
    <w:p w:rsidR="009A1BC5" w:rsidRPr="00E728D0" w:rsidRDefault="009A1BC5" w:rsidP="009A1BC5">
      <w:pPr>
        <w:pStyle w:val="Heading4"/>
      </w:pPr>
      <w:r w:rsidRPr="00E728D0">
        <w:t>Inclusion and exclusion criteria</w:t>
      </w:r>
    </w:p>
    <w:p w:rsidR="009A1BC5" w:rsidRDefault="009A1BC5" w:rsidP="009A1BC5">
      <w:pPr>
        <w:pStyle w:val="Heading5"/>
      </w:pPr>
      <w:r w:rsidRPr="00E728D0">
        <w:t>Inclusion</w:t>
      </w:r>
      <w:r>
        <w:t xml:space="preserve"> criteria</w:t>
      </w:r>
    </w:p>
    <w:p w:rsidR="00C40412" w:rsidRDefault="00343069" w:rsidP="00C40412">
      <w:pPr>
        <w:pStyle w:val="ListBullet"/>
      </w:pPr>
      <w:r>
        <w:t>M</w:t>
      </w:r>
      <w:r w:rsidR="009A1BC5" w:rsidRPr="00E728D0">
        <w:t>ale and female patients at moderately high and high risk for CHD with primary hypercholesterolemia</w:t>
      </w:r>
      <w:r w:rsidR="00285A67">
        <w:t>.</w:t>
      </w:r>
    </w:p>
    <w:p w:rsidR="00C40412" w:rsidRDefault="00C40412" w:rsidP="00C40412">
      <w:pPr>
        <w:pStyle w:val="ListBullet"/>
      </w:pPr>
      <w:r>
        <w:t>18-79 years of age</w:t>
      </w:r>
      <w:r w:rsidR="00285A67">
        <w:t>.</w:t>
      </w:r>
    </w:p>
    <w:p w:rsidR="009A1BC5" w:rsidRPr="00E728D0" w:rsidRDefault="00343069" w:rsidP="00C40412">
      <w:pPr>
        <w:pStyle w:val="ListBullet"/>
      </w:pPr>
      <w:r>
        <w:t>C</w:t>
      </w:r>
      <w:r w:rsidR="009A1BC5" w:rsidRPr="00E728D0">
        <w:t xml:space="preserve">urrently taking an approved stable dose of </w:t>
      </w:r>
      <w:proofErr w:type="spellStart"/>
      <w:r w:rsidR="009A1BC5" w:rsidRPr="00E728D0">
        <w:t>rosuvastatin</w:t>
      </w:r>
      <w:proofErr w:type="spellEnd"/>
      <w:r w:rsidR="009A1BC5" w:rsidRPr="00E728D0">
        <w:t xml:space="preserve"> (5 or 10</w:t>
      </w:r>
      <w:r w:rsidR="00381EB5">
        <w:t xml:space="preserve"> </w:t>
      </w:r>
      <w:r w:rsidR="009A1BC5" w:rsidRPr="00E728D0">
        <w:t xml:space="preserve">mg) or a stable dose of lipid lowering therapy of equal or lesser potency for at least 6 weeks prior to screening or are naïve (defined as not being treated with a statin and/or </w:t>
      </w:r>
      <w:proofErr w:type="spellStart"/>
      <w:r w:rsidR="009A1BC5" w:rsidRPr="00E728D0">
        <w:t>ezetimibe</w:t>
      </w:r>
      <w:proofErr w:type="spellEnd"/>
      <w:r w:rsidR="009A1BC5" w:rsidRPr="00E728D0">
        <w:t xml:space="preserve"> for the past 6 weeks prior to the pre</w:t>
      </w:r>
      <w:r w:rsidR="00C40412">
        <w:t>-</w:t>
      </w:r>
      <w:r w:rsidR="009A1BC5" w:rsidRPr="00E728D0">
        <w:t xml:space="preserve">screen visit) to </w:t>
      </w:r>
      <w:r w:rsidR="00C40412">
        <w:t>lipid lowering therapy eligible</w:t>
      </w:r>
      <w:r w:rsidR="00285A67">
        <w:t>.</w:t>
      </w:r>
    </w:p>
    <w:p w:rsidR="009A1BC5" w:rsidRPr="00E728D0" w:rsidRDefault="009A1BC5" w:rsidP="009A1BC5">
      <w:pPr>
        <w:pStyle w:val="Heading5"/>
      </w:pPr>
      <w:r>
        <w:t>Exclusion criteria</w:t>
      </w:r>
    </w:p>
    <w:p w:rsidR="009A1BC5" w:rsidRPr="001D00C5" w:rsidRDefault="00FD5BE3" w:rsidP="001D00C5">
      <w:pPr>
        <w:pStyle w:val="ListBullet"/>
      </w:pPr>
      <w:r>
        <w:t>Patient weight &lt;45 or &gt;</w:t>
      </w:r>
      <w:r w:rsidR="009A1BC5" w:rsidRPr="001D00C5">
        <w:t>159</w:t>
      </w:r>
      <w:r w:rsidR="00637A93">
        <w:t xml:space="preserve"> </w:t>
      </w:r>
      <w:r w:rsidR="009A1BC5" w:rsidRPr="001D00C5">
        <w:t>kg</w:t>
      </w:r>
      <w:r w:rsidR="00285A67">
        <w:t>.</w:t>
      </w:r>
    </w:p>
    <w:p w:rsidR="009A1BC5" w:rsidRPr="001D00C5" w:rsidRDefault="009A1BC5" w:rsidP="001D00C5">
      <w:pPr>
        <w:pStyle w:val="ListBullet"/>
      </w:pPr>
      <w:r w:rsidRPr="001D00C5">
        <w:t>Pregnant or lactating</w:t>
      </w:r>
      <w:r w:rsidR="00285A67">
        <w:t>.</w:t>
      </w:r>
    </w:p>
    <w:p w:rsidR="009A1BC5" w:rsidRPr="001D00C5" w:rsidRDefault="009A1BC5" w:rsidP="001D00C5">
      <w:pPr>
        <w:pStyle w:val="ListBullet"/>
      </w:pPr>
      <w:r w:rsidRPr="001D00C5">
        <w:t>Hypersensitivity or intolerance</w:t>
      </w:r>
      <w:r w:rsidR="00285A67">
        <w:t>.</w:t>
      </w:r>
    </w:p>
    <w:p w:rsidR="009A1BC5" w:rsidRPr="001D00C5" w:rsidRDefault="009A1BC5" w:rsidP="001D00C5">
      <w:pPr>
        <w:pStyle w:val="ListBullet"/>
      </w:pPr>
      <w:r w:rsidRPr="001D00C5">
        <w:t>Regular drinker of &gt;2 alcoholic drinks per day</w:t>
      </w:r>
      <w:r w:rsidR="00285A67">
        <w:t>.</w:t>
      </w:r>
    </w:p>
    <w:p w:rsidR="009A1BC5" w:rsidRPr="001D00C5" w:rsidRDefault="009A1BC5" w:rsidP="001D00C5">
      <w:pPr>
        <w:pStyle w:val="ListBullet"/>
      </w:pPr>
      <w:r w:rsidRPr="001D00C5">
        <w:t>Participating in another study within last 30 days</w:t>
      </w:r>
      <w:r w:rsidR="00285A67">
        <w:t>.</w:t>
      </w:r>
    </w:p>
    <w:p w:rsidR="009A1BC5" w:rsidRPr="001D00C5" w:rsidRDefault="009A1BC5" w:rsidP="001D00C5">
      <w:pPr>
        <w:pStyle w:val="ListBullet"/>
      </w:pPr>
      <w:r w:rsidRPr="001D00C5">
        <w:t xml:space="preserve">Abnormal biochemistry: TG &gt; 3.96mmol/L, ALT and AST&gt; 2x ULN, </w:t>
      </w:r>
      <w:proofErr w:type="spellStart"/>
      <w:r w:rsidRPr="001D00C5">
        <w:t>eGFR</w:t>
      </w:r>
      <w:proofErr w:type="spellEnd"/>
      <w:r w:rsidRPr="001D00C5">
        <w:t xml:space="preserve"> &lt;/= 30ml/min/m</w:t>
      </w:r>
      <w:r w:rsidRPr="00FD5BE3">
        <w:rPr>
          <w:vertAlign w:val="superscript"/>
        </w:rPr>
        <w:t>2</w:t>
      </w:r>
      <w:r w:rsidRPr="001D00C5">
        <w:t>, CK&gt;3 x ULN, TSH out of range</w:t>
      </w:r>
      <w:r w:rsidR="00285A67">
        <w:t>.</w:t>
      </w:r>
    </w:p>
    <w:p w:rsidR="009A1BC5" w:rsidRPr="001D00C5" w:rsidRDefault="009A1BC5" w:rsidP="001D00C5">
      <w:pPr>
        <w:pStyle w:val="ListBullet"/>
      </w:pPr>
      <w:r w:rsidRPr="001D00C5">
        <w:t xml:space="preserve">Prohibited medical disorders: secondary causes of hyperlipidaemia, CHF Class III or IV, unstable angina, arrhythmia, angioplasty or severe PVD within 3 months, significant </w:t>
      </w:r>
      <w:proofErr w:type="spellStart"/>
      <w:r w:rsidRPr="001D00C5">
        <w:t>malabsorption</w:t>
      </w:r>
      <w:proofErr w:type="spellEnd"/>
      <w:r w:rsidRPr="001D00C5">
        <w:t xml:space="preserve">, poorly controlled or recent diagnosis Type 1 or 2 diabetes, general disorders that would limit study participation, chronic </w:t>
      </w:r>
      <w:proofErr w:type="spellStart"/>
      <w:r w:rsidRPr="001D00C5">
        <w:t>hepatobiliary</w:t>
      </w:r>
      <w:proofErr w:type="spellEnd"/>
      <w:r w:rsidRPr="001D00C5">
        <w:t xml:space="preserve"> or hepatic disease, HIV positive, malignancy &lt; 5 years, mental instability or psychiatric illness, anything else that might confound the results of the study.</w:t>
      </w:r>
    </w:p>
    <w:p w:rsidR="009A1BC5" w:rsidRPr="001D00C5" w:rsidRDefault="009A1BC5" w:rsidP="001D00C5">
      <w:pPr>
        <w:pStyle w:val="ListBullet"/>
      </w:pPr>
      <w:r w:rsidRPr="001D00C5">
        <w:t>Prohibi</w:t>
      </w:r>
      <w:r w:rsidR="0018413F">
        <w:t xml:space="preserve">ted drugs (other lipid lowering </w:t>
      </w:r>
      <w:r w:rsidRPr="001D00C5">
        <w:t xml:space="preserve">therapies, </w:t>
      </w:r>
      <w:proofErr w:type="spellStart"/>
      <w:r w:rsidRPr="001D00C5">
        <w:t>itraconazole</w:t>
      </w:r>
      <w:proofErr w:type="spellEnd"/>
      <w:r w:rsidRPr="001D00C5">
        <w:t xml:space="preserve">, </w:t>
      </w:r>
      <w:proofErr w:type="spellStart"/>
      <w:r w:rsidRPr="001D00C5">
        <w:t>lopinavir</w:t>
      </w:r>
      <w:proofErr w:type="spellEnd"/>
      <w:r w:rsidRPr="001D00C5">
        <w:t>, ritonavir, cyclosporine, steroids, weight loss programme, OTC therapies that affect lipids, warfarin and does not have stable INR for 6 weeks prior to Visit 1.</w:t>
      </w:r>
    </w:p>
    <w:p w:rsidR="009A1BC5" w:rsidRPr="00E728D0" w:rsidRDefault="009A1BC5" w:rsidP="003F06A8">
      <w:pPr>
        <w:pStyle w:val="Heading4"/>
      </w:pPr>
      <w:r w:rsidRPr="00E728D0">
        <w:t>Study treatments</w:t>
      </w:r>
    </w:p>
    <w:p w:rsidR="009A1BC5" w:rsidRPr="00E728D0" w:rsidRDefault="009A1BC5" w:rsidP="009A1BC5">
      <w:r>
        <w:t xml:space="preserve">These were the addition of </w:t>
      </w:r>
      <w:proofErr w:type="spellStart"/>
      <w:r>
        <w:t>e</w:t>
      </w:r>
      <w:r w:rsidRPr="00E728D0">
        <w:t>zetimibe</w:t>
      </w:r>
      <w:proofErr w:type="spellEnd"/>
      <w:r w:rsidRPr="00E728D0">
        <w:t xml:space="preserve"> </w:t>
      </w:r>
      <w:r>
        <w:t xml:space="preserve">to </w:t>
      </w:r>
      <w:proofErr w:type="spellStart"/>
      <w:r>
        <w:t>rosuvastatin</w:t>
      </w:r>
      <w:proofErr w:type="spellEnd"/>
      <w:r>
        <w:t xml:space="preserve"> </w:t>
      </w:r>
      <w:r w:rsidRPr="00E728D0">
        <w:t xml:space="preserve">vs. doubling of </w:t>
      </w:r>
      <w:proofErr w:type="spellStart"/>
      <w:r w:rsidRPr="00E728D0">
        <w:t>rosuvastatin</w:t>
      </w:r>
      <w:proofErr w:type="spellEnd"/>
      <w:r w:rsidRPr="00E728D0">
        <w:t xml:space="preserve"> dose in patients on </w:t>
      </w:r>
      <w:proofErr w:type="spellStart"/>
      <w:r w:rsidRPr="00E728D0">
        <w:t>rosuvastatin</w:t>
      </w:r>
      <w:proofErr w:type="spellEnd"/>
      <w:r w:rsidRPr="00E728D0">
        <w:t xml:space="preserve"> 5 mg or 10</w:t>
      </w:r>
      <w:r w:rsidR="00BD296C">
        <w:t xml:space="preserve"> </w:t>
      </w:r>
      <w:r w:rsidRPr="00E728D0">
        <w:t>mg and not at their NCEP ATPIII LDL-C goal in an approximately 12 week study wi</w:t>
      </w:r>
      <w:r w:rsidR="00F85445">
        <w:t>th 6 weeks of active treatment.</w:t>
      </w:r>
    </w:p>
    <w:p w:rsidR="00FD5BE3" w:rsidRPr="00E728D0" w:rsidRDefault="00FD5BE3" w:rsidP="00FD5BE3">
      <w:pPr>
        <w:pStyle w:val="Heading4"/>
      </w:pPr>
      <w:r w:rsidRPr="00E728D0">
        <w:t>Efficacy variables and outcomes</w:t>
      </w:r>
    </w:p>
    <w:p w:rsidR="00FD5BE3" w:rsidRPr="00FD5BE3" w:rsidRDefault="00FD5BE3" w:rsidP="00FD5BE3">
      <w:r w:rsidRPr="00FD5BE3">
        <w:t>The main efficacy variables were:</w:t>
      </w:r>
    </w:p>
    <w:p w:rsidR="00FD5BE3" w:rsidRPr="00FD5BE3" w:rsidRDefault="00FD5BE3" w:rsidP="00FD5BE3">
      <w:pPr>
        <w:pStyle w:val="ListBullet"/>
      </w:pPr>
      <w:r w:rsidRPr="00FD5BE3">
        <w:t>LDL-C lowering efficacy</w:t>
      </w:r>
    </w:p>
    <w:p w:rsidR="00FD5BE3" w:rsidRPr="00FD5BE3" w:rsidRDefault="00FD5BE3" w:rsidP="00FD5BE3">
      <w:r w:rsidRPr="00FD5BE3">
        <w:lastRenderedPageBreak/>
        <w:t xml:space="preserve">The primary efficacy outcome was LDL-C lowering efficacy of </w:t>
      </w:r>
      <w:proofErr w:type="spellStart"/>
      <w:r w:rsidRPr="00FD5BE3">
        <w:t>ezetimibe</w:t>
      </w:r>
      <w:proofErr w:type="spellEnd"/>
      <w:r w:rsidRPr="00FD5BE3">
        <w:t xml:space="preserve"> vs. doubling the </w:t>
      </w:r>
      <w:proofErr w:type="spellStart"/>
      <w:r w:rsidRPr="00FD5BE3">
        <w:t>rosuvastatin</w:t>
      </w:r>
      <w:proofErr w:type="spellEnd"/>
      <w:r w:rsidRPr="00FD5BE3">
        <w:t xml:space="preserve"> group, in patients already on </w:t>
      </w:r>
      <w:proofErr w:type="spellStart"/>
      <w:r w:rsidRPr="00FD5BE3">
        <w:t>rosuvastatin</w:t>
      </w:r>
      <w:proofErr w:type="spellEnd"/>
      <w:r w:rsidRPr="00FD5BE3">
        <w:t xml:space="preserve"> 5 or 10</w:t>
      </w:r>
      <w:r w:rsidR="00355CEC">
        <w:t xml:space="preserve"> </w:t>
      </w:r>
      <w:r w:rsidRPr="00FD5BE3">
        <w:t>mg, measured as percentage change from baseline at completion of study</w:t>
      </w:r>
      <w:r>
        <w:t>.</w:t>
      </w:r>
    </w:p>
    <w:p w:rsidR="00FD5BE3" w:rsidRPr="00FD5BE3" w:rsidRDefault="00FD5BE3" w:rsidP="00FD5BE3">
      <w:r w:rsidRPr="00FD5BE3">
        <w:t>Other efficacy outcomes included:</w:t>
      </w:r>
    </w:p>
    <w:p w:rsidR="00FD5BE3" w:rsidRPr="00FD5BE3" w:rsidRDefault="00FD5BE3" w:rsidP="00FD5BE3">
      <w:pPr>
        <w:pStyle w:val="ListBullet"/>
      </w:pPr>
      <w:r w:rsidRPr="00FD5BE3">
        <w:t xml:space="preserve">Comparative effects of other lipoprotein fractions, </w:t>
      </w:r>
      <w:proofErr w:type="spellStart"/>
      <w:r w:rsidRPr="00FD5BE3">
        <w:t>apolipoprotein</w:t>
      </w:r>
      <w:proofErr w:type="spellEnd"/>
      <w:r w:rsidRPr="00FD5BE3">
        <w:t xml:space="preserve"> and </w:t>
      </w:r>
      <w:proofErr w:type="spellStart"/>
      <w:r w:rsidRPr="00FD5BE3">
        <w:t>hs</w:t>
      </w:r>
      <w:proofErr w:type="spellEnd"/>
      <w:r w:rsidRPr="00FD5BE3">
        <w:t xml:space="preserve"> CRP</w:t>
      </w:r>
    </w:p>
    <w:p w:rsidR="00FD5BE3" w:rsidRPr="00FD5BE3" w:rsidRDefault="00FD5BE3" w:rsidP="00FD5BE3">
      <w:pPr>
        <w:pStyle w:val="ListBullet"/>
      </w:pPr>
      <w:r w:rsidRPr="00FD5BE3">
        <w:t>Safety and tolerability</w:t>
      </w:r>
    </w:p>
    <w:p w:rsidR="00FD5BE3" w:rsidRPr="00FD5BE3" w:rsidRDefault="00FD5BE3" w:rsidP="00FD5BE3">
      <w:pPr>
        <w:pStyle w:val="Heading4"/>
      </w:pPr>
      <w:r w:rsidRPr="00FD5BE3">
        <w:t>Randomisation and blinding methods</w:t>
      </w:r>
    </w:p>
    <w:p w:rsidR="00FD5BE3" w:rsidRPr="00FD5BE3" w:rsidRDefault="00FD5BE3" w:rsidP="00FD5BE3">
      <w:r w:rsidRPr="00FD5BE3">
        <w:t>This study was randomised, double blind and parallel-arm study. Subjects wer</w:t>
      </w:r>
      <w:r w:rsidR="00D665FD">
        <w:t>e stratified based on their run-</w:t>
      </w:r>
      <w:r w:rsidRPr="00FD5BE3">
        <w:t xml:space="preserve">in </w:t>
      </w:r>
      <w:proofErr w:type="spellStart"/>
      <w:r w:rsidRPr="00FD5BE3">
        <w:t>rosuvastatin</w:t>
      </w:r>
      <w:proofErr w:type="spellEnd"/>
      <w:r w:rsidRPr="00FD5BE3">
        <w:t xml:space="preserve"> dose and were randomised using a 1: 1 ratio to 1 of 2 double-blinded daily treatment groups. There were:</w:t>
      </w:r>
    </w:p>
    <w:p w:rsidR="00FD5BE3" w:rsidRPr="00FD5BE3" w:rsidRDefault="00FD5BE3" w:rsidP="00FD5BE3">
      <w:pPr>
        <w:pStyle w:val="ListBullet"/>
      </w:pPr>
      <w:r w:rsidRPr="00FD5BE3">
        <w:t xml:space="preserve">Stratum </w:t>
      </w:r>
      <w:r w:rsidR="00D665FD">
        <w:t>I</w:t>
      </w:r>
      <w:r w:rsidRPr="00FD5BE3">
        <w:t>:</w:t>
      </w:r>
    </w:p>
    <w:p w:rsidR="00FD5BE3" w:rsidRPr="00FD5BE3" w:rsidRDefault="00FD5BE3" w:rsidP="00FD5BE3">
      <w:pPr>
        <w:pStyle w:val="ListBullet2"/>
      </w:pPr>
      <w:proofErr w:type="spellStart"/>
      <w:r w:rsidRPr="00FD5BE3">
        <w:t>Ezetimibe</w:t>
      </w:r>
      <w:proofErr w:type="spellEnd"/>
      <w:r w:rsidRPr="00FD5BE3">
        <w:t xml:space="preserve"> </w:t>
      </w:r>
      <w:r w:rsidR="003679A2">
        <w:t>10 mg</w:t>
      </w:r>
      <w:r w:rsidRPr="00FD5BE3">
        <w:t xml:space="preserve"> plus </w:t>
      </w:r>
      <w:proofErr w:type="spellStart"/>
      <w:r w:rsidRPr="00FD5BE3">
        <w:t>rosuvastatin</w:t>
      </w:r>
      <w:proofErr w:type="spellEnd"/>
      <w:r w:rsidRPr="00FD5BE3">
        <w:t xml:space="preserve"> 5 mg</w:t>
      </w:r>
    </w:p>
    <w:p w:rsidR="00FD5BE3" w:rsidRPr="00FD5BE3" w:rsidRDefault="00FD5BE3" w:rsidP="00FD5BE3">
      <w:pPr>
        <w:pStyle w:val="ListBullet2"/>
      </w:pPr>
      <w:proofErr w:type="spellStart"/>
      <w:r w:rsidRPr="00FD5BE3">
        <w:t>Rosuvastatin</w:t>
      </w:r>
      <w:proofErr w:type="spellEnd"/>
      <w:r w:rsidRPr="00FD5BE3">
        <w:t xml:space="preserve"> </w:t>
      </w:r>
      <w:r w:rsidR="003679A2">
        <w:t>10 mg</w:t>
      </w:r>
      <w:r w:rsidRPr="00FD5BE3">
        <w:t xml:space="preserve"> </w:t>
      </w:r>
    </w:p>
    <w:p w:rsidR="00FD5BE3" w:rsidRPr="00FD5BE3" w:rsidRDefault="00FD5BE3" w:rsidP="00FD5BE3">
      <w:pPr>
        <w:pStyle w:val="ListBullet"/>
      </w:pPr>
      <w:r w:rsidRPr="00FD5BE3">
        <w:t xml:space="preserve">Stratum </w:t>
      </w:r>
      <w:r w:rsidR="00D665FD">
        <w:t>II</w:t>
      </w:r>
      <w:r w:rsidRPr="00FD5BE3">
        <w:t>:</w:t>
      </w:r>
    </w:p>
    <w:p w:rsidR="00FD5BE3" w:rsidRPr="00FD5BE3" w:rsidRDefault="00FD5BE3" w:rsidP="00FD5BE3">
      <w:pPr>
        <w:pStyle w:val="ListBullet2"/>
      </w:pPr>
      <w:proofErr w:type="spellStart"/>
      <w:r w:rsidRPr="00FD5BE3">
        <w:t>Ezetimibe</w:t>
      </w:r>
      <w:proofErr w:type="spellEnd"/>
      <w:r w:rsidRPr="00FD5BE3">
        <w:t xml:space="preserve"> </w:t>
      </w:r>
      <w:r w:rsidR="003679A2">
        <w:t>10 mg</w:t>
      </w:r>
      <w:r w:rsidRPr="00FD5BE3">
        <w:t xml:space="preserve"> plus </w:t>
      </w:r>
      <w:proofErr w:type="spellStart"/>
      <w:r w:rsidRPr="00FD5BE3">
        <w:t>rosuvastatin</w:t>
      </w:r>
      <w:proofErr w:type="spellEnd"/>
      <w:r w:rsidRPr="00FD5BE3">
        <w:t xml:space="preserve"> 10 mg</w:t>
      </w:r>
    </w:p>
    <w:p w:rsidR="00FD5BE3" w:rsidRPr="00FD5BE3" w:rsidRDefault="00FD5BE3" w:rsidP="00FD5BE3">
      <w:pPr>
        <w:pStyle w:val="ListBullet2"/>
      </w:pPr>
      <w:proofErr w:type="spellStart"/>
      <w:r w:rsidRPr="00FD5BE3">
        <w:t>Rosuvastatin</w:t>
      </w:r>
      <w:proofErr w:type="spellEnd"/>
      <w:r w:rsidRPr="00FD5BE3">
        <w:t xml:space="preserve"> </w:t>
      </w:r>
      <w:r w:rsidR="00610FE0">
        <w:t>20 mg</w:t>
      </w:r>
    </w:p>
    <w:p w:rsidR="00FD5BE3" w:rsidRPr="00E728D0" w:rsidRDefault="00FD5BE3" w:rsidP="00FD5BE3">
      <w:pPr>
        <w:pStyle w:val="Heading4"/>
      </w:pPr>
      <w:r w:rsidRPr="00E728D0">
        <w:t>Analysis populations</w:t>
      </w:r>
    </w:p>
    <w:p w:rsidR="00FD5BE3" w:rsidRPr="00FD5BE3" w:rsidRDefault="00FD5BE3" w:rsidP="00FD5BE3">
      <w:r w:rsidRPr="00FD5BE3">
        <w:t xml:space="preserve">There were 4 analysis populations: </w:t>
      </w:r>
      <w:proofErr w:type="spellStart"/>
      <w:r w:rsidRPr="00FD5BE3">
        <w:t>rosuvastatin</w:t>
      </w:r>
      <w:proofErr w:type="spellEnd"/>
      <w:r w:rsidRPr="00FD5BE3">
        <w:t xml:space="preserve"> 5</w:t>
      </w:r>
      <w:r w:rsidR="004138F8">
        <w:t xml:space="preserve"> </w:t>
      </w:r>
      <w:r w:rsidRPr="00FD5BE3">
        <w:t xml:space="preserve">mg plus </w:t>
      </w:r>
      <w:proofErr w:type="spellStart"/>
      <w:r w:rsidRPr="00FD5BE3">
        <w:t>ezetimibe</w:t>
      </w:r>
      <w:proofErr w:type="spellEnd"/>
      <w:r w:rsidRPr="00FD5BE3">
        <w:t xml:space="preserve">, </w:t>
      </w:r>
      <w:proofErr w:type="spellStart"/>
      <w:r w:rsidRPr="00FD5BE3">
        <w:t>rosuvastatin</w:t>
      </w:r>
      <w:proofErr w:type="spellEnd"/>
      <w:r w:rsidRPr="00FD5BE3">
        <w:t xml:space="preserve"> 10</w:t>
      </w:r>
      <w:r w:rsidR="004138F8">
        <w:t xml:space="preserve"> </w:t>
      </w:r>
      <w:r w:rsidRPr="00FD5BE3">
        <w:t xml:space="preserve">mg, </w:t>
      </w:r>
      <w:proofErr w:type="spellStart"/>
      <w:r w:rsidRPr="00FD5BE3">
        <w:t>rosuvastatin</w:t>
      </w:r>
      <w:proofErr w:type="spellEnd"/>
      <w:r w:rsidRPr="00FD5BE3">
        <w:t xml:space="preserve"> 10</w:t>
      </w:r>
      <w:r w:rsidR="004138F8">
        <w:t xml:space="preserve"> </w:t>
      </w:r>
      <w:r w:rsidRPr="00FD5BE3">
        <w:t xml:space="preserve">mg plus </w:t>
      </w:r>
      <w:proofErr w:type="spellStart"/>
      <w:r w:rsidRPr="00FD5BE3">
        <w:t>ezetimibe</w:t>
      </w:r>
      <w:proofErr w:type="spellEnd"/>
      <w:r w:rsidRPr="00FD5BE3">
        <w:t xml:space="preserve">, </w:t>
      </w:r>
      <w:proofErr w:type="spellStart"/>
      <w:r w:rsidRPr="00FD5BE3">
        <w:t>rosuvastatin</w:t>
      </w:r>
      <w:proofErr w:type="spellEnd"/>
      <w:r w:rsidRPr="00FD5BE3">
        <w:t xml:space="preserve"> 20</w:t>
      </w:r>
      <w:r w:rsidR="004138F8">
        <w:t xml:space="preserve"> </w:t>
      </w:r>
      <w:r w:rsidRPr="00FD5BE3">
        <w:t>mg and patients were analysed based on this assigned treatment at randomisation.</w:t>
      </w:r>
    </w:p>
    <w:p w:rsidR="00FD5BE3" w:rsidRPr="00FD5BE3" w:rsidRDefault="00FD5BE3" w:rsidP="00FD5BE3">
      <w:r w:rsidRPr="00FD5BE3">
        <w:t>The efficacy data were analysed primarily based upon the full analysis set population (FAS). The FAS is a subset of all randomised patients minus exclusions for failure to receive at least one dose of study treatment of lack of baseline data</w:t>
      </w:r>
      <w:r w:rsidR="00F85445">
        <w:t>.</w:t>
      </w:r>
    </w:p>
    <w:p w:rsidR="00FD5BE3" w:rsidRPr="00FD5BE3" w:rsidRDefault="00FD5BE3" w:rsidP="00FD5BE3">
      <w:r w:rsidRPr="00FD5BE3">
        <w:t xml:space="preserve">A supportive analysis of </w:t>
      </w:r>
      <w:proofErr w:type="gramStart"/>
      <w:r w:rsidRPr="00FD5BE3">
        <w:t>the per</w:t>
      </w:r>
      <w:proofErr w:type="gramEnd"/>
      <w:r w:rsidRPr="00FD5BE3">
        <w:t xml:space="preserve"> protocol set (PPS) population was performed for the primary efficacy variable (percent change from baseline in LDL-C). The PPS was a subset of the FAS minus important protocol deviations (that could potent</w:t>
      </w:r>
      <w:r w:rsidR="00F85445">
        <w:t>ially have effect on outcomes).</w:t>
      </w:r>
    </w:p>
    <w:p w:rsidR="00FD5BE3" w:rsidRPr="00FD5BE3" w:rsidRDefault="00FD5BE3" w:rsidP="00FD5BE3">
      <w:r w:rsidRPr="00FD5BE3">
        <w:t xml:space="preserve">Details of patients excluded from the FAS and PPS and reasons for exclusion </w:t>
      </w:r>
      <w:r>
        <w:t>are detailed</w:t>
      </w:r>
      <w:r w:rsidRPr="00FD5BE3">
        <w:t>.</w:t>
      </w:r>
    </w:p>
    <w:p w:rsidR="00FD5BE3" w:rsidRPr="00E728D0" w:rsidDel="0081373E" w:rsidRDefault="00FD5BE3" w:rsidP="00FD5BE3">
      <w:pPr>
        <w:pStyle w:val="Heading4"/>
      </w:pPr>
      <w:r w:rsidRPr="00E728D0" w:rsidDel="0081373E">
        <w:t>Sample size</w:t>
      </w:r>
    </w:p>
    <w:p w:rsidR="00FD5BE3" w:rsidRPr="00FD5BE3" w:rsidRDefault="00A741C4" w:rsidP="00FD5BE3">
      <w:r>
        <w:t xml:space="preserve">The sample size was </w:t>
      </w:r>
      <w:r w:rsidR="00FD5BE3" w:rsidRPr="00FD5BE3">
        <w:t>440 randomised</w:t>
      </w:r>
      <w:r>
        <w:t xml:space="preserve"> subjects</w:t>
      </w:r>
      <w:r w:rsidR="00FD5BE3" w:rsidRPr="00FD5BE3">
        <w:t xml:space="preserve">, </w:t>
      </w:r>
      <w:r>
        <w:t xml:space="preserve">of which </w:t>
      </w:r>
      <w:r w:rsidR="00FD5BE3" w:rsidRPr="00FD5BE3">
        <w:t>428 completed.</w:t>
      </w:r>
    </w:p>
    <w:p w:rsidR="00FD5BE3" w:rsidRPr="00E728D0" w:rsidRDefault="00FD5BE3" w:rsidP="00FD5BE3">
      <w:pPr>
        <w:pStyle w:val="Heading4"/>
      </w:pPr>
      <w:r w:rsidRPr="00E728D0">
        <w:t>Statistical methods</w:t>
      </w:r>
    </w:p>
    <w:p w:rsidR="00FD5BE3" w:rsidRPr="00FD5BE3" w:rsidRDefault="00FD5BE3" w:rsidP="00FD5BE3">
      <w:r w:rsidRPr="00FD5BE3">
        <w:t xml:space="preserve">For the primary endpoint, a </w:t>
      </w:r>
      <w:r w:rsidRPr="00FD5BE3">
        <w:rPr>
          <w:i/>
        </w:rPr>
        <w:t>constrained full likelihood longitudinal data analysis</w:t>
      </w:r>
      <w:r w:rsidRPr="00FD5BE3">
        <w:t xml:space="preserve"> method was used. This model includes baseline and the calculated post-baseline percent change from LDL-C as response variables (pooled doses and then across each stratum). The repeated measures model included terms for treatment, time and the interaction of time by treatment with a restriction of the same baselines mean across treatment groups. The model adjusted for each Stratum. Time was treated as a categorical variable with one level at week 6. An unstructured covariance baseline matrix was used to model the correlati</w:t>
      </w:r>
      <w:r w:rsidR="00F85445">
        <w:t>on among repeated measurements.</w:t>
      </w:r>
    </w:p>
    <w:p w:rsidR="00FD5BE3" w:rsidRPr="00E728D0" w:rsidRDefault="00FD5BE3" w:rsidP="00050C3C">
      <w:pPr>
        <w:pStyle w:val="Heading4"/>
      </w:pPr>
      <w:r w:rsidRPr="00E728D0">
        <w:t>Participant flow</w:t>
      </w:r>
    </w:p>
    <w:p w:rsidR="00FD5BE3" w:rsidRPr="00050C3C" w:rsidRDefault="00FD5BE3" w:rsidP="00050C3C">
      <w:pPr>
        <w:rPr>
          <w:highlight w:val="yellow"/>
        </w:rPr>
      </w:pPr>
      <w:r w:rsidRPr="00050C3C">
        <w:t xml:space="preserve">Patient disposition for the Study is seen in </w:t>
      </w:r>
      <w:r w:rsidR="00050C3C">
        <w:t>Table 5.</w:t>
      </w:r>
    </w:p>
    <w:p w:rsidR="00050C3C" w:rsidRDefault="00050C3C" w:rsidP="00F85445">
      <w:pPr>
        <w:pStyle w:val="TableTitle"/>
      </w:pPr>
      <w:proofErr w:type="gramStart"/>
      <w:r w:rsidRPr="00C337CB">
        <w:lastRenderedPageBreak/>
        <w:t xml:space="preserve">Table </w:t>
      </w:r>
      <w:r>
        <w:t>5</w:t>
      </w:r>
      <w:r w:rsidRPr="00C337CB">
        <w:t>.</w:t>
      </w:r>
      <w:proofErr w:type="gramEnd"/>
      <w:r w:rsidRPr="00C337CB">
        <w:t xml:space="preserve"> </w:t>
      </w:r>
      <w:r w:rsidR="00CC2E5C">
        <w:t xml:space="preserve">Patient disposition: </w:t>
      </w:r>
      <w:r w:rsidRPr="00050C3C">
        <w:t>Study P139V1</w:t>
      </w:r>
      <w:r>
        <w:t>.</w:t>
      </w:r>
    </w:p>
    <w:p w:rsidR="00C22678" w:rsidRDefault="00457F87" w:rsidP="00C22678">
      <w:pPr>
        <w:rPr>
          <w:lang w:eastAsia="ja-JP"/>
        </w:rPr>
      </w:pPr>
      <w:r>
        <w:rPr>
          <w:noProof/>
          <w:lang w:eastAsia="en-AU"/>
        </w:rPr>
        <w:drawing>
          <wp:inline distT="0" distB="0" distL="0" distR="0">
            <wp:extent cx="4919980" cy="1565275"/>
            <wp:effectExtent l="0" t="0" r="0" b="0"/>
            <wp:docPr id="7" name="Picture 7" descr="Table 5. Patient disposition: Study P139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5. Patient disposition: Study P139V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19980" cy="1565275"/>
                    </a:xfrm>
                    <a:prstGeom prst="rect">
                      <a:avLst/>
                    </a:prstGeom>
                    <a:noFill/>
                    <a:ln>
                      <a:noFill/>
                    </a:ln>
                  </pic:spPr>
                </pic:pic>
              </a:graphicData>
            </a:graphic>
          </wp:inline>
        </w:drawing>
      </w:r>
    </w:p>
    <w:p w:rsidR="00410D7F" w:rsidRPr="00E728D0" w:rsidRDefault="00410D7F" w:rsidP="00F85445">
      <w:pPr>
        <w:pStyle w:val="Heading4"/>
      </w:pPr>
      <w:r w:rsidRPr="00E728D0">
        <w:t xml:space="preserve">Major </w:t>
      </w:r>
      <w:r w:rsidRPr="00F85445">
        <w:t>protocol</w:t>
      </w:r>
      <w:r w:rsidRPr="00E728D0">
        <w:t xml:space="preserve"> violations/deviations</w:t>
      </w:r>
    </w:p>
    <w:p w:rsidR="00410D7F" w:rsidRPr="00410D7F" w:rsidRDefault="00410D7F" w:rsidP="00410D7F">
      <w:r w:rsidRPr="00410D7F">
        <w:t>These included violation of the compliance rule (5), violation of the off-drug rule (20) and clinical violation (3).</w:t>
      </w:r>
    </w:p>
    <w:p w:rsidR="00410D7F" w:rsidRPr="00E728D0" w:rsidRDefault="00410D7F" w:rsidP="00410D7F">
      <w:pPr>
        <w:pStyle w:val="Heading4"/>
      </w:pPr>
      <w:r w:rsidRPr="00E728D0">
        <w:t>Baseline data</w:t>
      </w:r>
    </w:p>
    <w:p w:rsidR="00410D7F" w:rsidRPr="00410D7F" w:rsidRDefault="00410D7F" w:rsidP="00410D7F">
      <w:r w:rsidRPr="00410D7F">
        <w:t>The treatment groups were overall relatively comparab</w:t>
      </w:r>
      <w:r w:rsidR="009C59EB">
        <w:t>le at baseline</w:t>
      </w:r>
      <w:r w:rsidRPr="00410D7F">
        <w:t>. Essentially</w:t>
      </w:r>
      <w:r w:rsidR="009C59EB">
        <w:t>,</w:t>
      </w:r>
      <w:r w:rsidRPr="00410D7F">
        <w:t xml:space="preserve"> the majority of patients were white (</w:t>
      </w:r>
      <w:proofErr w:type="gramStart"/>
      <w:r w:rsidRPr="00410D7F">
        <w:t>76.8%),</w:t>
      </w:r>
      <w:proofErr w:type="gramEnd"/>
      <w:r w:rsidRPr="00410D7F">
        <w:t xml:space="preserve"> and the majority (67.5%) were high risk of CHD with AVD. Overall</w:t>
      </w:r>
      <w:r w:rsidR="00371A36">
        <w:t>,</w:t>
      </w:r>
      <w:r w:rsidRPr="00410D7F">
        <w:t xml:space="preserve"> the mean duration of hypercholesterolemia was 9 years.</w:t>
      </w:r>
    </w:p>
    <w:p w:rsidR="00410D7F" w:rsidRPr="00E728D0" w:rsidRDefault="00410D7F" w:rsidP="00410D7F">
      <w:pPr>
        <w:pStyle w:val="Heading4"/>
      </w:pPr>
      <w:r w:rsidRPr="00E728D0">
        <w:t>Results for the primary efficacy outcome</w:t>
      </w:r>
    </w:p>
    <w:p w:rsidR="00410D7F" w:rsidRPr="00410D7F" w:rsidRDefault="00410D7F" w:rsidP="00410D7F">
      <w:r w:rsidRPr="00410D7F">
        <w:t xml:space="preserve">Analysis of the primary variable showed that the addition of </w:t>
      </w:r>
      <w:proofErr w:type="spellStart"/>
      <w:r w:rsidRPr="00410D7F">
        <w:t>ezetimibe</w:t>
      </w:r>
      <w:proofErr w:type="spellEnd"/>
      <w:r w:rsidRPr="00410D7F">
        <w:t xml:space="preserve"> </w:t>
      </w:r>
      <w:r w:rsidR="003679A2">
        <w:t>10 mg</w:t>
      </w:r>
      <w:r w:rsidRPr="00410D7F">
        <w:t xml:space="preserve"> to </w:t>
      </w:r>
      <w:proofErr w:type="spellStart"/>
      <w:r w:rsidRPr="00410D7F">
        <w:t>rosuvastatin</w:t>
      </w:r>
      <w:proofErr w:type="spellEnd"/>
      <w:r w:rsidRPr="00410D7F">
        <w:t xml:space="preserve"> (5 or 10</w:t>
      </w:r>
      <w:r w:rsidR="00371A36">
        <w:t xml:space="preserve"> </w:t>
      </w:r>
      <w:r w:rsidRPr="00410D7F">
        <w:t xml:space="preserve">mg) (pooled across doses) daily for 6 weeks reduced LDL-C more (p-value &lt;0.001) than doubling the baseline dose of </w:t>
      </w:r>
      <w:proofErr w:type="spellStart"/>
      <w:r w:rsidRPr="00410D7F">
        <w:t>rosuvastatin</w:t>
      </w:r>
      <w:proofErr w:type="spellEnd"/>
      <w:r w:rsidRPr="00410D7F">
        <w:t xml:space="preserve">. Pooled across strata, the LS mean percent change from baseline in LDL-C at study endpoint was -20.96% on </w:t>
      </w:r>
      <w:proofErr w:type="spellStart"/>
      <w:r w:rsidRPr="00410D7F">
        <w:t>rosuvastatin</w:t>
      </w:r>
      <w:proofErr w:type="spellEnd"/>
      <w:r w:rsidRPr="00410D7F">
        <w:t xml:space="preserve"> (5 or </w:t>
      </w:r>
      <w:r w:rsidR="003679A2">
        <w:t>10 mg</w:t>
      </w:r>
      <w:r w:rsidRPr="00410D7F">
        <w:t xml:space="preserve">) + </w:t>
      </w:r>
      <w:proofErr w:type="spellStart"/>
      <w:r w:rsidRPr="00410D7F">
        <w:t>ezetimibe</w:t>
      </w:r>
      <w:proofErr w:type="spellEnd"/>
      <w:r w:rsidRPr="00410D7F">
        <w:t xml:space="preserve"> 10</w:t>
      </w:r>
      <w:r w:rsidR="00371A36">
        <w:t xml:space="preserve"> </w:t>
      </w:r>
      <w:r w:rsidRPr="00410D7F">
        <w:t xml:space="preserve">mg and -5.71% on </w:t>
      </w:r>
      <w:proofErr w:type="spellStart"/>
      <w:r w:rsidRPr="00410D7F">
        <w:t>rosuvastatin</w:t>
      </w:r>
      <w:proofErr w:type="spellEnd"/>
      <w:r w:rsidRPr="00410D7F">
        <w:t xml:space="preserve"> (10 or 20</w:t>
      </w:r>
      <w:r w:rsidR="00371A36">
        <w:t xml:space="preserve"> </w:t>
      </w:r>
      <w:r w:rsidRPr="00410D7F">
        <w:t>mg). The LS mean treatment difference was -15.25% with a 95%</w:t>
      </w:r>
      <w:r w:rsidR="00193151">
        <w:t xml:space="preserve"> </w:t>
      </w:r>
      <w:r w:rsidRPr="00410D7F">
        <w:t>CI (-19.89, -1</w:t>
      </w:r>
      <w:r w:rsidR="00371A36">
        <w:t>0.60).</w:t>
      </w:r>
    </w:p>
    <w:p w:rsidR="00410D7F" w:rsidRPr="00410D7F" w:rsidRDefault="00410D7F" w:rsidP="00410D7F">
      <w:r w:rsidRPr="00410D7F">
        <w:t>A sensitivity analysis was performed based on a subset of patients from the FAS population: this subset consisted of patients who were above their target LDL-C goal at baseline (i.e. those at their target LDL-C goal at baseline were excluded). The results were consistent with the results of the main analysis based on the FAS population.</w:t>
      </w:r>
    </w:p>
    <w:p w:rsidR="00410D7F" w:rsidRPr="00E728D0" w:rsidRDefault="00410D7F" w:rsidP="00410D7F">
      <w:pPr>
        <w:pStyle w:val="Heading4"/>
      </w:pPr>
      <w:r w:rsidRPr="00E728D0">
        <w:t>Results for other efficacy outcomes</w:t>
      </w:r>
    </w:p>
    <w:p w:rsidR="00410D7F" w:rsidRPr="00410D7F" w:rsidRDefault="00410D7F" w:rsidP="00410D7F">
      <w:r w:rsidRPr="00410D7F">
        <w:t xml:space="preserve">Within stratum I, addition of </w:t>
      </w:r>
      <w:proofErr w:type="spellStart"/>
      <w:r w:rsidRPr="00410D7F">
        <w:t>ezetimibe</w:t>
      </w:r>
      <w:proofErr w:type="spellEnd"/>
      <w:r w:rsidRPr="00410D7F">
        <w:t xml:space="preserve"> 10</w:t>
      </w:r>
      <w:r w:rsidR="003679A2">
        <w:t xml:space="preserve"> </w:t>
      </w:r>
      <w:r w:rsidRPr="00410D7F">
        <w:t xml:space="preserve">mg to </w:t>
      </w:r>
      <w:proofErr w:type="spellStart"/>
      <w:r w:rsidRPr="00410D7F">
        <w:t>rosuvastatin</w:t>
      </w:r>
      <w:proofErr w:type="spellEnd"/>
      <w:r w:rsidRPr="00410D7F">
        <w:t xml:space="preserve"> 5</w:t>
      </w:r>
      <w:r w:rsidR="003679A2">
        <w:t xml:space="preserve"> </w:t>
      </w:r>
      <w:r w:rsidRPr="00410D7F">
        <w:t xml:space="preserve">mg daily for 6 weeks reduced LDL-C to a greater extent (p value &lt;0.01) than doubling the baseline dose to </w:t>
      </w:r>
      <w:proofErr w:type="spellStart"/>
      <w:r w:rsidRPr="00410D7F">
        <w:t>rosuvastatin</w:t>
      </w:r>
      <w:proofErr w:type="spellEnd"/>
      <w:r w:rsidRPr="00410D7F">
        <w:t xml:space="preserve"> </w:t>
      </w:r>
      <w:r w:rsidR="003679A2">
        <w:t>10 mg</w:t>
      </w:r>
      <w:r w:rsidRPr="00410D7F">
        <w:t>. The treatment difference was -12.31% (95%CI -18.95, -5.67).</w:t>
      </w:r>
    </w:p>
    <w:p w:rsidR="00410D7F" w:rsidRPr="00410D7F" w:rsidRDefault="00410D7F" w:rsidP="00410D7F">
      <w:r w:rsidRPr="00410D7F">
        <w:t xml:space="preserve">Within stratum II, addition of </w:t>
      </w:r>
      <w:proofErr w:type="spellStart"/>
      <w:r w:rsidRPr="00410D7F">
        <w:t>ezetimibe</w:t>
      </w:r>
      <w:proofErr w:type="spellEnd"/>
      <w:r w:rsidRPr="00410D7F">
        <w:t xml:space="preserve"> 10</w:t>
      </w:r>
      <w:r w:rsidR="003679A2">
        <w:t xml:space="preserve"> </w:t>
      </w:r>
      <w:r w:rsidRPr="00410D7F">
        <w:t xml:space="preserve">mg to </w:t>
      </w:r>
      <w:proofErr w:type="spellStart"/>
      <w:r w:rsidRPr="00410D7F">
        <w:t>rosuvastatin</w:t>
      </w:r>
      <w:proofErr w:type="spellEnd"/>
      <w:r w:rsidRPr="00410D7F">
        <w:t xml:space="preserve"> 10</w:t>
      </w:r>
      <w:r w:rsidR="003679A2">
        <w:t xml:space="preserve"> </w:t>
      </w:r>
      <w:r w:rsidRPr="00410D7F">
        <w:t xml:space="preserve">mg daily for 6 weeks reduced LDL-C to a greater extent (p value &lt;0.001) than doubling the baseline dose to </w:t>
      </w:r>
      <w:proofErr w:type="spellStart"/>
      <w:r w:rsidRPr="00410D7F">
        <w:t>rosuvastatin</w:t>
      </w:r>
      <w:proofErr w:type="spellEnd"/>
      <w:r w:rsidRPr="00410D7F">
        <w:t xml:space="preserve"> </w:t>
      </w:r>
      <w:r w:rsidR="00610FE0">
        <w:t>20 mg</w:t>
      </w:r>
      <w:r w:rsidRPr="00410D7F">
        <w:t>. The treatment difference was -17.46% (95% CI -23.92, -10.99).</w:t>
      </w:r>
    </w:p>
    <w:p w:rsidR="00410D7F" w:rsidRPr="00410D7F" w:rsidRDefault="00410D7F" w:rsidP="00410D7F">
      <w:r w:rsidRPr="00410D7F">
        <w:t xml:space="preserve">Addition of </w:t>
      </w:r>
      <w:proofErr w:type="spellStart"/>
      <w:r w:rsidRPr="00410D7F">
        <w:t>ezetimibe</w:t>
      </w:r>
      <w:proofErr w:type="spellEnd"/>
      <w:r w:rsidRPr="00410D7F">
        <w:t xml:space="preserve"> to </w:t>
      </w:r>
      <w:proofErr w:type="spellStart"/>
      <w:r w:rsidRPr="00410D7F">
        <w:t>rosuvastatin</w:t>
      </w:r>
      <w:proofErr w:type="spellEnd"/>
      <w:r w:rsidRPr="00410D7F">
        <w:t xml:space="preserve"> (5 or </w:t>
      </w:r>
      <w:r w:rsidR="003679A2">
        <w:t>10 mg</w:t>
      </w:r>
      <w:r w:rsidRPr="00410D7F">
        <w:t>) (pooled across doses) daily for 6 weeks resulted in a significantly greater proportion of patients reaching their LDL-C goal (&lt; 70mg/</w:t>
      </w:r>
      <w:proofErr w:type="spellStart"/>
      <w:r w:rsidRPr="00410D7F">
        <w:t>dL</w:t>
      </w:r>
      <w:proofErr w:type="spellEnd"/>
      <w:r w:rsidRPr="00410D7F">
        <w:t xml:space="preserve"> for patients at high risk for CHD with AVD and &lt;100mg/</w:t>
      </w:r>
      <w:proofErr w:type="spellStart"/>
      <w:r w:rsidRPr="00410D7F">
        <w:t>dL</w:t>
      </w:r>
      <w:proofErr w:type="spellEnd"/>
      <w:r w:rsidRPr="00410D7F">
        <w:t xml:space="preserve"> for patients at moderately high risk and high risk for CHD without AVD) compared with doubling the baseline dose or </w:t>
      </w:r>
      <w:proofErr w:type="spellStart"/>
      <w:r w:rsidRPr="00410D7F">
        <w:t>rosuvastatin</w:t>
      </w:r>
      <w:proofErr w:type="spellEnd"/>
      <w:r w:rsidRPr="00410D7F">
        <w:t xml:space="preserve"> (pooled) (59.4% vs. 30.9%, adjusted odds ratio = 4.5, p value &lt;0.001).</w:t>
      </w:r>
    </w:p>
    <w:p w:rsidR="00410D7F" w:rsidRPr="00410D7F" w:rsidRDefault="00410D7F" w:rsidP="00410D7F">
      <w:r w:rsidRPr="00410D7F">
        <w:t xml:space="preserve">According to the pre-defined step down ordered testing procedure to control for multiplicity, </w:t>
      </w:r>
      <w:r w:rsidRPr="00410D7F">
        <w:rPr>
          <w:i/>
        </w:rPr>
        <w:t>all treatment comparisons related to the primary and secondary efficacy hypotheses were statistically significant</w:t>
      </w:r>
      <w:r w:rsidR="00F85445">
        <w:t>.</w:t>
      </w:r>
    </w:p>
    <w:p w:rsidR="00410D7F" w:rsidRPr="00E728D0" w:rsidRDefault="00410D7F" w:rsidP="00410D7F">
      <w:r w:rsidRPr="00E728D0">
        <w:t xml:space="preserve">Other secondary objectives: within stratum I, addition of </w:t>
      </w:r>
      <w:proofErr w:type="spellStart"/>
      <w:r w:rsidRPr="00E728D0">
        <w:t>ezetimibe</w:t>
      </w:r>
      <w:proofErr w:type="spellEnd"/>
      <w:r w:rsidRPr="00E728D0">
        <w:t xml:space="preserve"> </w:t>
      </w:r>
      <w:r w:rsidR="003679A2">
        <w:t>10 mg</w:t>
      </w:r>
      <w:r w:rsidRPr="00E728D0">
        <w:t xml:space="preserve"> to </w:t>
      </w:r>
      <w:proofErr w:type="spellStart"/>
      <w:r w:rsidRPr="00E728D0">
        <w:t>rosuvastatin</w:t>
      </w:r>
      <w:proofErr w:type="spellEnd"/>
      <w:r w:rsidRPr="00E728D0">
        <w:t xml:space="preserve"> </w:t>
      </w:r>
      <w:r w:rsidR="003679A2">
        <w:t>5 mg</w:t>
      </w:r>
      <w:r w:rsidRPr="00E728D0">
        <w:t xml:space="preserve"> for 6 weeks resulted in more patients reaching their LDL-C goal compared with doubling the baseline dose to </w:t>
      </w:r>
      <w:proofErr w:type="spellStart"/>
      <w:r w:rsidRPr="00E728D0">
        <w:t>rosuvastatin</w:t>
      </w:r>
      <w:proofErr w:type="spellEnd"/>
      <w:r w:rsidRPr="00E728D0">
        <w:t xml:space="preserve"> </w:t>
      </w:r>
      <w:r w:rsidR="003679A2">
        <w:t>10 mg</w:t>
      </w:r>
      <w:r w:rsidRPr="00E728D0">
        <w:t xml:space="preserve"> (55.1% vs. 31.3%, adjusted odds ratio = 3.1; p value </w:t>
      </w:r>
      <w:r w:rsidRPr="00E728D0">
        <w:lastRenderedPageBreak/>
        <w:t xml:space="preserve">&lt;0.001). Within Stratum II, addition of </w:t>
      </w:r>
      <w:proofErr w:type="spellStart"/>
      <w:r w:rsidRPr="00E728D0">
        <w:t>ezetimibe</w:t>
      </w:r>
      <w:proofErr w:type="spellEnd"/>
      <w:r w:rsidRPr="00E728D0">
        <w:t xml:space="preserve"> </w:t>
      </w:r>
      <w:r w:rsidR="003679A2">
        <w:t>10 mg</w:t>
      </w:r>
      <w:r w:rsidRPr="00E728D0">
        <w:t xml:space="preserve"> to </w:t>
      </w:r>
      <w:proofErr w:type="spellStart"/>
      <w:r w:rsidRPr="00E728D0">
        <w:t>rosuvastatin</w:t>
      </w:r>
      <w:proofErr w:type="spellEnd"/>
      <w:r w:rsidRPr="00E728D0">
        <w:t xml:space="preserve"> </w:t>
      </w:r>
      <w:r w:rsidR="003679A2">
        <w:t>10 mg</w:t>
      </w:r>
      <w:r w:rsidRPr="00E728D0">
        <w:t xml:space="preserve"> daily for 6 weeks resulted in a significantly gr</w:t>
      </w:r>
      <w:r>
        <w:t>e</w:t>
      </w:r>
      <w:r w:rsidRPr="00E728D0">
        <w:t xml:space="preserve">ater proportion of patients reaching their LDL-C goal compared with doubling the baseline dose to </w:t>
      </w:r>
      <w:proofErr w:type="spellStart"/>
      <w:r w:rsidRPr="00E728D0">
        <w:t>rosuvastatin</w:t>
      </w:r>
      <w:proofErr w:type="spellEnd"/>
      <w:r w:rsidRPr="00E728D0">
        <w:t xml:space="preserve"> </w:t>
      </w:r>
      <w:r w:rsidR="00610FE0">
        <w:t>20 mg</w:t>
      </w:r>
      <w:r w:rsidRPr="00E728D0">
        <w:t xml:space="preserve"> (62.8 vs. 30.6%, adjusted odds ratio = 6.5; p value &lt;0.001). Addition of </w:t>
      </w:r>
      <w:proofErr w:type="spellStart"/>
      <w:r w:rsidRPr="00E728D0">
        <w:t>ezetimibe</w:t>
      </w:r>
      <w:proofErr w:type="spellEnd"/>
      <w:r w:rsidRPr="00E728D0">
        <w:t xml:space="preserve"> </w:t>
      </w:r>
      <w:r w:rsidR="003679A2">
        <w:t>10 mg</w:t>
      </w:r>
      <w:r w:rsidRPr="00E728D0">
        <w:t xml:space="preserve"> to </w:t>
      </w:r>
      <w:proofErr w:type="spellStart"/>
      <w:r w:rsidRPr="00E728D0">
        <w:t>rosuvastatin</w:t>
      </w:r>
      <w:proofErr w:type="spellEnd"/>
      <w:r w:rsidRPr="00E728D0">
        <w:t xml:space="preserve"> (5 or </w:t>
      </w:r>
      <w:r w:rsidR="003679A2">
        <w:t>10 mg</w:t>
      </w:r>
      <w:r w:rsidRPr="00E728D0">
        <w:t xml:space="preserve">) was also significantly better than doubling the baseline dose of </w:t>
      </w:r>
      <w:proofErr w:type="spellStart"/>
      <w:r w:rsidRPr="00E728D0">
        <w:t>rosuvastatin</w:t>
      </w:r>
      <w:proofErr w:type="spellEnd"/>
      <w:r w:rsidRPr="00E728D0">
        <w:t xml:space="preserve"> (pooled) in the secondary variables, the p</w:t>
      </w:r>
      <w:r>
        <w:t>er</w:t>
      </w:r>
      <w:r w:rsidRPr="00E728D0">
        <w:t xml:space="preserve">cent change from baseline TC, non HDL-C, LDL-C/HDL-C ratio, TC-HDL-C ratio, non HDL-C/HDL-C ratio, Apo-B and </w:t>
      </w:r>
      <w:proofErr w:type="spellStart"/>
      <w:r w:rsidRPr="00E728D0">
        <w:t>ApoB</w:t>
      </w:r>
      <w:proofErr w:type="spellEnd"/>
      <w:r w:rsidRPr="00E728D0">
        <w:t xml:space="preserve">/ </w:t>
      </w:r>
      <w:proofErr w:type="spellStart"/>
      <w:r w:rsidRPr="00E728D0">
        <w:t>ApoA</w:t>
      </w:r>
      <w:proofErr w:type="spellEnd"/>
      <w:r w:rsidRPr="00E728D0">
        <w:t xml:space="preserve">-I ratio. No significant difference was detected for the percent change from baseline in HDL-C, TG, Apo A-I and </w:t>
      </w:r>
      <w:proofErr w:type="spellStart"/>
      <w:r w:rsidRPr="00E728D0">
        <w:t>hs</w:t>
      </w:r>
      <w:proofErr w:type="spellEnd"/>
      <w:r w:rsidRPr="00E728D0">
        <w:t>-CRP.</w:t>
      </w:r>
    </w:p>
    <w:p w:rsidR="00410D7F" w:rsidRDefault="000E57E4" w:rsidP="00410D7F">
      <w:r>
        <w:t>Three p</w:t>
      </w:r>
      <w:r w:rsidR="00410D7F" w:rsidRPr="00E728D0">
        <w:t>ublications</w:t>
      </w:r>
      <w:r w:rsidR="003516E3">
        <w:rPr>
          <w:rStyle w:val="FootnoteReference"/>
        </w:rPr>
        <w:footnoteReference w:id="4"/>
      </w:r>
      <w:r>
        <w:t xml:space="preserve"> </w:t>
      </w:r>
      <w:r w:rsidR="00410D7F" w:rsidRPr="00E728D0">
        <w:t xml:space="preserve">present </w:t>
      </w:r>
      <w:r w:rsidR="00410D7F">
        <w:t xml:space="preserve">efficacy </w:t>
      </w:r>
      <w:r w:rsidR="00410D7F" w:rsidRPr="00E728D0">
        <w:t>data</w:t>
      </w:r>
      <w:r w:rsidR="00410D7F">
        <w:t>.</w:t>
      </w:r>
    </w:p>
    <w:p w:rsidR="00BA13FD" w:rsidRDefault="00BA13FD" w:rsidP="00410D7F">
      <w:r w:rsidRPr="00BA13FD">
        <w:t>It should be noted that almost all of the results from the literature express LDL-C in units of mg/</w:t>
      </w:r>
      <w:proofErr w:type="spellStart"/>
      <w:r w:rsidRPr="00BA13FD">
        <w:t>dL</w:t>
      </w:r>
      <w:proofErr w:type="spellEnd"/>
      <w:r w:rsidRPr="00BA13FD">
        <w:t xml:space="preserve"> whereas In Australia SI units are used (</w:t>
      </w:r>
      <w:proofErr w:type="spellStart"/>
      <w:r w:rsidRPr="00BA13FD">
        <w:t>mmol</w:t>
      </w:r>
      <w:proofErr w:type="spellEnd"/>
      <w:r w:rsidRPr="00BA13FD">
        <w:t>/L).</w:t>
      </w:r>
      <w:r w:rsidR="00EE5B5A">
        <w:t xml:space="preserve"> </w:t>
      </w:r>
      <w:r w:rsidRPr="00BA13FD">
        <w:t>1mg/</w:t>
      </w:r>
      <w:proofErr w:type="spellStart"/>
      <w:r w:rsidRPr="00BA13FD">
        <w:t>dL</w:t>
      </w:r>
      <w:proofErr w:type="spellEnd"/>
      <w:r w:rsidRPr="00BA13FD">
        <w:t>= 0.0259mmol/L. There is no effect on percentage changes.</w:t>
      </w:r>
    </w:p>
    <w:p w:rsidR="00410D7F" w:rsidRPr="00BA13FD" w:rsidRDefault="00F85445" w:rsidP="00F85445">
      <w:pPr>
        <w:pStyle w:val="Heading3"/>
      </w:pPr>
      <w:bookmarkStart w:id="131" w:name="_Toc230575046"/>
      <w:bookmarkStart w:id="132" w:name="_Toc384287259"/>
      <w:r>
        <w:t xml:space="preserve">Literature </w:t>
      </w:r>
      <w:r w:rsidRPr="00F85445">
        <w:t>r</w:t>
      </w:r>
      <w:r w:rsidR="00410D7F" w:rsidRPr="00F85445">
        <w:t>eview</w:t>
      </w:r>
      <w:r w:rsidR="00410D7F" w:rsidRPr="00BA13FD">
        <w:t xml:space="preserve"> for </w:t>
      </w:r>
      <w:proofErr w:type="spellStart"/>
      <w:r w:rsidR="00410D7F" w:rsidRPr="00BA13FD">
        <w:t>rosuvastatin</w:t>
      </w:r>
      <w:proofErr w:type="spellEnd"/>
      <w:r w:rsidR="00410D7F" w:rsidRPr="00BA13FD">
        <w:t xml:space="preserve"> and </w:t>
      </w:r>
      <w:proofErr w:type="spellStart"/>
      <w:r w:rsidR="00410D7F" w:rsidRPr="00BA13FD">
        <w:t>ezetimibe</w:t>
      </w:r>
      <w:bookmarkEnd w:id="131"/>
      <w:bookmarkEnd w:id="132"/>
      <w:proofErr w:type="spellEnd"/>
    </w:p>
    <w:p w:rsidR="00410D7F" w:rsidRPr="00E728D0" w:rsidRDefault="00410D7F" w:rsidP="00F85445">
      <w:pPr>
        <w:pStyle w:val="Heading4"/>
      </w:pPr>
      <w:r w:rsidRPr="00E728D0">
        <w:t xml:space="preserve">Comparison of </w:t>
      </w:r>
      <w:proofErr w:type="spellStart"/>
      <w:r w:rsidRPr="00E728D0">
        <w:t>monotherapy</w:t>
      </w:r>
      <w:proofErr w:type="spellEnd"/>
      <w:r w:rsidRPr="00E728D0">
        <w:t xml:space="preserve"> (either </w:t>
      </w:r>
      <w:proofErr w:type="spellStart"/>
      <w:r w:rsidRPr="00E728D0">
        <w:t>rosuvastatin</w:t>
      </w:r>
      <w:proofErr w:type="spellEnd"/>
      <w:r w:rsidRPr="00E728D0">
        <w:t xml:space="preserve"> or </w:t>
      </w:r>
      <w:proofErr w:type="spellStart"/>
      <w:r w:rsidRPr="00E728D0">
        <w:t>ezetimibe</w:t>
      </w:r>
      <w:proofErr w:type="spellEnd"/>
      <w:r w:rsidRPr="00E728D0">
        <w:t xml:space="preserve">) to </w:t>
      </w:r>
      <w:r w:rsidRPr="00F85445">
        <w:t>combination</w:t>
      </w:r>
      <w:r w:rsidRPr="00E728D0">
        <w:t xml:space="preserve"> therapy (</w:t>
      </w:r>
      <w:proofErr w:type="spellStart"/>
      <w:r w:rsidRPr="00E728D0">
        <w:t>rosuvastatin</w:t>
      </w:r>
      <w:proofErr w:type="spellEnd"/>
      <w:r w:rsidRPr="00E728D0">
        <w:t xml:space="preserve"> and </w:t>
      </w:r>
      <w:proofErr w:type="spellStart"/>
      <w:r w:rsidRPr="00E728D0">
        <w:t>ezetimibe</w:t>
      </w:r>
      <w:proofErr w:type="spellEnd"/>
      <w:r w:rsidRPr="00E728D0">
        <w:t>)</w:t>
      </w:r>
    </w:p>
    <w:p w:rsidR="00410D7F" w:rsidRPr="00BA13FD" w:rsidRDefault="00410D7F" w:rsidP="00BA13FD">
      <w:r w:rsidRPr="00BA13FD">
        <w:t xml:space="preserve">Evidence for this </w:t>
      </w:r>
      <w:r w:rsidR="00205967">
        <w:t xml:space="preserve">was provided in 4 studies: Study </w:t>
      </w:r>
      <w:r w:rsidRPr="00BA13FD">
        <w:t>P139V1, EXPLORER study (</w:t>
      </w:r>
      <w:proofErr w:type="spellStart"/>
      <w:r w:rsidRPr="00BA13FD">
        <w:t>Ballantyn</w:t>
      </w:r>
      <w:r w:rsidR="008E4112">
        <w:t>e</w:t>
      </w:r>
      <w:proofErr w:type="spellEnd"/>
      <w:r w:rsidR="008E4112">
        <w:t xml:space="preserve"> </w:t>
      </w:r>
      <w:r w:rsidR="00962032">
        <w:t>et al.</w:t>
      </w:r>
      <w:r w:rsidR="008E4112">
        <w:rPr>
          <w:rStyle w:val="FootnoteReference"/>
        </w:rPr>
        <w:footnoteReference w:id="5"/>
      </w:r>
      <w:r w:rsidR="00962032">
        <w:t>)</w:t>
      </w:r>
      <w:r w:rsidR="00FC4AFF">
        <w:t>,</w:t>
      </w:r>
      <w:r w:rsidR="008E4112">
        <w:t xml:space="preserve"> </w:t>
      </w:r>
      <w:proofErr w:type="spellStart"/>
      <w:r w:rsidRPr="00BA13FD">
        <w:t>Kouvelos</w:t>
      </w:r>
      <w:proofErr w:type="spellEnd"/>
      <w:r w:rsidR="008A00AF">
        <w:t xml:space="preserve"> </w:t>
      </w:r>
      <w:r w:rsidR="000C4B8F">
        <w:t>e</w:t>
      </w:r>
      <w:r w:rsidR="00962032">
        <w:t>t a</w:t>
      </w:r>
      <w:r w:rsidR="000C4B8F">
        <w:t>l.</w:t>
      </w:r>
      <w:r w:rsidR="008A00AF">
        <w:rPr>
          <w:rStyle w:val="FootnoteReference"/>
        </w:rPr>
        <w:footnoteReference w:id="6"/>
      </w:r>
      <w:r w:rsidR="008A00AF">
        <w:t xml:space="preserve"> </w:t>
      </w:r>
      <w:r w:rsidR="00B949EA">
        <w:t xml:space="preserve">and the </w:t>
      </w:r>
      <w:r w:rsidRPr="00BA13FD">
        <w:t>ESSENTIAL</w:t>
      </w:r>
      <w:r w:rsidR="00B949EA">
        <w:t xml:space="preserve"> study (</w:t>
      </w:r>
      <w:proofErr w:type="spellStart"/>
      <w:r w:rsidR="00B949EA">
        <w:t>Sawayama</w:t>
      </w:r>
      <w:proofErr w:type="spellEnd"/>
      <w:r w:rsidR="00B949EA">
        <w:t xml:space="preserve"> </w:t>
      </w:r>
      <w:r w:rsidR="00BA44E5">
        <w:t>et al.</w:t>
      </w:r>
      <w:r w:rsidR="00B949EA">
        <w:rPr>
          <w:rStyle w:val="FootnoteReference"/>
        </w:rPr>
        <w:footnoteReference w:id="7"/>
      </w:r>
      <w:r w:rsidR="00BA44E5">
        <w:t>).</w:t>
      </w:r>
      <w:r w:rsidRPr="00BA13FD">
        <w:t xml:space="preserve"> Overall, the combined therapy reduced LDL-C more than either </w:t>
      </w:r>
      <w:proofErr w:type="spellStart"/>
      <w:r w:rsidRPr="00BA13FD">
        <w:t>ezetimibe</w:t>
      </w:r>
      <w:proofErr w:type="spellEnd"/>
      <w:r w:rsidRPr="00BA13FD">
        <w:t xml:space="preserve"> or </w:t>
      </w:r>
      <w:proofErr w:type="spellStart"/>
      <w:r w:rsidRPr="00BA13FD">
        <w:t>rosuvastatin</w:t>
      </w:r>
      <w:proofErr w:type="spellEnd"/>
      <w:r w:rsidRPr="00BA13FD">
        <w:t xml:space="preserve"> </w:t>
      </w:r>
      <w:proofErr w:type="spellStart"/>
      <w:r w:rsidRPr="00BA13FD">
        <w:t>monotherapy</w:t>
      </w:r>
      <w:proofErr w:type="spellEnd"/>
      <w:r w:rsidRPr="00BA13FD">
        <w:t xml:space="preserve"> and (when data was available) more in the combination group reached LDL-C targets than either </w:t>
      </w:r>
      <w:proofErr w:type="spellStart"/>
      <w:r w:rsidRPr="00BA13FD">
        <w:t>monotherapy</w:t>
      </w:r>
      <w:proofErr w:type="spellEnd"/>
      <w:r w:rsidRPr="00BA13FD">
        <w:t xml:space="preserve"> alone.</w:t>
      </w:r>
    </w:p>
    <w:p w:rsidR="00A01C3C" w:rsidRPr="00E728D0" w:rsidRDefault="00A01C3C" w:rsidP="00F44093">
      <w:pPr>
        <w:pStyle w:val="Heading5"/>
      </w:pPr>
      <w:proofErr w:type="gramStart"/>
      <w:r w:rsidRPr="00E728D0">
        <w:t>EXPLORER (</w:t>
      </w:r>
      <w:proofErr w:type="spellStart"/>
      <w:r w:rsidRPr="00E728D0">
        <w:t>Ballantyne</w:t>
      </w:r>
      <w:proofErr w:type="spellEnd"/>
      <w:r w:rsidR="00837998">
        <w:t xml:space="preserve"> et al.</w:t>
      </w:r>
      <w:r w:rsidR="00837998">
        <w:rPr>
          <w:rStyle w:val="FootnoteReference"/>
        </w:rPr>
        <w:footnoteReference w:id="8"/>
      </w:r>
      <w:r w:rsidR="00513EA8">
        <w:t>)</w:t>
      </w:r>
      <w:proofErr w:type="gramEnd"/>
    </w:p>
    <w:p w:rsidR="00A01C3C" w:rsidRPr="00E728D0" w:rsidRDefault="00A01C3C" w:rsidP="00A01C3C">
      <w:r w:rsidRPr="00E728D0">
        <w:rPr>
          <w:rFonts w:cs="Helvetica"/>
          <w:lang w:val="en-US"/>
        </w:rPr>
        <w:t xml:space="preserve">This study investigated the efficacy and safety of </w:t>
      </w:r>
      <w:proofErr w:type="spellStart"/>
      <w:r w:rsidRPr="00E728D0">
        <w:rPr>
          <w:rFonts w:cs="Helvetica"/>
          <w:lang w:val="en-US"/>
        </w:rPr>
        <w:t>rosuvastatin</w:t>
      </w:r>
      <w:proofErr w:type="spellEnd"/>
      <w:r w:rsidRPr="00E728D0">
        <w:rPr>
          <w:rFonts w:cs="Helvetica"/>
          <w:lang w:val="en-US"/>
        </w:rPr>
        <w:t xml:space="preserve"> 40 mg alone or in combination with </w:t>
      </w:r>
      <w:proofErr w:type="spellStart"/>
      <w:r w:rsidRPr="00E728D0">
        <w:rPr>
          <w:rFonts w:cs="Helvetica"/>
          <w:lang w:val="en-US"/>
        </w:rPr>
        <w:t>ezetimibe</w:t>
      </w:r>
      <w:proofErr w:type="spellEnd"/>
      <w:r w:rsidRPr="00E728D0">
        <w:rPr>
          <w:rFonts w:cs="Helvetica"/>
          <w:lang w:val="en-US"/>
        </w:rPr>
        <w:t xml:space="preserve"> 10 mg in patients at high risk of coronary heart disease. </w:t>
      </w:r>
      <w:r w:rsidR="00065BFE">
        <w:rPr>
          <w:rFonts w:cs="Helvetica"/>
          <w:lang w:val="en-US"/>
        </w:rPr>
        <w:t>A total of 469</w:t>
      </w:r>
      <w:r w:rsidRPr="00E728D0">
        <w:rPr>
          <w:rFonts w:cs="Helvetica"/>
          <w:lang w:val="en-US"/>
        </w:rPr>
        <w:t xml:space="preserve"> patients were randomly assigned to </w:t>
      </w:r>
      <w:proofErr w:type="spellStart"/>
      <w:r w:rsidRPr="00E728D0">
        <w:rPr>
          <w:rFonts w:cs="Helvetica"/>
          <w:lang w:val="en-US"/>
        </w:rPr>
        <w:t>rosuvastatin</w:t>
      </w:r>
      <w:proofErr w:type="spellEnd"/>
      <w:r w:rsidRPr="00E728D0">
        <w:rPr>
          <w:rFonts w:cs="Helvetica"/>
          <w:lang w:val="en-US"/>
        </w:rPr>
        <w:t xml:space="preserve"> alone or in combination with </w:t>
      </w:r>
      <w:proofErr w:type="spellStart"/>
      <w:r w:rsidRPr="00E728D0">
        <w:rPr>
          <w:rFonts w:cs="Helvetica"/>
          <w:lang w:val="en-US"/>
        </w:rPr>
        <w:t>ezetimibe</w:t>
      </w:r>
      <w:proofErr w:type="spellEnd"/>
      <w:r w:rsidRPr="00E728D0">
        <w:rPr>
          <w:rFonts w:cs="Helvetica"/>
          <w:lang w:val="en-US"/>
        </w:rPr>
        <w:t xml:space="preserve"> for 6 weeks. The primary end point was the percentage of patients achieving the Adult Treatment Panel III (ATP III) LDL cholesterol goal (&lt;100 mg/</w:t>
      </w:r>
      <w:proofErr w:type="spellStart"/>
      <w:r w:rsidRPr="00E728D0">
        <w:rPr>
          <w:rFonts w:cs="Helvetica"/>
          <w:lang w:val="en-US"/>
        </w:rPr>
        <w:t>dL</w:t>
      </w:r>
      <w:proofErr w:type="spellEnd"/>
      <w:r w:rsidRPr="00E728D0">
        <w:rPr>
          <w:rFonts w:cs="Helvetica"/>
          <w:lang w:val="en-US"/>
        </w:rPr>
        <w:t xml:space="preserve">) at </w:t>
      </w:r>
      <w:r w:rsidR="001C3E9E">
        <w:rPr>
          <w:rFonts w:cs="Helvetica"/>
          <w:lang w:val="en-US"/>
        </w:rPr>
        <w:t>W</w:t>
      </w:r>
      <w:r w:rsidRPr="00E728D0">
        <w:rPr>
          <w:rFonts w:cs="Helvetica"/>
          <w:lang w:val="en-US"/>
        </w:rPr>
        <w:t xml:space="preserve">eek 6. Secondary end points included the percentage of patients achieving other ATP III and 2003 European lipid goals, changes from baseline in lipid, lipoprotein, and inflammatory parameters, and safety and tolerability. Significantly more patients receiving </w:t>
      </w:r>
      <w:proofErr w:type="spellStart"/>
      <w:r w:rsidRPr="00E728D0">
        <w:rPr>
          <w:rFonts w:cs="Helvetica"/>
          <w:lang w:val="en-US"/>
        </w:rPr>
        <w:t>rosuvastatin</w:t>
      </w:r>
      <w:proofErr w:type="spellEnd"/>
      <w:r w:rsidRPr="00E728D0">
        <w:rPr>
          <w:rFonts w:cs="Helvetica"/>
          <w:lang w:val="en-US"/>
        </w:rPr>
        <w:t>/</w:t>
      </w:r>
      <w:proofErr w:type="spellStart"/>
      <w:r w:rsidRPr="00E728D0">
        <w:rPr>
          <w:rFonts w:cs="Helvetica"/>
          <w:lang w:val="en-US"/>
        </w:rPr>
        <w:t>ezetimibe</w:t>
      </w:r>
      <w:proofErr w:type="spellEnd"/>
      <w:r w:rsidRPr="00E728D0">
        <w:rPr>
          <w:rFonts w:cs="Helvetica"/>
          <w:lang w:val="en-US"/>
        </w:rPr>
        <w:t xml:space="preserve"> than </w:t>
      </w:r>
      <w:proofErr w:type="spellStart"/>
      <w:r w:rsidRPr="00E728D0">
        <w:rPr>
          <w:rFonts w:cs="Helvetica"/>
          <w:lang w:val="en-US"/>
        </w:rPr>
        <w:t>rosuvastatin</w:t>
      </w:r>
      <w:proofErr w:type="spellEnd"/>
      <w:r w:rsidRPr="00E728D0">
        <w:rPr>
          <w:rFonts w:cs="Helvetica"/>
          <w:lang w:val="en-US"/>
        </w:rPr>
        <w:t xml:space="preserve"> alone achieved their ATP III LDL cholesterol goal (&lt;100 mg/dl, 94.0% vs. 79.1%, p &lt;0.001) and the optional LDL cholesterol goal (&lt;70 mg/dl) for very high-risk patients (79.6% vs. 35.0%, p &lt;0.001). The combination of </w:t>
      </w:r>
      <w:proofErr w:type="spellStart"/>
      <w:r w:rsidRPr="00E728D0">
        <w:rPr>
          <w:rFonts w:cs="Helvetica"/>
          <w:lang w:val="en-US"/>
        </w:rPr>
        <w:t>rosuvastatin</w:t>
      </w:r>
      <w:proofErr w:type="spellEnd"/>
      <w:r w:rsidRPr="00E728D0">
        <w:rPr>
          <w:rFonts w:cs="Helvetica"/>
          <w:lang w:val="en-US"/>
        </w:rPr>
        <w:t>/</w:t>
      </w:r>
      <w:proofErr w:type="spellStart"/>
      <w:r w:rsidRPr="00E728D0">
        <w:rPr>
          <w:rFonts w:cs="Helvetica"/>
          <w:lang w:val="en-US"/>
        </w:rPr>
        <w:t>ezetimibe</w:t>
      </w:r>
      <w:proofErr w:type="spellEnd"/>
      <w:r w:rsidRPr="00E728D0">
        <w:rPr>
          <w:rFonts w:cs="Helvetica"/>
          <w:lang w:val="en-US"/>
        </w:rPr>
        <w:t xml:space="preserve"> reduced LDL cholesterol significantly more than </w:t>
      </w:r>
      <w:proofErr w:type="spellStart"/>
      <w:r w:rsidRPr="00E728D0">
        <w:rPr>
          <w:rFonts w:cs="Helvetica"/>
          <w:lang w:val="en-US"/>
        </w:rPr>
        <w:t>rosuvastatin</w:t>
      </w:r>
      <w:proofErr w:type="spellEnd"/>
      <w:r w:rsidRPr="00E728D0">
        <w:rPr>
          <w:rFonts w:cs="Helvetica"/>
          <w:lang w:val="en-US"/>
        </w:rPr>
        <w:t xml:space="preserve"> (-69.8% vs. -57.1%, p &lt;0.001). Other components of the lipid/lipoprotein profile were also significantly (p &lt;0.001) improved with </w:t>
      </w:r>
      <w:proofErr w:type="spellStart"/>
      <w:r w:rsidRPr="00E728D0">
        <w:rPr>
          <w:rFonts w:cs="Helvetica"/>
          <w:lang w:val="en-US"/>
        </w:rPr>
        <w:t>rosuvastatin</w:t>
      </w:r>
      <w:proofErr w:type="spellEnd"/>
      <w:r w:rsidRPr="00E728D0">
        <w:rPr>
          <w:rFonts w:cs="Helvetica"/>
          <w:lang w:val="en-US"/>
        </w:rPr>
        <w:t>/</w:t>
      </w:r>
      <w:proofErr w:type="spellStart"/>
      <w:r w:rsidRPr="00E728D0">
        <w:rPr>
          <w:rFonts w:cs="Helvetica"/>
          <w:lang w:val="en-US"/>
        </w:rPr>
        <w:t>ezetimibe</w:t>
      </w:r>
      <w:proofErr w:type="spellEnd"/>
      <w:r w:rsidRPr="00E728D0">
        <w:rPr>
          <w:rFonts w:cs="Helvetica"/>
          <w:lang w:val="en-US"/>
        </w:rPr>
        <w:t xml:space="preserve">. Both treatments were generally well tolerated although 3 patients had </w:t>
      </w:r>
      <w:proofErr w:type="gramStart"/>
      <w:r w:rsidRPr="00E728D0">
        <w:rPr>
          <w:rFonts w:cs="Helvetica"/>
          <w:lang w:val="en-US"/>
        </w:rPr>
        <w:t>3x</w:t>
      </w:r>
      <w:proofErr w:type="gramEnd"/>
      <w:r w:rsidRPr="00E728D0">
        <w:rPr>
          <w:rFonts w:cs="Helvetica"/>
          <w:lang w:val="en-US"/>
        </w:rPr>
        <w:t xml:space="preserve"> ULN reported for ALT.</w:t>
      </w:r>
    </w:p>
    <w:p w:rsidR="001C3E9E" w:rsidRPr="001C3E9E" w:rsidRDefault="00A01C3C" w:rsidP="001C3E9E">
      <w:pPr>
        <w:ind w:left="720"/>
      </w:pPr>
      <w:r w:rsidRPr="001C3E9E">
        <w:t>Evaluator comment:</w:t>
      </w:r>
    </w:p>
    <w:p w:rsidR="00A01C3C" w:rsidRPr="001C3E9E" w:rsidRDefault="00A01C3C" w:rsidP="00F85445">
      <w:pPr>
        <w:pStyle w:val="Numberbullet0"/>
      </w:pPr>
      <w:r w:rsidRPr="001C3E9E">
        <w:lastRenderedPageBreak/>
        <w:t>This was a 6 week study (short term)</w:t>
      </w:r>
    </w:p>
    <w:p w:rsidR="00A01C3C" w:rsidRPr="001C3E9E" w:rsidRDefault="00A01C3C" w:rsidP="00F85445">
      <w:pPr>
        <w:pStyle w:val="Numberbullet0"/>
      </w:pPr>
      <w:r w:rsidRPr="001C3E9E">
        <w:t>Surrogate marker (LDL-C) used, not a clinical endpoint</w:t>
      </w:r>
    </w:p>
    <w:p w:rsidR="00A01C3C" w:rsidRPr="001C3E9E" w:rsidRDefault="00A01C3C" w:rsidP="00F85445">
      <w:pPr>
        <w:pStyle w:val="Numberbullet0"/>
      </w:pPr>
      <w:r w:rsidRPr="001C3E9E">
        <w:t>Prospective and multicentre</w:t>
      </w:r>
    </w:p>
    <w:p w:rsidR="00A01C3C" w:rsidRPr="001C3E9E" w:rsidRDefault="00A01C3C" w:rsidP="00F85445">
      <w:pPr>
        <w:pStyle w:val="Numberbullet0"/>
        <w:rPr>
          <w:i/>
        </w:rPr>
      </w:pPr>
      <w:r w:rsidRPr="001C3E9E">
        <w:t xml:space="preserve">Helpful in that it examined the effect of the combination on surrogate marker of LDL-C lowering in a relatively large (469) group of people at high risk of CHD. The combination enabled 15% more patients to achieve their LDL goals. It is disappointing that in this high risk group the study was not continued to examine whether this LDL lowering had a beneficial effect on CHD outcomes, compared to </w:t>
      </w:r>
      <w:proofErr w:type="spellStart"/>
      <w:r w:rsidRPr="001C3E9E">
        <w:t>rosuvastatin</w:t>
      </w:r>
      <w:proofErr w:type="spellEnd"/>
      <w:r w:rsidRPr="001C3E9E">
        <w:t xml:space="preserve"> alone as the effect of 15% more people achieving the targets on clinical outcomes relies on a number of uncertain assumptions. </w:t>
      </w:r>
      <w:r w:rsidRPr="001C3E9E">
        <w:rPr>
          <w:i/>
        </w:rPr>
        <w:t xml:space="preserve">ALT increases 3 </w:t>
      </w:r>
      <w:proofErr w:type="gramStart"/>
      <w:r w:rsidRPr="001C3E9E">
        <w:rPr>
          <w:i/>
        </w:rPr>
        <w:t>x</w:t>
      </w:r>
      <w:proofErr w:type="gramEnd"/>
      <w:r w:rsidRPr="001C3E9E">
        <w:rPr>
          <w:i/>
        </w:rPr>
        <w:t xml:space="preserve"> ULN were reported in 3 patients in the combination and none in the statin group.</w:t>
      </w:r>
    </w:p>
    <w:p w:rsidR="00A01C3C" w:rsidRPr="00E728D0" w:rsidRDefault="00D53257" w:rsidP="00F85445">
      <w:r>
        <w:t>Several journal articles were published from t</w:t>
      </w:r>
      <w:r w:rsidR="00A01C3C" w:rsidRPr="00AB5860">
        <w:t>his EXPLORER data, with</w:t>
      </w:r>
      <w:r w:rsidR="00A01C3C" w:rsidRPr="00E728D0">
        <w:t xml:space="preserve"> two subgroup analys</w:t>
      </w:r>
      <w:r w:rsidR="00A01C3C">
        <w:t>es.</w:t>
      </w:r>
      <w:r w:rsidR="000A5A89">
        <w:t xml:space="preserve"> </w:t>
      </w:r>
      <w:r w:rsidR="00A01C3C" w:rsidRPr="00E728D0">
        <w:t>One of thes</w:t>
      </w:r>
      <w:r w:rsidR="000A5A89">
        <w:t>e</w:t>
      </w:r>
      <w:r w:rsidR="001742F7">
        <w:t xml:space="preserve"> papers</w:t>
      </w:r>
      <w:r w:rsidR="000A5A89">
        <w:rPr>
          <w:rStyle w:val="FootnoteReference"/>
        </w:rPr>
        <w:footnoteReference w:id="9"/>
      </w:r>
      <w:r w:rsidR="00A01C3C">
        <w:t xml:space="preserve"> </w:t>
      </w:r>
      <w:r w:rsidR="00130E79">
        <w:t>showed</w:t>
      </w:r>
      <w:r w:rsidR="00A01C3C" w:rsidRPr="00E728D0">
        <w:t xml:space="preserve"> in a subgroup analysis that both patients with and without metabolic syndrome had beneficial further LDL-C reductions when adding </w:t>
      </w:r>
      <w:proofErr w:type="spellStart"/>
      <w:r w:rsidR="00A01C3C" w:rsidRPr="00E728D0">
        <w:t>ezetimibe</w:t>
      </w:r>
      <w:proofErr w:type="spellEnd"/>
      <w:r w:rsidR="00A01C3C" w:rsidRPr="00E728D0">
        <w:t xml:space="preserve"> to </w:t>
      </w:r>
      <w:proofErr w:type="spellStart"/>
      <w:r w:rsidR="00A01C3C" w:rsidRPr="00E728D0">
        <w:t>rosuvastatin</w:t>
      </w:r>
      <w:proofErr w:type="spellEnd"/>
      <w:r w:rsidR="00A01C3C" w:rsidRPr="00E728D0">
        <w:t>.</w:t>
      </w:r>
    </w:p>
    <w:p w:rsidR="00A01C3C" w:rsidRPr="00E728D0" w:rsidRDefault="00A01C3C" w:rsidP="00F44093">
      <w:pPr>
        <w:pStyle w:val="Heading5"/>
      </w:pPr>
      <w:proofErr w:type="spellStart"/>
      <w:proofErr w:type="gramStart"/>
      <w:r w:rsidRPr="00E728D0">
        <w:t>Kouvelos</w:t>
      </w:r>
      <w:proofErr w:type="spellEnd"/>
      <w:r w:rsidRPr="00E728D0">
        <w:t xml:space="preserve"> </w:t>
      </w:r>
      <w:r w:rsidR="002A3164">
        <w:t>et al.</w:t>
      </w:r>
      <w:proofErr w:type="gramEnd"/>
      <w:r w:rsidR="002A3164">
        <w:rPr>
          <w:rStyle w:val="FootnoteReference"/>
        </w:rPr>
        <w:footnoteReference w:id="10"/>
      </w:r>
    </w:p>
    <w:p w:rsidR="00A01C3C" w:rsidRPr="00E728D0" w:rsidRDefault="00333CC8" w:rsidP="00A01C3C">
      <w:r w:rsidRPr="00E728D0">
        <w:rPr>
          <w:rFonts w:cs="Helvetica"/>
          <w:lang w:val="en-US"/>
        </w:rPr>
        <w:t xml:space="preserve">This was a prospective randomized, open-label study of </w:t>
      </w:r>
      <w:r>
        <w:rPr>
          <w:rFonts w:cs="Helvetica"/>
          <w:lang w:val="en-US"/>
        </w:rPr>
        <w:t>262</w:t>
      </w:r>
      <w:r w:rsidRPr="00E728D0">
        <w:rPr>
          <w:rFonts w:cs="Helvetica"/>
          <w:lang w:val="en-US"/>
        </w:rPr>
        <w:t xml:space="preserve"> patients to investigate the 12 month effect of lipid-lowering t</w:t>
      </w:r>
      <w:r>
        <w:rPr>
          <w:rFonts w:cs="Helvetica"/>
          <w:lang w:val="en-US"/>
        </w:rPr>
        <w:t xml:space="preserve">reatment by statin </w:t>
      </w:r>
      <w:proofErr w:type="spellStart"/>
      <w:r>
        <w:rPr>
          <w:rFonts w:cs="Helvetica"/>
          <w:lang w:val="en-US"/>
        </w:rPr>
        <w:t>monotherapy</w:t>
      </w:r>
      <w:proofErr w:type="spellEnd"/>
      <w:r>
        <w:rPr>
          <w:rFonts w:cs="Helvetica"/>
          <w:lang w:val="en-US"/>
        </w:rPr>
        <w:t xml:space="preserve"> </w:t>
      </w:r>
      <w:r w:rsidRPr="00E728D0">
        <w:rPr>
          <w:rFonts w:cs="Helvetica"/>
          <w:lang w:val="en-US"/>
        </w:rPr>
        <w:t>(</w:t>
      </w:r>
      <w:proofErr w:type="spellStart"/>
      <w:r w:rsidRPr="00E728D0">
        <w:rPr>
          <w:rFonts w:cs="Helvetica"/>
          <w:lang w:val="en-US"/>
        </w:rPr>
        <w:t>rosuvastatin</w:t>
      </w:r>
      <w:proofErr w:type="spellEnd"/>
      <w:r w:rsidRPr="00E728D0">
        <w:rPr>
          <w:rFonts w:cs="Helvetica"/>
          <w:lang w:val="en-US"/>
        </w:rPr>
        <w:t xml:space="preserve"> 136 patients) 10 mg/day or </w:t>
      </w:r>
      <w:proofErr w:type="spellStart"/>
      <w:r w:rsidRPr="00E728D0">
        <w:rPr>
          <w:rFonts w:cs="Helvetica"/>
          <w:lang w:val="en-US"/>
        </w:rPr>
        <w:t>rosuvastatin</w:t>
      </w:r>
      <w:proofErr w:type="spellEnd"/>
      <w:r w:rsidRPr="00E728D0">
        <w:rPr>
          <w:rFonts w:cs="Helvetica"/>
          <w:lang w:val="en-US"/>
        </w:rPr>
        <w:t xml:space="preserve"> 10 mg/d plus </w:t>
      </w:r>
      <w:proofErr w:type="spellStart"/>
      <w:r w:rsidRPr="00E728D0">
        <w:rPr>
          <w:rFonts w:cs="Helvetica"/>
          <w:lang w:val="en-US"/>
        </w:rPr>
        <w:t>ezetimibe</w:t>
      </w:r>
      <w:proofErr w:type="spellEnd"/>
      <w:r w:rsidRPr="00E728D0">
        <w:rPr>
          <w:rFonts w:cs="Helvetica"/>
          <w:lang w:val="en-US"/>
        </w:rPr>
        <w:t xml:space="preserve"> (126 patients) 10 mg/day starting prior to scheduled vascular procedure. The primary end point was the first major cardiovascular event, including death from cardiac causes, nonfatal myocardial infarction, ischemic stroke, and unstable angina.</w:t>
      </w:r>
      <w:r>
        <w:rPr>
          <w:rFonts w:cs="Helvetica"/>
          <w:lang w:val="en-US"/>
        </w:rPr>
        <w:t xml:space="preserve"> There were </w:t>
      </w:r>
      <w:r w:rsidRPr="00E728D0">
        <w:rPr>
          <w:rFonts w:cs="Helvetica"/>
          <w:lang w:val="en-US"/>
        </w:rPr>
        <w:t xml:space="preserve">6.6% of patients in the </w:t>
      </w:r>
      <w:proofErr w:type="spellStart"/>
      <w:r w:rsidRPr="00E728D0">
        <w:rPr>
          <w:rFonts w:cs="Helvetica"/>
          <w:lang w:val="en-US"/>
        </w:rPr>
        <w:t>rosuvastatin</w:t>
      </w:r>
      <w:proofErr w:type="spellEnd"/>
      <w:r w:rsidRPr="00E728D0">
        <w:rPr>
          <w:rFonts w:cs="Helvetica"/>
          <w:lang w:val="en-US"/>
        </w:rPr>
        <w:t xml:space="preserve"> group </w:t>
      </w:r>
      <w:r>
        <w:rPr>
          <w:rFonts w:cs="Helvetica"/>
          <w:lang w:val="en-US"/>
        </w:rPr>
        <w:t xml:space="preserve">who </w:t>
      </w:r>
      <w:r w:rsidRPr="00E728D0">
        <w:rPr>
          <w:rFonts w:cs="Helvetica"/>
          <w:lang w:val="en-US"/>
        </w:rPr>
        <w:t xml:space="preserve">had a major cardiovascular event within 30 days after surgery versus 5.6% in the combination group (P = 0.72). This lack of difference was despite combination therapy having a greater decrease in low-density lipoprotein cholesterol levels compared with </w:t>
      </w:r>
      <w:proofErr w:type="spellStart"/>
      <w:r w:rsidRPr="00E728D0">
        <w:rPr>
          <w:rFonts w:cs="Helvetica"/>
          <w:lang w:val="en-US"/>
        </w:rPr>
        <w:t>rosuvastatin</w:t>
      </w:r>
      <w:proofErr w:type="spellEnd"/>
      <w:r w:rsidRPr="00E728D0">
        <w:rPr>
          <w:rFonts w:cs="Helvetica"/>
          <w:lang w:val="en-US"/>
        </w:rPr>
        <w:t xml:space="preserve"> (75.87 +/- 31.64 vs. 87.19 +/- 31.7, P = .004). There was no differential effect on triglyceride, high-density lipoprotein cholesterol or high-sensitivity C-reactive protein levels between groups. Although the reported data showed that from month 1 to 12 of the follow-up period the primary end point was observed in 9 (6.6%) of the </w:t>
      </w:r>
      <w:proofErr w:type="spellStart"/>
      <w:r w:rsidRPr="00E728D0">
        <w:rPr>
          <w:rFonts w:cs="Helvetica"/>
          <w:lang w:val="en-US"/>
        </w:rPr>
        <w:t>rosuvastatin</w:t>
      </w:r>
      <w:proofErr w:type="spellEnd"/>
      <w:r w:rsidRPr="00E728D0">
        <w:rPr>
          <w:rFonts w:cs="Helvetica"/>
          <w:lang w:val="en-US"/>
        </w:rPr>
        <w:t xml:space="preserve"> group vs. 2 (1.6%) in the combination [P = .04], </w:t>
      </w:r>
      <w:r w:rsidRPr="00E728D0">
        <w:t>as there were no differences in the 2 groups at 1 month (6.6.vs 5.6, p=0.72), when this figure includes the first month figures the late (12 month) rate appears to be 13.2 vs</w:t>
      </w:r>
      <w:r>
        <w:t>.</w:t>
      </w:r>
      <w:r w:rsidRPr="00E728D0">
        <w:t xml:space="preserve"> 7.1, p= 0.11, i.e. non significantly different between the groups</w:t>
      </w:r>
      <w:r w:rsidR="00A01C3C" w:rsidRPr="00E728D0">
        <w:t>.</w:t>
      </w:r>
    </w:p>
    <w:p w:rsidR="00A01C3C" w:rsidRPr="00E728D0" w:rsidRDefault="00A01C3C" w:rsidP="00A01C3C">
      <w:r w:rsidRPr="00E728D0">
        <w:t>This study also omits to report important information about the 8 patients that underwent re-operation and how many of these were in each group. Similarly also is the lack of knowledge re which group the 12 with the recent cardiovascular event and the 9 with acute cardiovascular events were in. If these were commenced on the therapy 2 weeks prior to operation (as at the least the re-operation group would have been), it is not clear why these wer</w:t>
      </w:r>
      <w:r w:rsidR="00F85445">
        <w:t>e not included in the analysis.</w:t>
      </w:r>
    </w:p>
    <w:p w:rsidR="00A01C3C" w:rsidRPr="00E728D0" w:rsidRDefault="00A01C3C" w:rsidP="00A01C3C">
      <w:r w:rsidRPr="00E728D0">
        <w:t>Lastly, it is not stated whether this study is powered for cardiovascular survival, although appears significantly underpowered. But it seems that after the first 12 months, including the 1</w:t>
      </w:r>
      <w:r w:rsidRPr="00E728D0">
        <w:rPr>
          <w:vertAlign w:val="superscript"/>
        </w:rPr>
        <w:t>st</w:t>
      </w:r>
      <w:r w:rsidRPr="00E728D0">
        <w:t xml:space="preserve"> month data that there is no difference in overall survival between the groups, despite significantly greater decreases in LDL-C in the </w:t>
      </w:r>
      <w:proofErr w:type="spellStart"/>
      <w:r w:rsidRPr="00E728D0">
        <w:t>rosuvastatin</w:t>
      </w:r>
      <w:proofErr w:type="spellEnd"/>
      <w:r w:rsidRPr="00E728D0">
        <w:t>/</w:t>
      </w:r>
      <w:proofErr w:type="spellStart"/>
      <w:r w:rsidRPr="00E728D0">
        <w:t>ezetimibe</w:t>
      </w:r>
      <w:proofErr w:type="spellEnd"/>
      <w:r w:rsidRPr="00E728D0">
        <w:t xml:space="preserve"> group.</w:t>
      </w:r>
    </w:p>
    <w:p w:rsidR="00A01C3C" w:rsidRPr="00E728D0" w:rsidRDefault="00A01C3C" w:rsidP="00F44093">
      <w:pPr>
        <w:pStyle w:val="Heading5"/>
      </w:pPr>
      <w:proofErr w:type="spellStart"/>
      <w:proofErr w:type="gramStart"/>
      <w:r w:rsidRPr="00E728D0">
        <w:lastRenderedPageBreak/>
        <w:t>Sawayama</w:t>
      </w:r>
      <w:proofErr w:type="spellEnd"/>
      <w:r w:rsidRPr="00E728D0">
        <w:t xml:space="preserve"> </w:t>
      </w:r>
      <w:r w:rsidR="0048114E">
        <w:t>et al.</w:t>
      </w:r>
      <w:proofErr w:type="gramEnd"/>
      <w:r w:rsidR="0048114E">
        <w:rPr>
          <w:rStyle w:val="FootnoteReference"/>
        </w:rPr>
        <w:footnoteReference w:id="11"/>
      </w:r>
    </w:p>
    <w:p w:rsidR="00A01C3C" w:rsidRPr="00E728D0" w:rsidRDefault="00A01C3C" w:rsidP="00A01C3C">
      <w:pPr>
        <w:rPr>
          <w:rFonts w:cs="Helvetica"/>
          <w:lang w:val="en-US"/>
        </w:rPr>
      </w:pPr>
      <w:r w:rsidRPr="00E728D0">
        <w:rPr>
          <w:rFonts w:cs="Helvetica"/>
          <w:lang w:val="en-US"/>
        </w:rPr>
        <w:t xml:space="preserve">This study aimed to examine the efficacy and safety of </w:t>
      </w:r>
      <w:proofErr w:type="spellStart"/>
      <w:r w:rsidRPr="00E728D0">
        <w:rPr>
          <w:rFonts w:cs="Helvetica"/>
          <w:lang w:val="en-US"/>
        </w:rPr>
        <w:t>ezetimibe</w:t>
      </w:r>
      <w:proofErr w:type="spellEnd"/>
      <w:r w:rsidRPr="00E728D0">
        <w:rPr>
          <w:rFonts w:cs="Helvetica"/>
          <w:lang w:val="en-US"/>
        </w:rPr>
        <w:t xml:space="preserve"> 10 mg/day administered to Japanese patients with </w:t>
      </w:r>
      <w:proofErr w:type="spellStart"/>
      <w:r w:rsidRPr="00E728D0">
        <w:rPr>
          <w:rFonts w:cs="Helvetica"/>
          <w:lang w:val="en-US"/>
        </w:rPr>
        <w:t>dyslipidaemia</w:t>
      </w:r>
      <w:proofErr w:type="spellEnd"/>
      <w:r w:rsidRPr="00E728D0">
        <w:rPr>
          <w:rFonts w:cs="Helvetica"/>
          <w:lang w:val="en-US"/>
        </w:rPr>
        <w:t>. Here</w:t>
      </w:r>
      <w:r w:rsidR="00517F07">
        <w:rPr>
          <w:rFonts w:cs="Helvetica"/>
          <w:lang w:val="en-US"/>
        </w:rPr>
        <w:t>,</w:t>
      </w:r>
      <w:r w:rsidRPr="00E728D0">
        <w:rPr>
          <w:rFonts w:cs="Helvetica"/>
          <w:lang w:val="en-US"/>
        </w:rPr>
        <w:t xml:space="preserve"> </w:t>
      </w:r>
      <w:proofErr w:type="spellStart"/>
      <w:r w:rsidRPr="00E728D0">
        <w:rPr>
          <w:rFonts w:cs="Helvetica"/>
          <w:lang w:val="en-US"/>
        </w:rPr>
        <w:t>ezetimibe</w:t>
      </w:r>
      <w:proofErr w:type="spellEnd"/>
      <w:r w:rsidRPr="00E728D0">
        <w:rPr>
          <w:rFonts w:cs="Helvetica"/>
          <w:lang w:val="en-US"/>
        </w:rPr>
        <w:t xml:space="preserve"> 10 mg/day alone was given to 33 patients for 12 weeks. In the other two groups, </w:t>
      </w:r>
      <w:proofErr w:type="spellStart"/>
      <w:r w:rsidRPr="00E728D0">
        <w:rPr>
          <w:rFonts w:cs="Helvetica"/>
          <w:lang w:val="en-US"/>
        </w:rPr>
        <w:t>ezetimibe</w:t>
      </w:r>
      <w:proofErr w:type="spellEnd"/>
      <w:r w:rsidRPr="00E728D0">
        <w:rPr>
          <w:rFonts w:cs="Helvetica"/>
          <w:lang w:val="en-US"/>
        </w:rPr>
        <w:t xml:space="preserve"> was given with an HMG-CoA </w:t>
      </w:r>
      <w:proofErr w:type="spellStart"/>
      <w:r w:rsidRPr="00E728D0">
        <w:rPr>
          <w:rFonts w:cs="Helvetica"/>
          <w:lang w:val="en-US"/>
        </w:rPr>
        <w:t>reductase</w:t>
      </w:r>
      <w:proofErr w:type="spellEnd"/>
      <w:r w:rsidRPr="00E728D0">
        <w:rPr>
          <w:rFonts w:cs="Helvetica"/>
          <w:lang w:val="en-US"/>
        </w:rPr>
        <w:t xml:space="preserve"> inhibitor (statin) to 13 patients for 12 weeks: pravastatin 10 mg/day (n = 7) or </w:t>
      </w:r>
      <w:proofErr w:type="spellStart"/>
      <w:r w:rsidRPr="00E728D0">
        <w:rPr>
          <w:rFonts w:cs="Helvetica"/>
          <w:lang w:val="en-US"/>
        </w:rPr>
        <w:t>rosuvastatin</w:t>
      </w:r>
      <w:proofErr w:type="spellEnd"/>
      <w:r w:rsidRPr="00E728D0">
        <w:rPr>
          <w:rFonts w:cs="Helvetica"/>
          <w:lang w:val="en-US"/>
        </w:rPr>
        <w:t xml:space="preserve"> 2.5 mg/day (n = 6). The main outcome measure was the effect of </w:t>
      </w:r>
      <w:proofErr w:type="spellStart"/>
      <w:r w:rsidRPr="00E728D0">
        <w:rPr>
          <w:rFonts w:cs="Helvetica"/>
          <w:lang w:val="en-US"/>
        </w:rPr>
        <w:t>ezetimibe</w:t>
      </w:r>
      <w:proofErr w:type="spellEnd"/>
      <w:r w:rsidRPr="00E728D0">
        <w:rPr>
          <w:rFonts w:cs="Helvetica"/>
          <w:lang w:val="en-US"/>
        </w:rPr>
        <w:t xml:space="preserve"> on low-density lipoprotein cholesterol (LDL-C) and other lipid levels from baseline to 12 weeks. After 12 weeks of treatment, all groups showed marked reductions in mean +/- SD LDL-C level (from 155.4 +/- 22.0 mg/</w:t>
      </w:r>
      <w:proofErr w:type="spellStart"/>
      <w:r w:rsidRPr="00E728D0">
        <w:rPr>
          <w:rFonts w:cs="Helvetica"/>
          <w:lang w:val="en-US"/>
        </w:rPr>
        <w:t>dL</w:t>
      </w:r>
      <w:proofErr w:type="spellEnd"/>
      <w:r w:rsidRPr="00E728D0">
        <w:rPr>
          <w:rFonts w:cs="Helvetica"/>
          <w:lang w:val="en-US"/>
        </w:rPr>
        <w:t xml:space="preserve"> at baseline to 118.0 +/- 28.1 mg/</w:t>
      </w:r>
      <w:proofErr w:type="spellStart"/>
      <w:r w:rsidRPr="00E728D0">
        <w:rPr>
          <w:rFonts w:cs="Helvetica"/>
          <w:lang w:val="en-US"/>
        </w:rPr>
        <w:t>dL</w:t>
      </w:r>
      <w:proofErr w:type="spellEnd"/>
      <w:r w:rsidRPr="00E728D0">
        <w:rPr>
          <w:rFonts w:cs="Helvetica"/>
          <w:lang w:val="en-US"/>
        </w:rPr>
        <w:t>, i.e. -37.4 mg/</w:t>
      </w:r>
      <w:proofErr w:type="spellStart"/>
      <w:r w:rsidRPr="00E728D0">
        <w:rPr>
          <w:rFonts w:cs="Helvetica"/>
          <w:lang w:val="en-US"/>
        </w:rPr>
        <w:t>dL</w:t>
      </w:r>
      <w:proofErr w:type="spellEnd"/>
      <w:r w:rsidRPr="00E728D0">
        <w:rPr>
          <w:rFonts w:cs="Helvetica"/>
          <w:lang w:val="en-US"/>
        </w:rPr>
        <w:t xml:space="preserve">; p &lt; 0.001). The mean reduction in LDL-C level with </w:t>
      </w:r>
      <w:proofErr w:type="spellStart"/>
      <w:r w:rsidRPr="00E728D0">
        <w:rPr>
          <w:rFonts w:cs="Helvetica"/>
          <w:lang w:val="en-US"/>
        </w:rPr>
        <w:t>ezetimibe</w:t>
      </w:r>
      <w:proofErr w:type="spellEnd"/>
      <w:r w:rsidRPr="00E728D0">
        <w:rPr>
          <w:rFonts w:cs="Helvetica"/>
          <w:lang w:val="en-US"/>
        </w:rPr>
        <w:t xml:space="preserve"> </w:t>
      </w:r>
      <w:proofErr w:type="spellStart"/>
      <w:r w:rsidRPr="00E728D0">
        <w:rPr>
          <w:rFonts w:cs="Helvetica"/>
          <w:lang w:val="en-US"/>
        </w:rPr>
        <w:t>monotherapy</w:t>
      </w:r>
      <w:proofErr w:type="spellEnd"/>
      <w:r w:rsidRPr="00E728D0">
        <w:rPr>
          <w:rFonts w:cs="Helvetica"/>
          <w:lang w:val="en-US"/>
        </w:rPr>
        <w:t xml:space="preserve"> was significantly greater in patients with impaired LDL-C metabolism, glucose metabolism or hypertension than in those without such abnormalities (-21.0% vs. -8.4%, p &lt; 0.01; -22.7% vs. -9.5%, p &lt; 0.05; and -22.5% vs. -5.9%, p &lt; 0.05; respectively). The reduction in LDL-C levels with </w:t>
      </w:r>
      <w:proofErr w:type="spellStart"/>
      <w:r w:rsidRPr="00E728D0">
        <w:rPr>
          <w:rFonts w:cs="Helvetica"/>
          <w:lang w:val="en-US"/>
        </w:rPr>
        <w:t>ezetimibe</w:t>
      </w:r>
      <w:proofErr w:type="spellEnd"/>
      <w:r w:rsidRPr="00E728D0">
        <w:rPr>
          <w:rFonts w:cs="Helvetica"/>
          <w:lang w:val="en-US"/>
        </w:rPr>
        <w:t xml:space="preserve"> </w:t>
      </w:r>
      <w:proofErr w:type="spellStart"/>
      <w:r w:rsidRPr="00E728D0">
        <w:rPr>
          <w:rFonts w:cs="Helvetica"/>
          <w:lang w:val="en-US"/>
        </w:rPr>
        <w:t>monotherapy</w:t>
      </w:r>
      <w:proofErr w:type="spellEnd"/>
      <w:r w:rsidRPr="00E728D0">
        <w:rPr>
          <w:rFonts w:cs="Helvetica"/>
          <w:lang w:val="en-US"/>
        </w:rPr>
        <w:t xml:space="preserve"> was also significantly correlated with the num</w:t>
      </w:r>
      <w:r w:rsidR="00F85445">
        <w:rPr>
          <w:rFonts w:cs="Helvetica"/>
          <w:lang w:val="en-US"/>
        </w:rPr>
        <w:t>ber of metabolic abnormalities.</w:t>
      </w:r>
    </w:p>
    <w:p w:rsidR="00A01C3C" w:rsidRPr="00F44093" w:rsidRDefault="00A01C3C" w:rsidP="00F44093">
      <w:pPr>
        <w:ind w:left="720"/>
        <w:rPr>
          <w:rFonts w:cs="Helvetica"/>
          <w:lang w:val="en-US"/>
        </w:rPr>
      </w:pPr>
      <w:r w:rsidRPr="00F44093">
        <w:rPr>
          <w:rFonts w:cs="Helvetica"/>
          <w:lang w:val="en-US"/>
        </w:rPr>
        <w:t>Evaluator comment:</w:t>
      </w:r>
      <w:r w:rsidR="00F44093" w:rsidRPr="00F44093">
        <w:rPr>
          <w:rFonts w:cs="Helvetica"/>
          <w:lang w:val="en-US"/>
        </w:rPr>
        <w:t xml:space="preserve"> </w:t>
      </w:r>
      <w:r w:rsidRPr="00F44093">
        <w:rPr>
          <w:rFonts w:cs="Helvetica"/>
          <w:lang w:val="en-US"/>
        </w:rPr>
        <w:t xml:space="preserve">Although it is concluded that both </w:t>
      </w:r>
      <w:proofErr w:type="spellStart"/>
      <w:r w:rsidRPr="00F44093">
        <w:rPr>
          <w:rFonts w:cs="Helvetica"/>
          <w:lang w:val="en-US"/>
        </w:rPr>
        <w:t>ezetimibe</w:t>
      </w:r>
      <w:proofErr w:type="spellEnd"/>
      <w:r w:rsidRPr="00F44093">
        <w:rPr>
          <w:rFonts w:cs="Helvetica"/>
          <w:lang w:val="en-US"/>
        </w:rPr>
        <w:t xml:space="preserve"> </w:t>
      </w:r>
      <w:proofErr w:type="spellStart"/>
      <w:r w:rsidRPr="00F44093">
        <w:rPr>
          <w:rFonts w:cs="Helvetica"/>
          <w:lang w:val="en-US"/>
        </w:rPr>
        <w:t>monotherapy</w:t>
      </w:r>
      <w:proofErr w:type="spellEnd"/>
      <w:r w:rsidRPr="00F44093">
        <w:rPr>
          <w:rFonts w:cs="Helvetica"/>
          <w:lang w:val="en-US"/>
        </w:rPr>
        <w:t xml:space="preserve"> and combination therapy with </w:t>
      </w:r>
      <w:proofErr w:type="spellStart"/>
      <w:r w:rsidRPr="00F44093">
        <w:rPr>
          <w:rFonts w:cs="Helvetica"/>
          <w:lang w:val="en-US"/>
        </w:rPr>
        <w:t>ezetimibe</w:t>
      </w:r>
      <w:proofErr w:type="spellEnd"/>
      <w:r w:rsidRPr="00F44093">
        <w:rPr>
          <w:rFonts w:cs="Helvetica"/>
          <w:lang w:val="en-US"/>
        </w:rPr>
        <w:t xml:space="preserve"> and a statin were able to reduce LDL-C levels in </w:t>
      </w:r>
      <w:proofErr w:type="spellStart"/>
      <w:r w:rsidRPr="00F44093">
        <w:rPr>
          <w:rFonts w:cs="Helvetica"/>
          <w:lang w:val="en-US"/>
        </w:rPr>
        <w:t>dyslipidaemia</w:t>
      </w:r>
      <w:proofErr w:type="spellEnd"/>
      <w:r w:rsidRPr="00F44093">
        <w:rPr>
          <w:rFonts w:cs="Helvetica"/>
          <w:lang w:val="en-US"/>
        </w:rPr>
        <w:t xml:space="preserve"> including those with metabolic abnormalities</w:t>
      </w:r>
      <w:r w:rsidRPr="00F44093">
        <w:t xml:space="preserve">, this was a </w:t>
      </w:r>
      <w:proofErr w:type="spellStart"/>
      <w:r w:rsidRPr="00F44093">
        <w:t>non randomised</w:t>
      </w:r>
      <w:proofErr w:type="spellEnd"/>
      <w:r w:rsidRPr="00F44093">
        <w:t xml:space="preserve"> 12 week study with only 33 on </w:t>
      </w:r>
      <w:proofErr w:type="spellStart"/>
      <w:r w:rsidRPr="00F44093">
        <w:t>ezetimibe</w:t>
      </w:r>
      <w:proofErr w:type="spellEnd"/>
      <w:r w:rsidRPr="00F44093">
        <w:t xml:space="preserve"> and 6 patients taking </w:t>
      </w:r>
      <w:proofErr w:type="spellStart"/>
      <w:r w:rsidRPr="00F44093">
        <w:t>rosuvastatin</w:t>
      </w:r>
      <w:proofErr w:type="spellEnd"/>
      <w:r w:rsidRPr="00F44093">
        <w:t>/</w:t>
      </w:r>
      <w:proofErr w:type="spellStart"/>
      <w:r w:rsidRPr="00F44093">
        <w:t>ezetimibe</w:t>
      </w:r>
      <w:proofErr w:type="spellEnd"/>
      <w:r w:rsidRPr="00F44093">
        <w:t xml:space="preserve"> in this study. The 2.</w:t>
      </w:r>
      <w:r w:rsidR="003679A2">
        <w:t>5 mg</w:t>
      </w:r>
      <w:r w:rsidRPr="00F44093">
        <w:t xml:space="preserve"> </w:t>
      </w:r>
      <w:proofErr w:type="spellStart"/>
      <w:r w:rsidRPr="00F44093">
        <w:t>rosuvastatin</w:t>
      </w:r>
      <w:proofErr w:type="spellEnd"/>
      <w:r w:rsidRPr="00F44093">
        <w:t xml:space="preserve"> in this study is half the lowest dose proposed in the FDC</w:t>
      </w:r>
      <w:r w:rsidR="00EE5B5A">
        <w:t xml:space="preserve"> </w:t>
      </w:r>
      <w:r w:rsidRPr="00F44093">
        <w:t>and 1/16</w:t>
      </w:r>
      <w:r w:rsidRPr="00F44093">
        <w:rPr>
          <w:vertAlign w:val="superscript"/>
        </w:rPr>
        <w:t>th</w:t>
      </w:r>
      <w:r w:rsidRPr="00F44093">
        <w:t xml:space="preserve"> of the highest dose proposed. It is noted that half of the </w:t>
      </w:r>
      <w:proofErr w:type="spellStart"/>
      <w:r w:rsidRPr="00F44093">
        <w:t>rosuvastatin</w:t>
      </w:r>
      <w:proofErr w:type="spellEnd"/>
      <w:r w:rsidRPr="00F44093">
        <w:t>/</w:t>
      </w:r>
      <w:proofErr w:type="spellStart"/>
      <w:r w:rsidRPr="00F44093">
        <w:t>ezetimibe</w:t>
      </w:r>
      <w:proofErr w:type="spellEnd"/>
      <w:r w:rsidRPr="00F44093">
        <w:t xml:space="preserve"> combination group had slight increases of ALT (25 to 36, 28 to 36 and 26 to 41IU/ml) and one had a mild increase in ALT. There were also a large number of exclusions for this study which would preclude a lot of people currently taking statins in Australia.</w:t>
      </w:r>
    </w:p>
    <w:p w:rsidR="00A01C3C" w:rsidRPr="00E728D0" w:rsidRDefault="00A01C3C" w:rsidP="00A01C3C">
      <w:pPr>
        <w:pStyle w:val="Heading4"/>
      </w:pPr>
      <w:r w:rsidRPr="00E728D0">
        <w:t xml:space="preserve">Addition of </w:t>
      </w:r>
      <w:proofErr w:type="spellStart"/>
      <w:r w:rsidRPr="00E728D0">
        <w:t>ezetimibe</w:t>
      </w:r>
      <w:proofErr w:type="spellEnd"/>
      <w:r w:rsidRPr="00E728D0">
        <w:t xml:space="preserve"> to </w:t>
      </w:r>
      <w:proofErr w:type="spellStart"/>
      <w:r w:rsidRPr="00E728D0">
        <w:t>rosuvastatin</w:t>
      </w:r>
      <w:proofErr w:type="spellEnd"/>
    </w:p>
    <w:p w:rsidR="00A01C3C" w:rsidRPr="0055323B" w:rsidRDefault="00A01C3C" w:rsidP="00A01C3C">
      <w:r w:rsidRPr="00E728D0">
        <w:t xml:space="preserve">There were six </w:t>
      </w:r>
      <w:r w:rsidRPr="0055323B">
        <w:t>studies</w:t>
      </w:r>
      <w:r w:rsidR="00470FBE">
        <w:rPr>
          <w:rStyle w:val="FootnoteReference"/>
        </w:rPr>
        <w:footnoteReference w:id="12"/>
      </w:r>
      <w:r w:rsidRPr="0055323B">
        <w:t xml:space="preserve"> that examined the effect of adding </w:t>
      </w:r>
      <w:proofErr w:type="spellStart"/>
      <w:r w:rsidRPr="0055323B">
        <w:t>ezetimibe</w:t>
      </w:r>
      <w:proofErr w:type="spellEnd"/>
      <w:r w:rsidRPr="0055323B">
        <w:t xml:space="preserve"> to </w:t>
      </w:r>
      <w:proofErr w:type="spellStart"/>
      <w:r w:rsidRPr="0055323B">
        <w:t>rosuvastatin</w:t>
      </w:r>
      <w:proofErr w:type="spellEnd"/>
      <w:r w:rsidRPr="0055323B">
        <w:t>. Overall</w:t>
      </w:r>
      <w:r w:rsidR="00E80521">
        <w:t>,</w:t>
      </w:r>
      <w:r w:rsidRPr="0055323B">
        <w:t xml:space="preserve"> the reduction in LDL-C when </w:t>
      </w:r>
      <w:proofErr w:type="spellStart"/>
      <w:r w:rsidRPr="0055323B">
        <w:t>ezetimibe</w:t>
      </w:r>
      <w:proofErr w:type="spellEnd"/>
      <w:r w:rsidRPr="0055323B">
        <w:t xml:space="preserve"> </w:t>
      </w:r>
      <w:r w:rsidR="003679A2">
        <w:t>10 mg</w:t>
      </w:r>
      <w:r w:rsidRPr="0055323B">
        <w:t xml:space="preserve"> was added to </w:t>
      </w:r>
      <w:proofErr w:type="spellStart"/>
      <w:r w:rsidRPr="0055323B">
        <w:t>rosuvastatin</w:t>
      </w:r>
      <w:proofErr w:type="spellEnd"/>
      <w:r w:rsidRPr="0055323B">
        <w:t xml:space="preserve"> was between 10.6 and 70%.</w:t>
      </w:r>
    </w:p>
    <w:p w:rsidR="00A01C3C" w:rsidRPr="00E728D0" w:rsidRDefault="00A01C3C" w:rsidP="00F44093">
      <w:pPr>
        <w:pStyle w:val="Heading5"/>
        <w:rPr>
          <w:noProof/>
        </w:rPr>
      </w:pPr>
      <w:proofErr w:type="gramStart"/>
      <w:r w:rsidRPr="0055323B">
        <w:t xml:space="preserve">Inoue </w:t>
      </w:r>
      <w:r w:rsidR="00F40E02">
        <w:t>et al.</w:t>
      </w:r>
      <w:proofErr w:type="gramEnd"/>
      <w:r w:rsidR="00F40E02">
        <w:rPr>
          <w:rStyle w:val="FootnoteReference"/>
        </w:rPr>
        <w:footnoteReference w:id="13"/>
      </w:r>
    </w:p>
    <w:p w:rsidR="00A01C3C" w:rsidRPr="00E728D0" w:rsidRDefault="002074C2" w:rsidP="00A01C3C">
      <w:r w:rsidRPr="00E728D0">
        <w:t xml:space="preserve">This was a retrospective study of people who did not meet their LDL-C targets on statins (60 people </w:t>
      </w:r>
      <w:proofErr w:type="spellStart"/>
      <w:r w:rsidRPr="00E728D0">
        <w:t>rosuvastatin</w:t>
      </w:r>
      <w:proofErr w:type="spellEnd"/>
      <w:r w:rsidRPr="00E728D0">
        <w:t xml:space="preserve"> for 2 years). There was a </w:t>
      </w:r>
      <w:r>
        <w:t>31</w:t>
      </w:r>
      <w:r w:rsidRPr="00E728D0">
        <w:t xml:space="preserve">% reduction in LDL-C. This did not include hard clinical endpoints. Further, the numbers on different doses of </w:t>
      </w:r>
      <w:proofErr w:type="spellStart"/>
      <w:r w:rsidRPr="00E728D0">
        <w:t>rosuvastatin</w:t>
      </w:r>
      <w:proofErr w:type="spellEnd"/>
      <w:r w:rsidRPr="00E728D0">
        <w:t xml:space="preserve"> was not clear</w:t>
      </w:r>
      <w:r w:rsidR="00A01C3C" w:rsidRPr="00E728D0">
        <w:t>.</w:t>
      </w:r>
    </w:p>
    <w:p w:rsidR="00A01C3C" w:rsidRPr="00E728D0" w:rsidRDefault="00A01C3C" w:rsidP="00F44093">
      <w:pPr>
        <w:pStyle w:val="Heading5"/>
      </w:pPr>
      <w:proofErr w:type="spellStart"/>
      <w:proofErr w:type="gramStart"/>
      <w:r w:rsidRPr="00E728D0">
        <w:lastRenderedPageBreak/>
        <w:t>Leibovitz</w:t>
      </w:r>
      <w:proofErr w:type="spellEnd"/>
      <w:r w:rsidRPr="00E728D0">
        <w:t xml:space="preserve"> </w:t>
      </w:r>
      <w:r w:rsidR="007D3472">
        <w:t>et al.</w:t>
      </w:r>
      <w:proofErr w:type="gramEnd"/>
      <w:r w:rsidR="007D3472">
        <w:rPr>
          <w:rStyle w:val="FootnoteReference"/>
        </w:rPr>
        <w:footnoteReference w:id="14"/>
      </w:r>
    </w:p>
    <w:p w:rsidR="00A01C3C" w:rsidRPr="00E728D0" w:rsidRDefault="00A01C3C" w:rsidP="00A01C3C">
      <w:r w:rsidRPr="00E728D0">
        <w:t xml:space="preserve">20 patients who did not meet their ATPIII goals on 40mg </w:t>
      </w:r>
      <w:proofErr w:type="spellStart"/>
      <w:r w:rsidRPr="00E728D0">
        <w:t>rosuvastatin</w:t>
      </w:r>
      <w:proofErr w:type="spellEnd"/>
      <w:r w:rsidRPr="00E728D0">
        <w:t xml:space="preserve"> had </w:t>
      </w:r>
      <w:proofErr w:type="spellStart"/>
      <w:r w:rsidRPr="00E728D0">
        <w:t>ezetimibe</w:t>
      </w:r>
      <w:proofErr w:type="spellEnd"/>
      <w:r w:rsidRPr="00E728D0">
        <w:t xml:space="preserve"> </w:t>
      </w:r>
      <w:r w:rsidR="003679A2">
        <w:t>10 mg</w:t>
      </w:r>
      <w:r w:rsidRPr="00E728D0">
        <w:t xml:space="preserve"> added. LDL-C was reduced by 30% with </w:t>
      </w:r>
      <w:proofErr w:type="spellStart"/>
      <w:r w:rsidRPr="00E728D0">
        <w:t>rosuvastatin</w:t>
      </w:r>
      <w:proofErr w:type="spellEnd"/>
      <w:r w:rsidRPr="00E728D0">
        <w:t xml:space="preserve"> and a further 21% with </w:t>
      </w:r>
      <w:proofErr w:type="spellStart"/>
      <w:r w:rsidRPr="00E728D0">
        <w:t>ezetimibe</w:t>
      </w:r>
      <w:proofErr w:type="spellEnd"/>
      <w:r w:rsidRPr="00E728D0">
        <w:t>. 2 patients still required LDL apheresis. All were said to tolerate the therapy well.</w:t>
      </w:r>
    </w:p>
    <w:p w:rsidR="00A01C3C" w:rsidRPr="00E728D0" w:rsidRDefault="00A01C3C" w:rsidP="00F44093">
      <w:pPr>
        <w:pStyle w:val="Heading5"/>
      </w:pPr>
      <w:proofErr w:type="gramStart"/>
      <w:r w:rsidRPr="00E728D0">
        <w:t xml:space="preserve">Madrigal </w:t>
      </w:r>
      <w:r w:rsidR="00E74C00">
        <w:t>et al.</w:t>
      </w:r>
      <w:proofErr w:type="gramEnd"/>
      <w:r w:rsidR="00E74C00">
        <w:rPr>
          <w:rStyle w:val="FootnoteReference"/>
        </w:rPr>
        <w:footnoteReference w:id="15"/>
      </w:r>
    </w:p>
    <w:p w:rsidR="00A01C3C" w:rsidRPr="00E728D0" w:rsidRDefault="00A01C3C" w:rsidP="00A01C3C">
      <w:r w:rsidRPr="00E728D0">
        <w:t xml:space="preserve">Of the 48 patients in this observational prospective study were 21 on </w:t>
      </w:r>
      <w:proofErr w:type="spellStart"/>
      <w:r w:rsidRPr="00E728D0">
        <w:t>rosuvastatin</w:t>
      </w:r>
      <w:proofErr w:type="spellEnd"/>
      <w:r w:rsidRPr="00E728D0">
        <w:t xml:space="preserve"> </w:t>
      </w:r>
      <w:r w:rsidR="003679A2">
        <w:t>10 mg</w:t>
      </w:r>
      <w:r w:rsidRPr="00E728D0">
        <w:t xml:space="preserve"> who were given </w:t>
      </w:r>
      <w:proofErr w:type="spellStart"/>
      <w:r w:rsidRPr="00E728D0">
        <w:t>ezetimibe</w:t>
      </w:r>
      <w:proofErr w:type="spellEnd"/>
      <w:r w:rsidRPr="00E728D0">
        <w:t xml:space="preserve"> </w:t>
      </w:r>
      <w:r w:rsidR="003679A2">
        <w:t>10 mg</w:t>
      </w:r>
      <w:r w:rsidRPr="00E728D0">
        <w:t xml:space="preserve"> due to failure to meet NCEP targets. The combination had an additive effect on LDL-C lowering. Safety and tolerability were not reported. This report was poorly written, and dates of the study were not given, amongst other omissions.</w:t>
      </w:r>
    </w:p>
    <w:p w:rsidR="00A01C3C" w:rsidRPr="00E728D0" w:rsidRDefault="00A01C3C" w:rsidP="00F44093">
      <w:pPr>
        <w:pStyle w:val="Heading5"/>
      </w:pPr>
      <w:proofErr w:type="spellStart"/>
      <w:proofErr w:type="gramStart"/>
      <w:r w:rsidRPr="006A2E85">
        <w:t>Ose</w:t>
      </w:r>
      <w:proofErr w:type="spellEnd"/>
      <w:r w:rsidRPr="006A2E85">
        <w:t xml:space="preserve"> </w:t>
      </w:r>
      <w:r w:rsidR="00E74C00">
        <w:t>et al.</w:t>
      </w:r>
      <w:proofErr w:type="gramEnd"/>
      <w:r w:rsidR="00E74C00">
        <w:rPr>
          <w:rStyle w:val="FootnoteReference"/>
        </w:rPr>
        <w:footnoteReference w:id="16"/>
      </w:r>
    </w:p>
    <w:p w:rsidR="00A01C3C" w:rsidRPr="00E728D0" w:rsidRDefault="00483B33" w:rsidP="00A01C3C">
      <w:r>
        <w:t>This was a two centre Astra</w:t>
      </w:r>
      <w:r w:rsidR="00A01C3C" w:rsidRPr="00E728D0">
        <w:t xml:space="preserve">Zeneca 12 weeks study in a patient group of 36 people with </w:t>
      </w:r>
      <w:proofErr w:type="spellStart"/>
      <w:r w:rsidR="00A01C3C" w:rsidRPr="00E728D0">
        <w:t>HoFH</w:t>
      </w:r>
      <w:proofErr w:type="spellEnd"/>
      <w:r w:rsidR="00A01C3C" w:rsidRPr="00E728D0">
        <w:t xml:space="preserve"> on </w:t>
      </w:r>
      <w:proofErr w:type="spellStart"/>
      <w:r w:rsidR="00A01C3C" w:rsidRPr="00E728D0">
        <w:t>rosuvastatin</w:t>
      </w:r>
      <w:proofErr w:type="spellEnd"/>
      <w:r w:rsidR="00A01C3C" w:rsidRPr="00E728D0">
        <w:t xml:space="preserve"> 40mg for 3.5 years and </w:t>
      </w:r>
      <w:proofErr w:type="gramStart"/>
      <w:r w:rsidR="00A01C3C" w:rsidRPr="00E728D0">
        <w:t>whom</w:t>
      </w:r>
      <w:proofErr w:type="gramEnd"/>
      <w:r w:rsidR="00A01C3C" w:rsidRPr="00E728D0">
        <w:t xml:space="preserve"> had not met NCEP ATP III targets. Adding </w:t>
      </w:r>
      <w:proofErr w:type="spellStart"/>
      <w:r w:rsidR="00A01C3C" w:rsidRPr="00E728D0">
        <w:t>ezetimibe</w:t>
      </w:r>
      <w:proofErr w:type="spellEnd"/>
      <w:r w:rsidR="00A01C3C" w:rsidRPr="00E728D0">
        <w:t xml:space="preserve"> enabled 26/36 patients to meet NCEP ATP targets. There </w:t>
      </w:r>
      <w:proofErr w:type="gramStart"/>
      <w:r w:rsidR="00A01C3C" w:rsidRPr="00E728D0">
        <w:t>were</w:t>
      </w:r>
      <w:proofErr w:type="gramEnd"/>
      <w:r w:rsidR="00A01C3C" w:rsidRPr="00E728D0">
        <w:t xml:space="preserve"> no tolerability issues reported. No clinical endpoints measured.</w:t>
      </w:r>
    </w:p>
    <w:p w:rsidR="00A01C3C" w:rsidRPr="00E728D0" w:rsidRDefault="00A01C3C" w:rsidP="00F44093">
      <w:pPr>
        <w:pStyle w:val="Heading5"/>
      </w:pPr>
      <w:r w:rsidRPr="00E728D0">
        <w:t xml:space="preserve">Stein </w:t>
      </w:r>
      <w:r w:rsidR="00EB123D">
        <w:t>et al. (2005)</w:t>
      </w:r>
      <w:r w:rsidR="00EB123D">
        <w:rPr>
          <w:rStyle w:val="FootnoteReference"/>
        </w:rPr>
        <w:footnoteReference w:id="17"/>
      </w:r>
    </w:p>
    <w:p w:rsidR="00A01C3C" w:rsidRPr="00E728D0" w:rsidRDefault="00A01C3C" w:rsidP="00A01C3C">
      <w:r w:rsidRPr="00E728D0">
        <w:t xml:space="preserve">This is a single centre, 12 week study in 73 patients on </w:t>
      </w:r>
      <w:proofErr w:type="spellStart"/>
      <w:r w:rsidRPr="00E728D0">
        <w:t>rosuvastatin</w:t>
      </w:r>
      <w:proofErr w:type="spellEnd"/>
      <w:r w:rsidRPr="00E728D0">
        <w:t xml:space="preserve"> 40mg who had not met NCEP targets. Addition of </w:t>
      </w:r>
      <w:r w:rsidR="003679A2">
        <w:t>10 mg</w:t>
      </w:r>
      <w:r w:rsidRPr="00E728D0">
        <w:t xml:space="preserve"> </w:t>
      </w:r>
      <w:proofErr w:type="spellStart"/>
      <w:r w:rsidRPr="00E728D0">
        <w:t>ezetimibe</w:t>
      </w:r>
      <w:proofErr w:type="spellEnd"/>
      <w:r w:rsidRPr="00E728D0">
        <w:t xml:space="preserve"> resulted in 50% of people meeting targets. There were no hepatic or CK elevations.</w:t>
      </w:r>
    </w:p>
    <w:p w:rsidR="00A01C3C" w:rsidRPr="00E728D0" w:rsidRDefault="00A01C3C" w:rsidP="00F44093">
      <w:pPr>
        <w:pStyle w:val="Heading5"/>
      </w:pPr>
      <w:r w:rsidRPr="00E728D0">
        <w:t xml:space="preserve">Stein </w:t>
      </w:r>
      <w:r w:rsidR="00483B33">
        <w:t>et al. (2007)</w:t>
      </w:r>
      <w:r w:rsidR="00D30641">
        <w:rPr>
          <w:rStyle w:val="FootnoteReference"/>
        </w:rPr>
        <w:footnoteReference w:id="18"/>
      </w:r>
    </w:p>
    <w:p w:rsidR="00A01C3C" w:rsidRPr="00E728D0" w:rsidRDefault="00A01C3C" w:rsidP="00A01C3C">
      <w:r w:rsidRPr="00E728D0">
        <w:t xml:space="preserve">This is a similar study to the above but included 107 patients as a </w:t>
      </w:r>
      <w:proofErr w:type="spellStart"/>
      <w:r w:rsidRPr="00E728D0">
        <w:t>substudy</w:t>
      </w:r>
      <w:proofErr w:type="spellEnd"/>
      <w:r w:rsidRPr="00E728D0">
        <w:t xml:space="preserve"> of people with severe hypercholesterolemia including </w:t>
      </w:r>
      <w:proofErr w:type="spellStart"/>
      <w:r w:rsidRPr="00E728D0">
        <w:t>HoFH</w:t>
      </w:r>
      <w:proofErr w:type="spellEnd"/>
      <w:r w:rsidRPr="00E728D0">
        <w:t xml:space="preserve"> whom had not met their targets. In this study 59% of patients achieved their LDL-C targets. The therapy was well tolerated.</w:t>
      </w:r>
    </w:p>
    <w:p w:rsidR="00A01C3C" w:rsidRPr="00E728D0" w:rsidRDefault="00A01C3C" w:rsidP="00F44093">
      <w:pPr>
        <w:pStyle w:val="Heading5"/>
      </w:pPr>
      <w:r w:rsidRPr="00E728D0">
        <w:t xml:space="preserve">Fras </w:t>
      </w:r>
      <w:r w:rsidR="00D30641">
        <w:t xml:space="preserve">and </w:t>
      </w:r>
      <w:proofErr w:type="spellStart"/>
      <w:r w:rsidR="00E01265" w:rsidRPr="00E01265">
        <w:t>Mikhailidis</w:t>
      </w:r>
      <w:proofErr w:type="spellEnd"/>
      <w:r w:rsidR="00E01265">
        <w:rPr>
          <w:rStyle w:val="FootnoteReference"/>
        </w:rPr>
        <w:footnoteReference w:id="19"/>
      </w:r>
    </w:p>
    <w:p w:rsidR="00A01C3C" w:rsidRPr="00E728D0" w:rsidRDefault="00A01C3C" w:rsidP="00A01C3C">
      <w:r w:rsidRPr="00E728D0">
        <w:t>This was a 16 week retrospective study of people with mixed dyslipidaemias predominantly primary hypercholesterolemia and mixed dyslipidaemia who were not meeting lipid targets (unspecified).</w:t>
      </w:r>
      <w:r w:rsidR="00EE5B5A">
        <w:t xml:space="preserve"> </w:t>
      </w:r>
      <w:r w:rsidRPr="00E728D0">
        <w:t xml:space="preserve">Of the 1053 patients, 113 had </w:t>
      </w:r>
      <w:proofErr w:type="spellStart"/>
      <w:r w:rsidRPr="00E728D0">
        <w:t>rosuvastatin</w:t>
      </w:r>
      <w:proofErr w:type="spellEnd"/>
      <w:r w:rsidRPr="00E728D0">
        <w:t xml:space="preserve"> added. Changes in LFTs and CK were not reported. Here</w:t>
      </w:r>
      <w:r w:rsidR="00513EA8">
        <w:t>,</w:t>
      </w:r>
      <w:r w:rsidRPr="00E728D0">
        <w:t xml:space="preserve"> a 33.1% reduction in LDL-C with combination </w:t>
      </w:r>
      <w:proofErr w:type="spellStart"/>
      <w:r w:rsidRPr="00E728D0">
        <w:t>rosuvastatin</w:t>
      </w:r>
      <w:proofErr w:type="spellEnd"/>
      <w:r w:rsidRPr="00E728D0">
        <w:t xml:space="preserve"> and </w:t>
      </w:r>
      <w:proofErr w:type="spellStart"/>
      <w:r w:rsidRPr="00E728D0">
        <w:t>ezetimibe</w:t>
      </w:r>
      <w:proofErr w:type="spellEnd"/>
      <w:r w:rsidRPr="00E728D0">
        <w:t xml:space="preserve"> compared with </w:t>
      </w:r>
      <w:proofErr w:type="spellStart"/>
      <w:r w:rsidRPr="00E728D0">
        <w:t>ezetimibe</w:t>
      </w:r>
      <w:proofErr w:type="spellEnd"/>
      <w:r w:rsidRPr="00E728D0">
        <w:t xml:space="preserve"> alone was seen.</w:t>
      </w:r>
    </w:p>
    <w:p w:rsidR="00A01C3C" w:rsidRPr="00E728D0" w:rsidRDefault="00A01C3C" w:rsidP="00A01C3C">
      <w:r w:rsidRPr="00E728D0">
        <w:t xml:space="preserve">There were some poor quality abstracts provided in the following three publications </w:t>
      </w:r>
      <w:r w:rsidRPr="00E728D0">
        <w:fldChar w:fldCharType="begin">
          <w:fldData xml:space="preserve">PEVuZE5vdGU+PENpdGU+PEF1dGhvcj5DYXk8L0F1dGhvcj48WWVhcj4yMDA3PC9ZZWFyPjxSZWNO
dW0+MzwvUmVjTnVtPjxEaXNwbGF5VGV4dD5bMjEtMjNdPC9EaXNwbGF5VGV4dD48cmVjb3JkPjxy
ZWMtbnVtYmVyPjM8L3JlYy1udW1iZXI+PGZvcmVpZ24ta2V5cz48a2V5IGFwcD0iRU4iIGRiLWlk
PSJmZjV4c3JyYXMyZmY5a2V0d2VxeHBmZjRzZnp3ZmE5djV6cngiPjM8L2tleT48L2ZvcmVpZ24t
a2V5cz48cmVmLXR5cGUgbmFtZT0iSm91cm5hbCBBcnRpY2xlIj4xNzwvcmVmLXR5cGU+PGNvbnRy
aWJ1dG9ycz48YXV0aG9ycz48YXV0aG9yPlMgQ2F5IDwvYXV0aG9yPjxhdXRob3I+RiBUdW5hIDwv
YXV0aG9yPjxhdXRob3I+QiBEZW1pcmthbiA8L2F1dGhvcj48YXV0aG9yPk0gWWV0aW0gPC9hdXRo
b3I+PGF1dGhvcj5aIEJ1eXVrdGVyemk8L2F1dGhvcj48YXV0aG9yPkUgQmF5c2FsIDwvYXV0aG9y
PjwvYXV0aG9ycz48L2NvbnRyaWJ1dG9ycz48dGl0bGVzPjx0aXRsZT5FZmZlY3RzIG9mIGF0b3J2
YXN0YXRpbiwgcm9zdXZhc3RhdGluLCBhdG9ydmFzdGF0aW4gcGx1cyBlemV0aW1pYmUsIGFuZCBy
b3N1dmFzdGF0aW4gcGx1cyBlemV0aW1pYmUgb24gaGlnaC1zZW5zaXRpdmUgQy1yZWFjdGl2ZSBw
cm90ZWluIGxldmVsIGluIHBhdGllbnRzIHdpdGggaHlwZXJsaXBpZGVtaWEuPC90aXRsZT48c2Vj
b25kYXJ5LXRpdGxlPkNhcmRpb3Zhc2N1bGFyIERydWdzIGFuZCBUaGVyYXB5PC9zZWNvbmRhcnkt
dGl0bGU+PC90aXRsZXM+PHBhZ2VzPlM3My1TNzM8L3BhZ2VzPjx2b2x1bWU+MjE8L3ZvbHVtZT48
bnVtYmVyPlN1cHBsLiAxPC9udW1iZXI+PGRhdGVzPjx5ZWFyPjIwMDc8L3llYXI+PC9kYXRlcz48
dXJscz48L3VybHM+PC9yZWNvcmQ+PC9DaXRlPjxDaXRlPjxBdXRob3I+Q2F5PC9BdXRob3I+PFll
YXI+MjAwODwvWWVhcj48UmVjTnVtPjQ8L1JlY051bT48cmVjb3JkPjxyZWMtbnVtYmVyPjQ8L3Jl
Yy1udW1iZXI+PGZvcmVpZ24ta2V5cz48a2V5IGFwcD0iRU4iIGRiLWlkPSJmZjV4c3JyYXMyZmY5
a2V0d2VxeHBmZjRzZnp3ZmE5djV6cngiPjQ8L2tleT48L2ZvcmVpZ24ta2V5cz48cmVmLXR5cGUg
bmFtZT0iSm91cm5hbCBBcnRpY2xlIj4xNzwvcmVmLXR5cGU+PGNvbnRyaWJ1dG9ycz48YXV0aG9y
cz48YXV0aG9yPlMgQ2F5IDwvYXV0aG9yPjxhdXRob3I+RiBUdW5hIDwvYXV0aG9yPjxhdXRob3I+
QiBEZW1pcmthbiA8L2F1dGhvcj48YXV0aG9yPk0gWWV0aW0gPC9hdXRob3I+PGF1dGhvcj5aIEJ1
eXVrdGVyemkgPC9hdXRob3I+PGF1dGhvcj5FIEJheXNhbCA8L2F1dGhvcj48L2F1dGhvcnM+PC9j
b250cmlidXRvcnM+PHRpdGxlcz48dGl0bGU+RWZmZWN0cyBvZiBhdG9ydmFzdGF0aW4sIHJvc3V2
YXN0YXRpbiwgYXRvcnZhc3RhdGluIHBsdXMgZXpldGltaWJlLCBhbmQgcm9zdXZhc3RhdGluIHBs
dXMgZXpldGltaWJlIG9uIGhpZ2gtc2Vuc2l0aXZlIEMtcmVhY3RpdmUgcHJvdGVpbiBsZXZlbCBp
biBwYXRpZW50cyB3aXRoIGh5cGVybGlwaWRlbWlhLjwvdGl0bGU+PHNlY29uZGFyeS10aXRsZT5F
dXJvcGVhbiBIZWFydCBKb3VybmFsPC9zZWNvbmRhcnktdGl0bGU+PC90aXRsZXM+PHBlcmlvZGlj
YWw+PGZ1bGwtdGl0bGU+RXVyb3BlYW4gSGVhcnQgSm91cm5hbDwvZnVsbC10aXRsZT48L3Blcmlv
ZGljYWw+PHBhZ2VzPjEzNS0xMzU8L3BhZ2VzPjx2b2x1bWU+Mjk8L3ZvbHVtZT48bnVtYmVyPlN1
cHBsLiAxPC9udW1iZXI+PGRhdGVzPjx5ZWFyPjIwMDg8L3llYXI+PC9kYXRlcz48dXJscz48L3Vy
bHM+PC9yZWNvcmQ+PC9DaXRlPjxDaXRlPjxBdXRob3I+Q2F5PC9BdXRob3I+PFllYXI+MjAwODwv
WWVhcj48UmVjTnVtPjU8L1JlY051bT48cmVjb3JkPjxyZWMtbnVtYmVyPjU8L3JlYy1udW1iZXI+
PGZvcmVpZ24ta2V5cz48a2V5IGFwcD0iRU4iIGRiLWlkPSJmZjV4c3JyYXMyZmY5a2V0d2VxeHBm
ZjRzZnp3ZmE5djV6cngiPjU8L2tleT48L2ZvcmVpZ24ta2V5cz48cmVmLXR5cGUgbmFtZT0iSm91
cm5hbCBBcnRpY2xlIj4xNzwvcmVmLXR5cGU+PGNvbnRyaWJ1dG9ycz48YXV0aG9ycz48YXV0aG9y
PlMgQ2F5IDwvYXV0aG9yPjxhdXRob3I+RiBUdW5hIDwvYXV0aG9yPjxhdXRob3I+QiBEZW1pcmth
biA8L2F1dGhvcj48YXV0aG9yPk0gWWV0aW08L2F1dGhvcj48YXV0aG9yPlogQnV5dWt0ZXJ6aSA8
L2F1dGhvcj48YXV0aG9yPkUgQmF5c2FsIDwvYXV0aG9yPjwvYXV0aG9ycz48L2NvbnRyaWJ1dG9y
cz48dGl0bGVzPjx0aXRsZT5FZmZlY3RzIG9mIGF0b3J2YXN0YXRpbiwgcm9zdXZhc3RhdGluLCBh
dG9ydmFzdGF0aW4gcGx1cyBlemV0aW1pYmUsIGFuZCByb3N1dmFzdGF0aW4gcGx1cyBlemV0aW1p
YmUgb24gaGlnaC1zZW5zaXRpdmUgQy1yZWFjdGl2ZSBwcm90ZWluIGxldmVsIGluIHBhdGllbnRz
IHdpdGggaHlwZXJsaXBpZGVtaWEgW2Fic3RyYWN0XTwvdGl0bGU+PHNlY29uZGFyeS10aXRsZT5F
dXJvcGVhbiBKb3VybmFsIG9mIENsaW5pY2FsIEludmVzdGlnYXRpb248L3NlY29uZGFyeS10aXRs
ZT48L3RpdGxlcz48cGFnZXM+MzU3PC9wYWdlcz48dm9sdW1lPjM4PC92b2x1bWU+PGRhdGVzPjx5
ZWFyPjIwMDg8L3llYXI+PC9kYXRlcz48dXJscz48L3VybHM+PC9yZWNvcmQ+PC9DaXRlPjwvRW5k
Tm90ZT4A
</w:fldData>
        </w:fldChar>
      </w:r>
      <w:r>
        <w:instrText xml:space="preserve"> ADDIN EN.CITE </w:instrText>
      </w:r>
      <w:r>
        <w:fldChar w:fldCharType="begin">
          <w:fldData xml:space="preserve">PEVuZE5vdGU+PENpdGU+PEF1dGhvcj5DYXk8L0F1dGhvcj48WWVhcj4yMDA3PC9ZZWFyPjxSZWNO
dW0+MzwvUmVjTnVtPjxEaXNwbGF5VGV4dD5bMjEtMjNdPC9EaXNwbGF5VGV4dD48cmVjb3JkPjxy
ZWMtbnVtYmVyPjM8L3JlYy1udW1iZXI+PGZvcmVpZ24ta2V5cz48a2V5IGFwcD0iRU4iIGRiLWlk
PSJmZjV4c3JyYXMyZmY5a2V0d2VxeHBmZjRzZnp3ZmE5djV6cngiPjM8L2tleT48L2ZvcmVpZ24t
a2V5cz48cmVmLXR5cGUgbmFtZT0iSm91cm5hbCBBcnRpY2xlIj4xNzwvcmVmLXR5cGU+PGNvbnRy
aWJ1dG9ycz48YXV0aG9ycz48YXV0aG9yPlMgQ2F5IDwvYXV0aG9yPjxhdXRob3I+RiBUdW5hIDwv
YXV0aG9yPjxhdXRob3I+QiBEZW1pcmthbiA8L2F1dGhvcj48YXV0aG9yPk0gWWV0aW0gPC9hdXRo
b3I+PGF1dGhvcj5aIEJ1eXVrdGVyemk8L2F1dGhvcj48YXV0aG9yPkUgQmF5c2FsIDwvYXV0aG9y
PjwvYXV0aG9ycz48L2NvbnRyaWJ1dG9ycz48dGl0bGVzPjx0aXRsZT5FZmZlY3RzIG9mIGF0b3J2
YXN0YXRpbiwgcm9zdXZhc3RhdGluLCBhdG9ydmFzdGF0aW4gcGx1cyBlemV0aW1pYmUsIGFuZCBy
b3N1dmFzdGF0aW4gcGx1cyBlemV0aW1pYmUgb24gaGlnaC1zZW5zaXRpdmUgQy1yZWFjdGl2ZSBw
cm90ZWluIGxldmVsIGluIHBhdGllbnRzIHdpdGggaHlwZXJsaXBpZGVtaWEuPC90aXRsZT48c2Vj
b25kYXJ5LXRpdGxlPkNhcmRpb3Zhc2N1bGFyIERydWdzIGFuZCBUaGVyYXB5PC9zZWNvbmRhcnkt
dGl0bGU+PC90aXRsZXM+PHBhZ2VzPlM3My1TNzM8L3BhZ2VzPjx2b2x1bWU+MjE8L3ZvbHVtZT48
bnVtYmVyPlN1cHBsLiAxPC9udW1iZXI+PGRhdGVzPjx5ZWFyPjIwMDc8L3llYXI+PC9kYXRlcz48
dXJscz48L3VybHM+PC9yZWNvcmQ+PC9DaXRlPjxDaXRlPjxBdXRob3I+Q2F5PC9BdXRob3I+PFll
YXI+MjAwODwvWWVhcj48UmVjTnVtPjQ8L1JlY051bT48cmVjb3JkPjxyZWMtbnVtYmVyPjQ8L3Jl
Yy1udW1iZXI+PGZvcmVpZ24ta2V5cz48a2V5IGFwcD0iRU4iIGRiLWlkPSJmZjV4c3JyYXMyZmY5
a2V0d2VxeHBmZjRzZnp3ZmE5djV6cngiPjQ8L2tleT48L2ZvcmVpZ24ta2V5cz48cmVmLXR5cGUg
bmFtZT0iSm91cm5hbCBBcnRpY2xlIj4xNzwvcmVmLXR5cGU+PGNvbnRyaWJ1dG9ycz48YXV0aG9y
cz48YXV0aG9yPlMgQ2F5IDwvYXV0aG9yPjxhdXRob3I+RiBUdW5hIDwvYXV0aG9yPjxhdXRob3I+
QiBEZW1pcmthbiA8L2F1dGhvcj48YXV0aG9yPk0gWWV0aW0gPC9hdXRob3I+PGF1dGhvcj5aIEJ1
eXVrdGVyemkgPC9hdXRob3I+PGF1dGhvcj5FIEJheXNhbCA8L2F1dGhvcj48L2F1dGhvcnM+PC9j
b250cmlidXRvcnM+PHRpdGxlcz48dGl0bGU+RWZmZWN0cyBvZiBhdG9ydmFzdGF0aW4sIHJvc3V2
YXN0YXRpbiwgYXRvcnZhc3RhdGluIHBsdXMgZXpldGltaWJlLCBhbmQgcm9zdXZhc3RhdGluIHBs
dXMgZXpldGltaWJlIG9uIGhpZ2gtc2Vuc2l0aXZlIEMtcmVhY3RpdmUgcHJvdGVpbiBsZXZlbCBp
biBwYXRpZW50cyB3aXRoIGh5cGVybGlwaWRlbWlhLjwvdGl0bGU+PHNlY29uZGFyeS10aXRsZT5F
dXJvcGVhbiBIZWFydCBKb3VybmFsPC9zZWNvbmRhcnktdGl0bGU+PC90aXRsZXM+PHBlcmlvZGlj
YWw+PGZ1bGwtdGl0bGU+RXVyb3BlYW4gSGVhcnQgSm91cm5hbDwvZnVsbC10aXRsZT48L3Blcmlv
ZGljYWw+PHBhZ2VzPjEzNS0xMzU8L3BhZ2VzPjx2b2x1bWU+Mjk8L3ZvbHVtZT48bnVtYmVyPlN1
cHBsLiAxPC9udW1iZXI+PGRhdGVzPjx5ZWFyPjIwMDg8L3llYXI+PC9kYXRlcz48dXJscz48L3Vy
bHM+PC9yZWNvcmQ+PC9DaXRlPjxDaXRlPjxBdXRob3I+Q2F5PC9BdXRob3I+PFllYXI+MjAwODwv
WWVhcj48UmVjTnVtPjU8L1JlY051bT48cmVjb3JkPjxyZWMtbnVtYmVyPjU8L3JlYy1udW1iZXI+
PGZvcmVpZ24ta2V5cz48a2V5IGFwcD0iRU4iIGRiLWlkPSJmZjV4c3JyYXMyZmY5a2V0d2VxeHBm
ZjRzZnp3ZmE5djV6cngiPjU8L2tleT48L2ZvcmVpZ24ta2V5cz48cmVmLXR5cGUgbmFtZT0iSm91
cm5hbCBBcnRpY2xlIj4xNzwvcmVmLXR5cGU+PGNvbnRyaWJ1dG9ycz48YXV0aG9ycz48YXV0aG9y
PlMgQ2F5IDwvYXV0aG9yPjxhdXRob3I+RiBUdW5hIDwvYXV0aG9yPjxhdXRob3I+QiBEZW1pcmth
biA8L2F1dGhvcj48YXV0aG9yPk0gWWV0aW08L2F1dGhvcj48YXV0aG9yPlogQnV5dWt0ZXJ6aSA8
L2F1dGhvcj48YXV0aG9yPkUgQmF5c2FsIDwvYXV0aG9yPjwvYXV0aG9ycz48L2NvbnRyaWJ1dG9y
cz48dGl0bGVzPjx0aXRsZT5FZmZlY3RzIG9mIGF0b3J2YXN0YXRpbiwgcm9zdXZhc3RhdGluLCBh
dG9ydmFzdGF0aW4gcGx1cyBlemV0aW1pYmUsIGFuZCByb3N1dmFzdGF0aW4gcGx1cyBlemV0aW1p
YmUgb24gaGlnaC1zZW5zaXRpdmUgQy1yZWFjdGl2ZSBwcm90ZWluIGxldmVsIGluIHBhdGllbnRz
IHdpdGggaHlwZXJsaXBpZGVtaWEgW2Fic3RyYWN0XTwvdGl0bGU+PHNlY29uZGFyeS10aXRsZT5F
dXJvcGVhbiBKb3VybmFsIG9mIENsaW5pY2FsIEludmVzdGlnYXRpb248L3NlY29uZGFyeS10aXRs
ZT48L3RpdGxlcz48cGFnZXM+MzU3PC9wYWdlcz48dm9sdW1lPjM4PC92b2x1bWU+PGRhdGVzPjx5
ZWFyPjIwMDg8L3llYXI+PC9kYXRlcz48dXJscz48L3VybHM+PC9yZWNvcmQ+PC9DaXRlPjwvRW5k
Tm90ZT4A
</w:fldData>
        </w:fldChar>
      </w:r>
      <w:r>
        <w:instrText xml:space="preserve"> ADDIN EN.CITE.DATA </w:instrText>
      </w:r>
      <w:r>
        <w:fldChar w:fldCharType="end"/>
      </w:r>
      <w:r w:rsidRPr="00E728D0">
        <w:fldChar w:fldCharType="separate"/>
      </w:r>
      <w:r>
        <w:rPr>
          <w:noProof/>
        </w:rPr>
        <w:t>[</w:t>
      </w:r>
      <w:hyperlink w:anchor="_ENREF_21" w:tooltip="Cay, 2007 #3" w:history="1">
        <w:r>
          <w:rPr>
            <w:noProof/>
          </w:rPr>
          <w:t>21-23</w:t>
        </w:r>
      </w:hyperlink>
      <w:r>
        <w:rPr>
          <w:noProof/>
        </w:rPr>
        <w:t>]</w:t>
      </w:r>
      <w:r w:rsidRPr="00E728D0">
        <w:fldChar w:fldCharType="end"/>
      </w:r>
      <w:r w:rsidRPr="00E728D0">
        <w:t>.</w:t>
      </w:r>
      <w:r w:rsidRPr="00E728D0">
        <w:rPr>
          <w:highlight w:val="yellow"/>
        </w:rPr>
        <w:t xml:space="preserve"> </w:t>
      </w:r>
      <w:r w:rsidRPr="00E728D0">
        <w:t xml:space="preserve">Groups were </w:t>
      </w:r>
      <w:proofErr w:type="gramStart"/>
      <w:r w:rsidRPr="00E728D0">
        <w:t>non</w:t>
      </w:r>
      <w:proofErr w:type="gramEnd"/>
      <w:r w:rsidRPr="00E728D0">
        <w:t xml:space="preserve"> randomised and the same data was apparently submitted to 3 different conferences. This dataset was small (146), a short (4 week) study examining </w:t>
      </w:r>
      <w:proofErr w:type="spellStart"/>
      <w:r w:rsidRPr="00E728D0">
        <w:t>hsCRP</w:t>
      </w:r>
      <w:proofErr w:type="spellEnd"/>
      <w:r w:rsidRPr="00E728D0">
        <w:t xml:space="preserve">, a surrogate, the lowering of which is still not universally accepted as a surrogate in cardiovascular disease and had no clinical outcome data. There was a slight decrease in </w:t>
      </w:r>
      <w:proofErr w:type="spellStart"/>
      <w:r w:rsidRPr="00E728D0">
        <w:t>hsCRP</w:t>
      </w:r>
      <w:proofErr w:type="spellEnd"/>
      <w:r w:rsidRPr="00E728D0">
        <w:t xml:space="preserve"> in the group that received combination </w:t>
      </w:r>
      <w:proofErr w:type="spellStart"/>
      <w:r w:rsidRPr="00E728D0">
        <w:t>ezetimibe</w:t>
      </w:r>
      <w:proofErr w:type="spellEnd"/>
      <w:r w:rsidRPr="00E728D0">
        <w:t xml:space="preserve"> but the clinical relevance of that is this study is unknown.</w:t>
      </w:r>
    </w:p>
    <w:p w:rsidR="00A01C3C" w:rsidRPr="00E728D0" w:rsidRDefault="00A01C3C" w:rsidP="00F44093">
      <w:pPr>
        <w:pStyle w:val="Heading5"/>
      </w:pPr>
      <w:r w:rsidRPr="00E728D0">
        <w:lastRenderedPageBreak/>
        <w:t xml:space="preserve">Sakuma </w:t>
      </w:r>
      <w:r w:rsidR="000E5A61">
        <w:t xml:space="preserve">and </w:t>
      </w:r>
      <w:proofErr w:type="spellStart"/>
      <w:r w:rsidR="000E5A61">
        <w:t>Kishimoto</w:t>
      </w:r>
      <w:proofErr w:type="spellEnd"/>
      <w:r w:rsidR="00E01265">
        <w:rPr>
          <w:rStyle w:val="FootnoteReference"/>
        </w:rPr>
        <w:footnoteReference w:id="20"/>
      </w:r>
    </w:p>
    <w:p w:rsidR="00A01C3C" w:rsidRPr="00E728D0" w:rsidRDefault="00A01C3C" w:rsidP="00A01C3C">
      <w:r w:rsidRPr="00E728D0">
        <w:t xml:space="preserve">This study examined the LDL-C lowering effect of switching people from </w:t>
      </w:r>
      <w:r w:rsidR="003679A2">
        <w:t>10 mg</w:t>
      </w:r>
      <w:r w:rsidRPr="00E728D0">
        <w:t xml:space="preserve"> </w:t>
      </w:r>
      <w:proofErr w:type="spellStart"/>
      <w:r w:rsidRPr="00E728D0">
        <w:t>rosuvastatin</w:t>
      </w:r>
      <w:proofErr w:type="spellEnd"/>
      <w:r w:rsidRPr="00E728D0">
        <w:t xml:space="preserve"> to 2.</w:t>
      </w:r>
      <w:r w:rsidR="003679A2">
        <w:t>5 mg</w:t>
      </w:r>
      <w:r w:rsidRPr="00E728D0">
        <w:t xml:space="preserve"> combined with </w:t>
      </w:r>
      <w:proofErr w:type="spellStart"/>
      <w:r w:rsidRPr="00E728D0">
        <w:t>ezetimibe</w:t>
      </w:r>
      <w:proofErr w:type="spellEnd"/>
      <w:r w:rsidRPr="00E728D0">
        <w:t xml:space="preserve"> </w:t>
      </w:r>
      <w:r w:rsidR="003679A2">
        <w:t>10 mg</w:t>
      </w:r>
      <w:r w:rsidRPr="00E728D0">
        <w:t>. The LDL-C decreased from 74.4 +/- 23.5 to 66.5 +/- 24.2mg/</w:t>
      </w:r>
      <w:proofErr w:type="spellStart"/>
      <w:r w:rsidRPr="00E728D0">
        <w:t>dL</w:t>
      </w:r>
      <w:proofErr w:type="spellEnd"/>
      <w:r w:rsidRPr="00E728D0">
        <w:t xml:space="preserve"> after 3 months. This is another short-term study using a surrogate endpoint and the dose of </w:t>
      </w:r>
      <w:proofErr w:type="spellStart"/>
      <w:r w:rsidRPr="00E728D0">
        <w:t>rosuvastatin</w:t>
      </w:r>
      <w:proofErr w:type="spellEnd"/>
      <w:r w:rsidRPr="00E728D0">
        <w:t xml:space="preserve"> is below the lowest dose proposed in this </w:t>
      </w:r>
      <w:r>
        <w:t>application</w:t>
      </w:r>
      <w:r w:rsidRPr="00E728D0">
        <w:t>.</w:t>
      </w:r>
    </w:p>
    <w:p w:rsidR="00A01C3C" w:rsidRPr="00E728D0" w:rsidRDefault="00A01C3C" w:rsidP="00F44093">
      <w:pPr>
        <w:pStyle w:val="Heading5"/>
      </w:pPr>
      <w:r w:rsidRPr="00E728D0">
        <w:t>Naga</w:t>
      </w:r>
      <w:r w:rsidR="000E5A61">
        <w:t>i</w:t>
      </w:r>
      <w:r w:rsidR="000E5A61">
        <w:rPr>
          <w:rStyle w:val="FootnoteReference"/>
        </w:rPr>
        <w:footnoteReference w:id="21"/>
      </w:r>
    </w:p>
    <w:p w:rsidR="00A01C3C" w:rsidRPr="00E728D0" w:rsidRDefault="00A01C3C" w:rsidP="00A01C3C">
      <w:proofErr w:type="gramStart"/>
      <w:r w:rsidRPr="00E728D0">
        <w:t xml:space="preserve">In this small observational retrospective study of 33 patients receiving </w:t>
      </w:r>
      <w:proofErr w:type="spellStart"/>
      <w:r w:rsidRPr="00E728D0">
        <w:t>ezetimibe</w:t>
      </w:r>
      <w:proofErr w:type="spellEnd"/>
      <w:r w:rsidRPr="00E728D0">
        <w:t xml:space="preserve"> and 36 receiving statin combination therapy (13 </w:t>
      </w:r>
      <w:proofErr w:type="spellStart"/>
      <w:r w:rsidRPr="00E728D0">
        <w:t>rosuvastatin</w:t>
      </w:r>
      <w:proofErr w:type="spellEnd"/>
      <w:r w:rsidRPr="00E728D0">
        <w:t xml:space="preserve"> group).</w:t>
      </w:r>
      <w:proofErr w:type="gramEnd"/>
      <w:r w:rsidRPr="00E728D0">
        <w:t xml:space="preserve"> Over 13 months there was one dropout (unspecified) and no ‘remarkable’ clinical signs of laboratory markers (unspecified) were documented. The decrease in LDL-C in the combination group was 28.4% greater than the </w:t>
      </w:r>
      <w:proofErr w:type="spellStart"/>
      <w:r w:rsidRPr="00E728D0">
        <w:t>ezetimibe</w:t>
      </w:r>
      <w:proofErr w:type="spellEnd"/>
      <w:r w:rsidRPr="00E728D0">
        <w:t xml:space="preserve"> group (p not stated). The combination results were not stra</w:t>
      </w:r>
      <w:r w:rsidR="00F85445">
        <w:t>tified by specific statin used.</w:t>
      </w:r>
    </w:p>
    <w:p w:rsidR="00A01C3C" w:rsidRPr="00E728D0" w:rsidRDefault="00A01C3C" w:rsidP="00A01C3C">
      <w:pPr>
        <w:pStyle w:val="Heading4"/>
      </w:pPr>
      <w:r w:rsidRPr="00E728D0">
        <w:t xml:space="preserve">Addition of </w:t>
      </w:r>
      <w:proofErr w:type="spellStart"/>
      <w:r w:rsidRPr="00E728D0">
        <w:t>ezetimibe</w:t>
      </w:r>
      <w:proofErr w:type="spellEnd"/>
      <w:r w:rsidRPr="00E728D0">
        <w:t xml:space="preserve"> to </w:t>
      </w:r>
      <w:proofErr w:type="spellStart"/>
      <w:r w:rsidRPr="00E728D0">
        <w:t>rosuvastatin</w:t>
      </w:r>
      <w:proofErr w:type="spellEnd"/>
      <w:r w:rsidRPr="00E728D0">
        <w:t xml:space="preserve"> compared to doubling or titrating the dose of </w:t>
      </w:r>
      <w:proofErr w:type="spellStart"/>
      <w:r w:rsidRPr="00E728D0">
        <w:t>rosuvastatin</w:t>
      </w:r>
      <w:proofErr w:type="spellEnd"/>
    </w:p>
    <w:p w:rsidR="00A01C3C" w:rsidRPr="00E728D0" w:rsidRDefault="00A01C3C" w:rsidP="00A01C3C">
      <w:r w:rsidRPr="00E728D0">
        <w:t xml:space="preserve">In general, addition of </w:t>
      </w:r>
      <w:proofErr w:type="spellStart"/>
      <w:r w:rsidRPr="00E728D0">
        <w:t>ezetimibe</w:t>
      </w:r>
      <w:proofErr w:type="spellEnd"/>
      <w:r w:rsidRPr="00E728D0">
        <w:t xml:space="preserve"> to </w:t>
      </w:r>
      <w:proofErr w:type="spellStart"/>
      <w:r w:rsidRPr="00E728D0">
        <w:t>rosuvastatin</w:t>
      </w:r>
      <w:proofErr w:type="spellEnd"/>
      <w:r w:rsidRPr="00E728D0">
        <w:t xml:space="preserve"> reduced LDL-C numerically more than doubling or </w:t>
      </w:r>
      <w:proofErr w:type="gramStart"/>
      <w:r w:rsidRPr="00E728D0">
        <w:t>titrating</w:t>
      </w:r>
      <w:proofErr w:type="gramEnd"/>
      <w:r w:rsidRPr="00E728D0">
        <w:t xml:space="preserve"> the dose of </w:t>
      </w:r>
      <w:proofErr w:type="spellStart"/>
      <w:r w:rsidRPr="00E728D0">
        <w:t>rosuvastatin</w:t>
      </w:r>
      <w:proofErr w:type="spellEnd"/>
      <w:r w:rsidRPr="00E728D0">
        <w:t xml:space="preserve">. This was </w:t>
      </w:r>
      <w:r w:rsidRPr="0055323B">
        <w:t>demonstrated in the pivotal P139V1 study, Okada</w:t>
      </w:r>
      <w:r w:rsidRPr="00E728D0">
        <w:t xml:space="preserve"> </w:t>
      </w:r>
      <w:r w:rsidR="00C41C7B">
        <w:t>and colleagues</w:t>
      </w:r>
      <w:r w:rsidR="007C4F7E">
        <w:rPr>
          <w:rStyle w:val="FootnoteReference"/>
        </w:rPr>
        <w:footnoteReference w:id="22"/>
      </w:r>
      <w:r w:rsidR="007C4F7E">
        <w:t xml:space="preserve"> </w:t>
      </w:r>
      <w:r>
        <w:t>and</w:t>
      </w:r>
      <w:r w:rsidRPr="00E728D0">
        <w:t xml:space="preserve"> </w:t>
      </w:r>
      <w:proofErr w:type="spellStart"/>
      <w:r w:rsidRPr="00E728D0">
        <w:t>Yamagishi</w:t>
      </w:r>
      <w:proofErr w:type="spellEnd"/>
      <w:r w:rsidR="007C4F7E">
        <w:t>.</w:t>
      </w:r>
      <w:r w:rsidR="007C4F7E">
        <w:rPr>
          <w:rStyle w:val="FootnoteReference"/>
        </w:rPr>
        <w:footnoteReference w:id="23"/>
      </w:r>
    </w:p>
    <w:p w:rsidR="00A01C3C" w:rsidRPr="00E728D0" w:rsidRDefault="00A01C3C" w:rsidP="00F44093">
      <w:pPr>
        <w:pStyle w:val="Heading5"/>
      </w:pPr>
      <w:r w:rsidRPr="00E728D0">
        <w:t xml:space="preserve">Okada </w:t>
      </w:r>
      <w:r w:rsidR="000A309C">
        <w:t>et al.</w:t>
      </w:r>
      <w:r w:rsidR="00B836B5">
        <w:t xml:space="preserve"> (2011)</w:t>
      </w:r>
      <w:r w:rsidR="000A309C">
        <w:rPr>
          <w:rStyle w:val="FootnoteReference"/>
        </w:rPr>
        <w:footnoteReference w:id="24"/>
      </w:r>
    </w:p>
    <w:p w:rsidR="00A01C3C" w:rsidRPr="00D46B5A" w:rsidRDefault="00B0000A" w:rsidP="00D46B5A">
      <w:r w:rsidRPr="00D46B5A">
        <w:t xml:space="preserve">This was a multicentre, prospective, open label, parallel arm, randomised study in 14 centres in Japan where people with coronary artery disease on atorvastatin 10 or </w:t>
      </w:r>
      <w:proofErr w:type="spellStart"/>
      <w:r w:rsidRPr="00D46B5A">
        <w:t>rosuvastatin</w:t>
      </w:r>
      <w:proofErr w:type="spellEnd"/>
      <w:r w:rsidRPr="00D46B5A">
        <w:t xml:space="preserve"> 2.5 mg/day for 4 weeks were assigned to either receive </w:t>
      </w:r>
      <w:proofErr w:type="spellStart"/>
      <w:r w:rsidRPr="00D46B5A">
        <w:t>ezetimibe</w:t>
      </w:r>
      <w:proofErr w:type="spellEnd"/>
      <w:r w:rsidRPr="00D46B5A">
        <w:t xml:space="preserve"> 10 mg day (50 in </w:t>
      </w:r>
      <w:proofErr w:type="spellStart"/>
      <w:r w:rsidRPr="00D46B5A">
        <w:t>ezetimibe</w:t>
      </w:r>
      <w:proofErr w:type="spellEnd"/>
      <w:r w:rsidRPr="00D46B5A">
        <w:t>-</w:t>
      </w:r>
      <w:r>
        <w:t>atorva</w:t>
      </w:r>
      <w:r w:rsidRPr="00D46B5A">
        <w:t xml:space="preserve">statin, 50 in </w:t>
      </w:r>
      <w:proofErr w:type="spellStart"/>
      <w:r w:rsidRPr="00D46B5A">
        <w:t>ezetimibe-rosuvastatin</w:t>
      </w:r>
      <w:proofErr w:type="spellEnd"/>
      <w:r w:rsidRPr="00D46B5A">
        <w:t xml:space="preserve"> 2.5 mg) or to double the statin dose for 12 weeks (50 receiving atorvastatin 20, 50 receiving </w:t>
      </w:r>
      <w:proofErr w:type="spellStart"/>
      <w:r w:rsidRPr="00D46B5A">
        <w:t>rosuvastatin</w:t>
      </w:r>
      <w:proofErr w:type="spellEnd"/>
      <w:r w:rsidRPr="00D46B5A">
        <w:t xml:space="preserve"> 5 mg). Doubling the </w:t>
      </w:r>
      <w:proofErr w:type="spellStart"/>
      <w:r w:rsidRPr="00D46B5A">
        <w:t>rosuvastatin</w:t>
      </w:r>
      <w:proofErr w:type="spellEnd"/>
      <w:r w:rsidRPr="00D46B5A">
        <w:t xml:space="preserve"> to 5 mg and adding 10 mg </w:t>
      </w:r>
      <w:proofErr w:type="spellStart"/>
      <w:r w:rsidRPr="00D46B5A">
        <w:t>ezetimibe</w:t>
      </w:r>
      <w:proofErr w:type="spellEnd"/>
      <w:r w:rsidRPr="00D46B5A">
        <w:t xml:space="preserve"> were both associated with a significant decrease in LDL-C (120 mg/</w:t>
      </w:r>
      <w:proofErr w:type="spellStart"/>
      <w:r w:rsidRPr="00D46B5A">
        <w:t>dL</w:t>
      </w:r>
      <w:proofErr w:type="spellEnd"/>
      <w:r w:rsidRPr="00D46B5A">
        <w:t xml:space="preserve"> +/- </w:t>
      </w:r>
      <w:r>
        <w:t>18.4</w:t>
      </w:r>
      <w:r w:rsidRPr="00D46B5A">
        <w:t xml:space="preserve"> to 10</w:t>
      </w:r>
      <w:r>
        <w:t>2</w:t>
      </w:r>
      <w:r w:rsidR="00BF05BC">
        <w:t xml:space="preserve"> </w:t>
      </w:r>
      <w:r w:rsidRPr="00D46B5A">
        <w:t>mg/</w:t>
      </w:r>
      <w:proofErr w:type="spellStart"/>
      <w:r w:rsidRPr="00D46B5A">
        <w:t>dL</w:t>
      </w:r>
      <w:proofErr w:type="spellEnd"/>
      <w:r w:rsidRPr="00D46B5A">
        <w:t xml:space="preserve"> +/- </w:t>
      </w:r>
      <w:r>
        <w:t>22.5</w:t>
      </w:r>
      <w:r w:rsidRPr="00D46B5A">
        <w:t xml:space="preserve"> in the </w:t>
      </w:r>
      <w:proofErr w:type="spellStart"/>
      <w:r w:rsidRPr="00D46B5A">
        <w:t>rosuvastatin</w:t>
      </w:r>
      <w:proofErr w:type="spellEnd"/>
      <w:r w:rsidRPr="00D46B5A">
        <w:t xml:space="preserve"> 5 mg; 120 mg/</w:t>
      </w:r>
      <w:proofErr w:type="spellStart"/>
      <w:r w:rsidRPr="00D46B5A">
        <w:t>dL</w:t>
      </w:r>
      <w:proofErr w:type="spellEnd"/>
      <w:r w:rsidRPr="00D46B5A">
        <w:t xml:space="preserve"> +/- </w:t>
      </w:r>
      <w:r>
        <w:t>13.1</w:t>
      </w:r>
      <w:r w:rsidR="00BF05BC">
        <w:t xml:space="preserve"> </w:t>
      </w:r>
      <w:r w:rsidRPr="00D46B5A">
        <w:t>mg/</w:t>
      </w:r>
      <w:proofErr w:type="spellStart"/>
      <w:r w:rsidRPr="00D46B5A">
        <w:t>dL</w:t>
      </w:r>
      <w:proofErr w:type="spellEnd"/>
      <w:r w:rsidRPr="00D46B5A">
        <w:t xml:space="preserve"> to 91</w:t>
      </w:r>
      <w:r w:rsidR="00BF05BC">
        <w:t xml:space="preserve"> </w:t>
      </w:r>
      <w:r w:rsidRPr="00D46B5A">
        <w:t>mg/</w:t>
      </w:r>
      <w:proofErr w:type="spellStart"/>
      <w:r w:rsidRPr="00D46B5A">
        <w:t>dL</w:t>
      </w:r>
      <w:proofErr w:type="spellEnd"/>
      <w:r w:rsidRPr="00D46B5A">
        <w:t xml:space="preserve"> +/- </w:t>
      </w:r>
      <w:r>
        <w:t>17.8</w:t>
      </w:r>
      <w:r w:rsidRPr="00D46B5A">
        <w:t xml:space="preserve"> mg/</w:t>
      </w:r>
      <w:proofErr w:type="spellStart"/>
      <w:r w:rsidRPr="00D46B5A">
        <w:t>dL</w:t>
      </w:r>
      <w:proofErr w:type="spellEnd"/>
      <w:r w:rsidRPr="00D46B5A">
        <w:t xml:space="preserve"> in the </w:t>
      </w:r>
      <w:proofErr w:type="spellStart"/>
      <w:r w:rsidRPr="00D46B5A">
        <w:t>ezetimibe</w:t>
      </w:r>
      <w:proofErr w:type="spellEnd"/>
      <w:r w:rsidRPr="00D46B5A">
        <w:t xml:space="preserve"> 10 mg/</w:t>
      </w:r>
      <w:proofErr w:type="spellStart"/>
      <w:r w:rsidRPr="00D46B5A">
        <w:t>rosuvastatin</w:t>
      </w:r>
      <w:proofErr w:type="spellEnd"/>
      <w:r w:rsidRPr="00D46B5A">
        <w:t xml:space="preserve"> 2.5 mg) (Table 6). Thus, there was a 10 mg/</w:t>
      </w:r>
      <w:proofErr w:type="spellStart"/>
      <w:r w:rsidRPr="00D46B5A">
        <w:t>dL</w:t>
      </w:r>
      <w:proofErr w:type="spellEnd"/>
      <w:r w:rsidRPr="00D46B5A">
        <w:t xml:space="preserve"> extra reduction in LDL-C overall in the </w:t>
      </w:r>
      <w:proofErr w:type="spellStart"/>
      <w:r w:rsidRPr="00D46B5A">
        <w:t>ezetimibe-rosuvastatin</w:t>
      </w:r>
      <w:proofErr w:type="spellEnd"/>
      <w:r w:rsidRPr="00D46B5A">
        <w:t xml:space="preserve"> 2.5 mg than in the </w:t>
      </w:r>
      <w:proofErr w:type="spellStart"/>
      <w:r w:rsidRPr="00D46B5A">
        <w:t>rosuvastatin</w:t>
      </w:r>
      <w:proofErr w:type="spellEnd"/>
      <w:r w:rsidRPr="00D46B5A">
        <w:t xml:space="preserve"> 5 mg group. The large SDs </w:t>
      </w:r>
      <w:proofErr w:type="gramStart"/>
      <w:r w:rsidRPr="00D46B5A">
        <w:t>are</w:t>
      </w:r>
      <w:proofErr w:type="gramEnd"/>
      <w:r w:rsidRPr="00D46B5A">
        <w:t xml:space="preserve"> noted and the clinical relevance of this small difference was not discussed</w:t>
      </w:r>
      <w:r w:rsidR="00A01C3C" w:rsidRPr="00D46B5A">
        <w:t>.</w:t>
      </w:r>
    </w:p>
    <w:p w:rsidR="00CC2E5C" w:rsidRDefault="00CC2E5C" w:rsidP="00CC2E5C">
      <w:pPr>
        <w:pStyle w:val="TableTitle"/>
      </w:pPr>
      <w:proofErr w:type="gramStart"/>
      <w:r w:rsidRPr="00C337CB">
        <w:t xml:space="preserve">Table </w:t>
      </w:r>
      <w:r>
        <w:t>6</w:t>
      </w:r>
      <w:r w:rsidRPr="00C337CB">
        <w:t>.</w:t>
      </w:r>
      <w:proofErr w:type="gramEnd"/>
      <w:r w:rsidRPr="00C337CB">
        <w:t xml:space="preserve"> </w:t>
      </w:r>
      <w:r w:rsidR="00A267E7">
        <w:t>Change in LDL-C over 12 week period in study by Okada et al</w:t>
      </w:r>
      <w:r>
        <w:t>.</w:t>
      </w:r>
    </w:p>
    <w:p w:rsidR="00CC2E5C" w:rsidRDefault="00457F87" w:rsidP="00C22678">
      <w:pPr>
        <w:rPr>
          <w:lang w:eastAsia="ja-JP"/>
        </w:rPr>
      </w:pPr>
      <w:r>
        <w:rPr>
          <w:noProof/>
          <w:lang w:eastAsia="en-AU"/>
        </w:rPr>
        <w:drawing>
          <wp:inline distT="0" distB="0" distL="0" distR="0">
            <wp:extent cx="4347845" cy="645160"/>
            <wp:effectExtent l="0" t="0" r="0" b="2540"/>
            <wp:docPr id="8" name="Picture 8" descr="Table 6. Change in LDL-C over 12 week period in study by Okada et 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47845" cy="645160"/>
                    </a:xfrm>
                    <a:prstGeom prst="rect">
                      <a:avLst/>
                    </a:prstGeom>
                    <a:noFill/>
                    <a:ln>
                      <a:noFill/>
                    </a:ln>
                  </pic:spPr>
                </pic:pic>
              </a:graphicData>
            </a:graphic>
          </wp:inline>
        </w:drawing>
      </w:r>
    </w:p>
    <w:p w:rsidR="007454C3" w:rsidRPr="00E728D0" w:rsidRDefault="007454C3" w:rsidP="007454C3">
      <w:pPr>
        <w:pStyle w:val="Heading5"/>
      </w:pPr>
      <w:r w:rsidRPr="00E728D0">
        <w:lastRenderedPageBreak/>
        <w:t xml:space="preserve">Okada </w:t>
      </w:r>
      <w:r w:rsidR="00583F0B">
        <w:t>et al. (2010)</w:t>
      </w:r>
      <w:r w:rsidR="00583F0B">
        <w:rPr>
          <w:rStyle w:val="FootnoteReference"/>
        </w:rPr>
        <w:footnoteReference w:id="25"/>
      </w:r>
    </w:p>
    <w:p w:rsidR="007454C3" w:rsidRPr="00E728D0" w:rsidRDefault="007454C3" w:rsidP="007454C3">
      <w:r w:rsidRPr="00E728D0">
        <w:t xml:space="preserve">In the multicentre study described above, the benefit of combined therapy was higher in patients with a cholesterol absorption marker </w:t>
      </w:r>
      <w:proofErr w:type="spellStart"/>
      <w:r w:rsidRPr="00E728D0">
        <w:t>campesterol</w:t>
      </w:r>
      <w:proofErr w:type="spellEnd"/>
      <w:r w:rsidRPr="00E728D0">
        <w:t xml:space="preserve">. Although this is interesting, it is not directly relevant to this </w:t>
      </w:r>
      <w:r>
        <w:t>application</w:t>
      </w:r>
      <w:r w:rsidRPr="00E728D0">
        <w:t xml:space="preserve"> which is not requesting access to the combination for patients with specific cholesterol synthesis or absorption markers.</w:t>
      </w:r>
    </w:p>
    <w:p w:rsidR="007454C3" w:rsidRPr="00E728D0" w:rsidRDefault="007454C3" w:rsidP="007454C3">
      <w:pPr>
        <w:pStyle w:val="Heading5"/>
      </w:pPr>
      <w:r w:rsidRPr="00E728D0">
        <w:t xml:space="preserve">Okada </w:t>
      </w:r>
      <w:r w:rsidR="00414A08">
        <w:t>et al. (2011)</w:t>
      </w:r>
      <w:r w:rsidR="00024613">
        <w:rPr>
          <w:rStyle w:val="FootnoteReference"/>
        </w:rPr>
        <w:footnoteReference w:id="26"/>
      </w:r>
    </w:p>
    <w:p w:rsidR="007454C3" w:rsidRPr="00E728D0" w:rsidRDefault="007454C3" w:rsidP="007454C3">
      <w:pPr>
        <w:rPr>
          <w:noProof/>
        </w:rPr>
      </w:pPr>
      <w:r w:rsidRPr="00E728D0">
        <w:t xml:space="preserve">This is the same piece of work but focuses on the effect of the </w:t>
      </w:r>
      <w:proofErr w:type="spellStart"/>
      <w:r w:rsidRPr="00E728D0">
        <w:t>ezetimibe</w:t>
      </w:r>
      <w:proofErr w:type="spellEnd"/>
      <w:r w:rsidRPr="00E728D0">
        <w:t xml:space="preserve">-statin combinations greater effect on LDL-C lowering than statins alone. </w:t>
      </w:r>
      <w:proofErr w:type="spellStart"/>
      <w:r w:rsidRPr="00E728D0">
        <w:t>Rosuvastatin</w:t>
      </w:r>
      <w:proofErr w:type="spellEnd"/>
      <w:r w:rsidRPr="00E728D0">
        <w:t xml:space="preserve"> was not mentioned in the abstract. </w:t>
      </w:r>
      <w:r w:rsidR="009F04F3">
        <w:t>Okada et al. (2011)</w:t>
      </w:r>
      <w:r w:rsidR="009F04F3">
        <w:rPr>
          <w:rStyle w:val="FootnoteReference"/>
        </w:rPr>
        <w:footnoteReference w:id="27"/>
      </w:r>
      <w:r w:rsidR="00EE5B5A">
        <w:t xml:space="preserve"> </w:t>
      </w:r>
      <w:r w:rsidRPr="00E728D0">
        <w:t xml:space="preserve">was the same work as above and hypothesised a mechanistic reason to support the effect of combination </w:t>
      </w:r>
      <w:proofErr w:type="spellStart"/>
      <w:r w:rsidRPr="00E728D0">
        <w:t>ezetimibe</w:t>
      </w:r>
      <w:proofErr w:type="spellEnd"/>
      <w:r w:rsidRPr="00E728D0">
        <w:t>/statin therapy on cholesterol metabolism and did not differentiate the statins individually.</w:t>
      </w:r>
    </w:p>
    <w:p w:rsidR="007454C3" w:rsidRDefault="007454C3" w:rsidP="007454C3">
      <w:pPr>
        <w:pStyle w:val="Heading5"/>
      </w:pPr>
      <w:proofErr w:type="gramStart"/>
      <w:r w:rsidRPr="0043141E">
        <w:t>Mc</w:t>
      </w:r>
      <w:r>
        <w:t>D</w:t>
      </w:r>
      <w:r w:rsidRPr="0043141E">
        <w:t xml:space="preserve">ermott </w:t>
      </w:r>
      <w:r w:rsidR="00C626B4">
        <w:t>et al.</w:t>
      </w:r>
      <w:proofErr w:type="gramEnd"/>
      <w:r w:rsidR="00C626B4">
        <w:rPr>
          <w:rStyle w:val="FootnoteReference"/>
        </w:rPr>
        <w:footnoteReference w:id="28"/>
      </w:r>
    </w:p>
    <w:p w:rsidR="007454C3" w:rsidRPr="00131DAD" w:rsidRDefault="007454C3" w:rsidP="00131DAD">
      <w:r w:rsidRPr="00131DAD">
        <w:t xml:space="preserve">This is a letter of reply to a study where the addition of </w:t>
      </w:r>
      <w:proofErr w:type="spellStart"/>
      <w:r w:rsidRPr="00131DAD">
        <w:t>ezetimibe</w:t>
      </w:r>
      <w:proofErr w:type="spellEnd"/>
      <w:r w:rsidRPr="00131DAD">
        <w:t xml:space="preserve"> to statins as a group showed greater LDL-C lowering. Post hoc analysis detailed in the letter showed that the increase in LDL-C lowering seen across the study was associated with more people taking more potent statins such as </w:t>
      </w:r>
      <w:proofErr w:type="spellStart"/>
      <w:r w:rsidRPr="00131DAD">
        <w:t>rosuvastatin</w:t>
      </w:r>
      <w:proofErr w:type="spellEnd"/>
      <w:r w:rsidRPr="00131DAD">
        <w:t xml:space="preserve"> at the study completion. This may have confounded the interpretation of the results if examining i</w:t>
      </w:r>
      <w:r w:rsidR="00F85445">
        <w:t>ndividual statin efficacy only.</w:t>
      </w:r>
    </w:p>
    <w:p w:rsidR="007454C3" w:rsidRPr="00E728D0" w:rsidRDefault="007454C3" w:rsidP="007454C3">
      <w:pPr>
        <w:pStyle w:val="Heading5"/>
      </w:pPr>
      <w:r w:rsidRPr="00E728D0">
        <w:t xml:space="preserve"> </w:t>
      </w:r>
      <w:proofErr w:type="spellStart"/>
      <w:r w:rsidRPr="00E728D0">
        <w:t>Yamagishi</w:t>
      </w:r>
      <w:proofErr w:type="spellEnd"/>
      <w:r w:rsidR="003471FB">
        <w:rPr>
          <w:rStyle w:val="FootnoteReference"/>
        </w:rPr>
        <w:footnoteReference w:id="29"/>
      </w:r>
    </w:p>
    <w:p w:rsidR="007454C3" w:rsidRPr="00E728D0" w:rsidRDefault="00D54475" w:rsidP="007454C3">
      <w:r>
        <w:t xml:space="preserve">In this study, </w:t>
      </w:r>
      <w:r w:rsidR="007454C3" w:rsidRPr="00E728D0">
        <w:t xml:space="preserve">34 patients with dyslipidaemia, on </w:t>
      </w:r>
      <w:proofErr w:type="spellStart"/>
      <w:r w:rsidR="007454C3" w:rsidRPr="00E728D0">
        <w:t>rosuvastatin</w:t>
      </w:r>
      <w:proofErr w:type="spellEnd"/>
      <w:r w:rsidR="007454C3" w:rsidRPr="00E728D0">
        <w:t xml:space="preserve"> 2.</w:t>
      </w:r>
      <w:r w:rsidR="003679A2">
        <w:t>5 mg</w:t>
      </w:r>
      <w:r w:rsidR="003334DD">
        <w:t xml:space="preserve"> and not meeting targets were </w:t>
      </w:r>
      <w:r w:rsidR="007454C3" w:rsidRPr="00E728D0">
        <w:t xml:space="preserve">half randomised to up-titration to </w:t>
      </w:r>
      <w:r w:rsidR="003679A2">
        <w:t>5 mg</w:t>
      </w:r>
      <w:r w:rsidR="007454C3" w:rsidRPr="00E728D0">
        <w:t xml:space="preserve"> and half to addition of </w:t>
      </w:r>
      <w:proofErr w:type="spellStart"/>
      <w:r w:rsidR="007454C3" w:rsidRPr="00E728D0">
        <w:t>ezetimibe</w:t>
      </w:r>
      <w:proofErr w:type="spellEnd"/>
      <w:r w:rsidR="007454C3" w:rsidRPr="00E728D0">
        <w:t xml:space="preserve"> </w:t>
      </w:r>
      <w:r w:rsidR="003679A2">
        <w:t>10 mg</w:t>
      </w:r>
      <w:r w:rsidR="007454C3" w:rsidRPr="00E728D0">
        <w:t xml:space="preserve"> for 6 months. Results are as </w:t>
      </w:r>
      <w:r w:rsidR="006C7E33">
        <w:t>Table 7</w:t>
      </w:r>
      <w:r w:rsidR="007454C3" w:rsidRPr="00E728D0">
        <w:t xml:space="preserve">. After </w:t>
      </w:r>
      <w:proofErr w:type="spellStart"/>
      <w:r w:rsidR="007454C3" w:rsidRPr="00E728D0">
        <w:t>rosuvastatin</w:t>
      </w:r>
      <w:proofErr w:type="spellEnd"/>
      <w:r w:rsidR="007454C3" w:rsidRPr="00E728D0">
        <w:t xml:space="preserve"> alone, patients had baseline LDL concentrations of 130.1 (+/- 34.4mg/</w:t>
      </w:r>
      <w:proofErr w:type="spellStart"/>
      <w:r w:rsidR="007454C3" w:rsidRPr="00E728D0">
        <w:t>dL</w:t>
      </w:r>
      <w:proofErr w:type="spellEnd"/>
      <w:r w:rsidR="007454C3" w:rsidRPr="00E728D0">
        <w:t xml:space="preserve">) in the group randomised to </w:t>
      </w:r>
      <w:proofErr w:type="spellStart"/>
      <w:r w:rsidR="007454C3" w:rsidRPr="00E728D0">
        <w:t>rosuvastatin</w:t>
      </w:r>
      <w:proofErr w:type="spellEnd"/>
      <w:r w:rsidR="007454C3" w:rsidRPr="00E728D0">
        <w:t xml:space="preserve"> </w:t>
      </w:r>
      <w:proofErr w:type="spellStart"/>
      <w:r w:rsidR="007454C3" w:rsidRPr="00E728D0">
        <w:t>uptitration</w:t>
      </w:r>
      <w:proofErr w:type="spellEnd"/>
      <w:r w:rsidR="007454C3" w:rsidRPr="00E728D0">
        <w:t xml:space="preserve"> and 129 (+/- 21.7 mg/</w:t>
      </w:r>
      <w:proofErr w:type="spellStart"/>
      <w:r w:rsidR="007454C3" w:rsidRPr="00E728D0">
        <w:t>dL</w:t>
      </w:r>
      <w:proofErr w:type="spellEnd"/>
      <w:r w:rsidR="007454C3" w:rsidRPr="00E728D0">
        <w:t xml:space="preserve">) in the group randomised to </w:t>
      </w:r>
      <w:proofErr w:type="spellStart"/>
      <w:r w:rsidR="007454C3" w:rsidRPr="00E728D0">
        <w:t>rosuvastatin</w:t>
      </w:r>
      <w:proofErr w:type="spellEnd"/>
      <w:r w:rsidR="007454C3" w:rsidRPr="00E728D0">
        <w:t xml:space="preserve"> and </w:t>
      </w:r>
      <w:proofErr w:type="spellStart"/>
      <w:r w:rsidR="007454C3" w:rsidRPr="00E728D0">
        <w:t>ezetimibe</w:t>
      </w:r>
      <w:proofErr w:type="spellEnd"/>
      <w:r w:rsidR="007454C3" w:rsidRPr="00E728D0">
        <w:t>; 6 months after randomisation the LDL-C concentrations were 105.9 (+/- 26.7) and 88 (+/- 18.3)</w:t>
      </w:r>
      <w:r w:rsidR="007454C3">
        <w:t xml:space="preserve"> </w:t>
      </w:r>
      <w:r w:rsidR="007454C3" w:rsidRPr="00E728D0">
        <w:t>mg/</w:t>
      </w:r>
      <w:proofErr w:type="spellStart"/>
      <w:r w:rsidR="007454C3" w:rsidRPr="00E728D0">
        <w:t>dL</w:t>
      </w:r>
      <w:proofErr w:type="spellEnd"/>
      <w:r w:rsidR="007454C3" w:rsidRPr="00E728D0">
        <w:t>, both reductions were statistically significant.</w:t>
      </w:r>
    </w:p>
    <w:p w:rsidR="00AE5ECB" w:rsidRDefault="00AE5ECB" w:rsidP="00AE5ECB">
      <w:pPr>
        <w:pStyle w:val="TableTitle"/>
      </w:pPr>
      <w:proofErr w:type="gramStart"/>
      <w:r w:rsidRPr="00C337CB">
        <w:lastRenderedPageBreak/>
        <w:t xml:space="preserve">Table </w:t>
      </w:r>
      <w:r>
        <w:t>7</w:t>
      </w:r>
      <w:r w:rsidRPr="00C337CB">
        <w:t>.</w:t>
      </w:r>
      <w:proofErr w:type="gramEnd"/>
      <w:r w:rsidRPr="00C337CB">
        <w:t xml:space="preserve"> </w:t>
      </w:r>
      <w:r>
        <w:t xml:space="preserve">Effects if the lipid profile after </w:t>
      </w:r>
      <w:proofErr w:type="spellStart"/>
      <w:r w:rsidR="00177416">
        <w:t>uptitrating</w:t>
      </w:r>
      <w:proofErr w:type="spellEnd"/>
      <w:r w:rsidR="00177416">
        <w:t xml:space="preserve"> from </w:t>
      </w:r>
      <w:proofErr w:type="spellStart"/>
      <w:r w:rsidR="00177416">
        <w:t>rosuvastatin</w:t>
      </w:r>
      <w:proofErr w:type="spellEnd"/>
      <w:r w:rsidR="00177416">
        <w:t xml:space="preserve"> 2.5 mg to </w:t>
      </w:r>
      <w:proofErr w:type="spellStart"/>
      <w:r w:rsidR="00177416">
        <w:t>rosuvastatin</w:t>
      </w:r>
      <w:proofErr w:type="spellEnd"/>
      <w:r w:rsidR="00177416">
        <w:t xml:space="preserve"> 5 mg (R </w:t>
      </w:r>
      <w:proofErr w:type="spellStart"/>
      <w:r w:rsidR="00177416">
        <w:t>uptitration</w:t>
      </w:r>
      <w:proofErr w:type="spellEnd"/>
      <w:r w:rsidR="00177416">
        <w:t xml:space="preserve"> group) or switching to </w:t>
      </w:r>
      <w:proofErr w:type="spellStart"/>
      <w:r w:rsidR="00177416">
        <w:t>rosuvastatin</w:t>
      </w:r>
      <w:proofErr w:type="spellEnd"/>
      <w:r w:rsidR="00177416">
        <w:t xml:space="preserve"> 2.5 mg plus </w:t>
      </w:r>
      <w:proofErr w:type="spellStart"/>
      <w:r w:rsidR="00177416">
        <w:t>ezetimibe</w:t>
      </w:r>
      <w:proofErr w:type="spellEnd"/>
      <w:r w:rsidR="00177416">
        <w:t xml:space="preserve"> 10 mg (R+E group)</w:t>
      </w:r>
      <w:r>
        <w:t>.</w:t>
      </w:r>
    </w:p>
    <w:p w:rsidR="00AE5ECB" w:rsidRDefault="00457F87" w:rsidP="00C22678">
      <w:pPr>
        <w:rPr>
          <w:lang w:eastAsia="ja-JP"/>
        </w:rPr>
      </w:pPr>
      <w:r>
        <w:rPr>
          <w:noProof/>
          <w:lang w:eastAsia="en-AU"/>
        </w:rPr>
        <w:drawing>
          <wp:inline distT="0" distB="0" distL="0" distR="0">
            <wp:extent cx="5267325" cy="1935480"/>
            <wp:effectExtent l="0" t="0" r="9525" b="7620"/>
            <wp:docPr id="9" name="Picture 9" descr="Table 7. Effects if the lipid profile after uptitrating from rosuvastatin 2.5 mg to rosuvastatin 5 mg (R uptitration group) or switching to rosuvastatin 2.5 mg plus ezetimibe 10 mg (R+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ble 7. Effects if the lipid profile after uptitrating from rosuvastatin 2.5 mg to rosuvastatin 5 mg (R uptitration group) or switching to rosuvastatin 2.5 mg plus ezetimibe 10 mg (R+E grou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1935480"/>
                    </a:xfrm>
                    <a:prstGeom prst="rect">
                      <a:avLst/>
                    </a:prstGeom>
                    <a:noFill/>
                    <a:ln>
                      <a:noFill/>
                    </a:ln>
                  </pic:spPr>
                </pic:pic>
              </a:graphicData>
            </a:graphic>
          </wp:inline>
        </w:drawing>
      </w:r>
    </w:p>
    <w:p w:rsidR="00444BB5" w:rsidRPr="00E728D0" w:rsidRDefault="00444BB5" w:rsidP="00D31AAF">
      <w:pPr>
        <w:pStyle w:val="Heading4"/>
      </w:pPr>
      <w:r w:rsidRPr="00E728D0">
        <w:t xml:space="preserve">Addition of </w:t>
      </w:r>
      <w:proofErr w:type="spellStart"/>
      <w:r w:rsidRPr="00E728D0">
        <w:t>ezetimibe</w:t>
      </w:r>
      <w:proofErr w:type="spellEnd"/>
      <w:r w:rsidRPr="00E728D0">
        <w:t xml:space="preserve"> to </w:t>
      </w:r>
      <w:proofErr w:type="spellStart"/>
      <w:r w:rsidRPr="00E728D0">
        <w:t>rosuvastatin</w:t>
      </w:r>
      <w:proofErr w:type="spellEnd"/>
      <w:r w:rsidRPr="00E728D0">
        <w:t xml:space="preserve"> compared to addition of </w:t>
      </w:r>
      <w:proofErr w:type="spellStart"/>
      <w:r w:rsidRPr="00E728D0">
        <w:t>ezetimibe</w:t>
      </w:r>
      <w:proofErr w:type="spellEnd"/>
      <w:r w:rsidRPr="00E728D0">
        <w:t xml:space="preserve"> to other statins</w:t>
      </w:r>
    </w:p>
    <w:p w:rsidR="00444BB5" w:rsidRPr="00E728D0" w:rsidRDefault="004D5394" w:rsidP="00444BB5">
      <w:r>
        <w:t xml:space="preserve">There were numerous </w:t>
      </w:r>
      <w:r w:rsidR="00444BB5" w:rsidRPr="00E728D0">
        <w:t xml:space="preserve">studies that </w:t>
      </w:r>
      <w:r>
        <w:t>examined</w:t>
      </w:r>
      <w:r w:rsidR="00444BB5" w:rsidRPr="00E728D0">
        <w:t xml:space="preserve"> the effect of the addition of </w:t>
      </w:r>
      <w:proofErr w:type="spellStart"/>
      <w:r w:rsidR="00444BB5" w:rsidRPr="00E728D0">
        <w:t>rosuvastatin</w:t>
      </w:r>
      <w:proofErr w:type="spellEnd"/>
      <w:r w:rsidR="00444BB5" w:rsidRPr="00E728D0">
        <w:t xml:space="preserve"> compared to the addition of </w:t>
      </w:r>
      <w:proofErr w:type="spellStart"/>
      <w:r w:rsidR="00444BB5" w:rsidRPr="00E728D0">
        <w:t>ezetimibe</w:t>
      </w:r>
      <w:proofErr w:type="spellEnd"/>
      <w:r w:rsidR="00444BB5" w:rsidRPr="00E728D0">
        <w:t xml:space="preserve"> to other statins</w:t>
      </w:r>
      <w:r w:rsidR="00A7616A">
        <w:t>.</w:t>
      </w:r>
    </w:p>
    <w:p w:rsidR="00444BB5" w:rsidRDefault="0066512D" w:rsidP="00D31AAF">
      <w:pPr>
        <w:pStyle w:val="Heading5"/>
      </w:pPr>
      <w:r>
        <w:t>Okada et al. (2011)</w:t>
      </w:r>
      <w:r>
        <w:rPr>
          <w:rStyle w:val="FootnoteReference"/>
        </w:rPr>
        <w:footnoteReference w:id="30"/>
      </w:r>
    </w:p>
    <w:p w:rsidR="00D31AAF" w:rsidRPr="00C90A4F" w:rsidRDefault="00D31AAF" w:rsidP="00444BB5">
      <w:pPr>
        <w:rPr>
          <w:b/>
        </w:rPr>
      </w:pPr>
      <w:r>
        <w:t xml:space="preserve">This </w:t>
      </w:r>
      <w:r w:rsidRPr="00E728D0">
        <w:t>has been reviewed above</w:t>
      </w:r>
      <w:r w:rsidR="00762872">
        <w:t>.</w:t>
      </w:r>
    </w:p>
    <w:p w:rsidR="00444BB5" w:rsidRPr="00E728D0" w:rsidRDefault="00444BB5" w:rsidP="00D31AAF">
      <w:pPr>
        <w:pStyle w:val="Heading5"/>
      </w:pPr>
      <w:proofErr w:type="gramStart"/>
      <w:r w:rsidRPr="00E728D0">
        <w:t>Sharm</w:t>
      </w:r>
      <w:r w:rsidR="00B34A3F">
        <w:t>a</w:t>
      </w:r>
      <w:r w:rsidR="00C81AD3">
        <w:t xml:space="preserve"> et al.</w:t>
      </w:r>
      <w:proofErr w:type="gramEnd"/>
      <w:r w:rsidR="00B34A3F">
        <w:rPr>
          <w:rStyle w:val="FootnoteReference"/>
        </w:rPr>
        <w:footnoteReference w:id="31"/>
      </w:r>
    </w:p>
    <w:p w:rsidR="00444BB5" w:rsidRPr="00E728D0" w:rsidRDefault="00B34A3F" w:rsidP="00444BB5">
      <w:r>
        <w:t>This was a</w:t>
      </w:r>
      <w:r w:rsidR="00444BB5" w:rsidRPr="00E728D0">
        <w:t xml:space="preserve"> </w:t>
      </w:r>
      <w:r w:rsidR="00444BB5">
        <w:t>randomised controlled</w:t>
      </w:r>
      <w:r w:rsidR="00444BB5" w:rsidRPr="00E728D0">
        <w:t xml:space="preserve"> prospective multicentre study to investigate the comparative efficacy of 2 FDC in </w:t>
      </w:r>
      <w:proofErr w:type="spellStart"/>
      <w:r w:rsidR="00444BB5" w:rsidRPr="00E728D0">
        <w:t>dyslipidemia</w:t>
      </w:r>
      <w:proofErr w:type="spellEnd"/>
      <w:r w:rsidR="00444BB5" w:rsidRPr="00E728D0">
        <w:t xml:space="preserve"> – atorvastatin/</w:t>
      </w:r>
      <w:proofErr w:type="spellStart"/>
      <w:r w:rsidR="00444BB5" w:rsidRPr="00E728D0">
        <w:t>ezetimibe</w:t>
      </w:r>
      <w:proofErr w:type="spellEnd"/>
      <w:r w:rsidR="00444BB5" w:rsidRPr="00E728D0">
        <w:t xml:space="preserve"> (10/10) and </w:t>
      </w:r>
      <w:proofErr w:type="spellStart"/>
      <w:r w:rsidR="00444BB5" w:rsidRPr="00E728D0">
        <w:t>rosuvastatin</w:t>
      </w:r>
      <w:proofErr w:type="spellEnd"/>
      <w:r w:rsidR="00444BB5" w:rsidRPr="00E728D0">
        <w:t>/</w:t>
      </w:r>
      <w:proofErr w:type="spellStart"/>
      <w:r w:rsidR="00444BB5" w:rsidRPr="00E728D0">
        <w:t>ezetimibe</w:t>
      </w:r>
      <w:proofErr w:type="spellEnd"/>
      <w:r w:rsidR="00444BB5" w:rsidRPr="00E728D0">
        <w:t xml:space="preserve"> (10/10) in 244 Indian patients with hypercholesterolemia for 8 weeks. Although the </w:t>
      </w:r>
      <w:proofErr w:type="spellStart"/>
      <w:r w:rsidR="00444BB5" w:rsidRPr="00E728D0">
        <w:t>rosuvastatin</w:t>
      </w:r>
      <w:proofErr w:type="spellEnd"/>
      <w:r w:rsidR="00444BB5" w:rsidRPr="00E728D0">
        <w:t>/</w:t>
      </w:r>
      <w:proofErr w:type="spellStart"/>
      <w:r w:rsidR="00444BB5" w:rsidRPr="00E728D0">
        <w:t>ezetimibe</w:t>
      </w:r>
      <w:proofErr w:type="spellEnd"/>
      <w:r w:rsidR="00444BB5" w:rsidRPr="00E728D0">
        <w:t xml:space="preserve"> combination significantly improved lipid parameters more than atorvastatin/</w:t>
      </w:r>
      <w:proofErr w:type="spellStart"/>
      <w:r w:rsidR="00444BB5" w:rsidRPr="00E728D0">
        <w:t>ezetimibe</w:t>
      </w:r>
      <w:proofErr w:type="spellEnd"/>
      <w:r w:rsidR="00444BB5" w:rsidRPr="00E728D0">
        <w:t xml:space="preserve">, it should be noted that the dose proportionality for the statins may not have been reasonable, with 10 of </w:t>
      </w:r>
      <w:proofErr w:type="spellStart"/>
      <w:r w:rsidR="00444BB5" w:rsidRPr="00E728D0">
        <w:t>rosuvastatin</w:t>
      </w:r>
      <w:proofErr w:type="spellEnd"/>
      <w:r w:rsidR="00444BB5" w:rsidRPr="00E728D0">
        <w:t xml:space="preserve"> equating to 20-30</w:t>
      </w:r>
      <w:r w:rsidR="004217B7">
        <w:t xml:space="preserve"> </w:t>
      </w:r>
      <w:r w:rsidR="00F85445">
        <w:t>mg of atorvastatin on potency.</w:t>
      </w:r>
    </w:p>
    <w:p w:rsidR="00444BB5" w:rsidRPr="00E728D0" w:rsidRDefault="00444BB5" w:rsidP="00444BB5">
      <w:r w:rsidRPr="00E728D0">
        <w:t xml:space="preserve">Micromedex states that the LDL-C lowering ability of </w:t>
      </w:r>
      <w:proofErr w:type="spellStart"/>
      <w:r w:rsidRPr="00E728D0">
        <w:t>rosuvastatin</w:t>
      </w:r>
      <w:proofErr w:type="spellEnd"/>
      <w:r w:rsidRPr="00E728D0">
        <w:t xml:space="preserve"> </w:t>
      </w:r>
      <w:r w:rsidR="003679A2">
        <w:t>10 mg</w:t>
      </w:r>
      <w:r w:rsidRPr="00E728D0">
        <w:t xml:space="preserve"> is -45.7 </w:t>
      </w:r>
      <w:proofErr w:type="spellStart"/>
      <w:r w:rsidRPr="00E728D0">
        <w:t>vs</w:t>
      </w:r>
      <w:proofErr w:type="spellEnd"/>
      <w:r w:rsidRPr="00E728D0">
        <w:t xml:space="preserve"> 36.7% for atorvastatin </w:t>
      </w:r>
      <w:r w:rsidR="003679A2">
        <w:t>10 mg</w:t>
      </w:r>
      <w:r w:rsidRPr="00E728D0">
        <w:t xml:space="preserve">. Therefore the results above are not </w:t>
      </w:r>
      <w:proofErr w:type="spellStart"/>
      <w:r w:rsidRPr="00E728D0">
        <w:t>suprising</w:t>
      </w:r>
      <w:proofErr w:type="spellEnd"/>
      <w:r w:rsidR="00EE5B5A">
        <w:t xml:space="preserve"> </w:t>
      </w:r>
      <w:r w:rsidRPr="00E728D0">
        <w:t xml:space="preserve">(i.e. </w:t>
      </w:r>
      <w:proofErr w:type="spellStart"/>
      <w:r w:rsidRPr="00E728D0">
        <w:t>rosuvastatin</w:t>
      </w:r>
      <w:proofErr w:type="spellEnd"/>
      <w:r w:rsidRPr="00E728D0">
        <w:t>/</w:t>
      </w:r>
      <w:proofErr w:type="spellStart"/>
      <w:r w:rsidRPr="00E728D0">
        <w:t>ezetimibe</w:t>
      </w:r>
      <w:proofErr w:type="spellEnd"/>
      <w:r w:rsidRPr="00E728D0">
        <w:t xml:space="preserve"> -41.6% </w:t>
      </w:r>
      <w:proofErr w:type="spellStart"/>
      <w:r w:rsidRPr="00E728D0">
        <w:t>vs</w:t>
      </w:r>
      <w:proofErr w:type="spellEnd"/>
      <w:r w:rsidRPr="00E728D0">
        <w:t xml:space="preserve"> atorvastatin/</w:t>
      </w:r>
      <w:proofErr w:type="spellStart"/>
      <w:r w:rsidRPr="00E728D0">
        <w:t>ezetimibe</w:t>
      </w:r>
      <w:proofErr w:type="spellEnd"/>
      <w:r w:rsidRPr="00E728D0">
        <w:t xml:space="preserve"> -31.5% in this study for LDL-C lowering).</w:t>
      </w:r>
    </w:p>
    <w:p w:rsidR="00444BB5" w:rsidRPr="00E728D0" w:rsidRDefault="00444BB5" w:rsidP="00D31AAF">
      <w:pPr>
        <w:pStyle w:val="Heading5"/>
      </w:pPr>
      <w:proofErr w:type="spellStart"/>
      <w:proofErr w:type="gramStart"/>
      <w:r w:rsidRPr="00E728D0">
        <w:t>Boufidou</w:t>
      </w:r>
      <w:proofErr w:type="spellEnd"/>
      <w:r w:rsidRPr="00E728D0">
        <w:t xml:space="preserve"> </w:t>
      </w:r>
      <w:r w:rsidR="0046434F">
        <w:t>et al.</w:t>
      </w:r>
      <w:proofErr w:type="gramEnd"/>
      <w:r w:rsidR="0046434F">
        <w:rPr>
          <w:rStyle w:val="FootnoteReference"/>
        </w:rPr>
        <w:footnoteReference w:id="32"/>
      </w:r>
    </w:p>
    <w:p w:rsidR="00444BB5" w:rsidRDefault="00444BB5" w:rsidP="00444BB5">
      <w:r w:rsidRPr="00E728D0">
        <w:t>This abstract was similar to the previous work i</w:t>
      </w:r>
      <w:r w:rsidR="009A0432">
        <w:t>.</w:t>
      </w:r>
      <w:r w:rsidRPr="00E728D0">
        <w:t>e</w:t>
      </w:r>
      <w:r w:rsidR="009A0432">
        <w:t>.</w:t>
      </w:r>
      <w:r w:rsidRPr="00E728D0">
        <w:t xml:space="preserve"> 63% </w:t>
      </w:r>
      <w:proofErr w:type="spellStart"/>
      <w:r w:rsidRPr="00E728D0">
        <w:t>vs</w:t>
      </w:r>
      <w:proofErr w:type="spellEnd"/>
      <w:r w:rsidRPr="00E728D0">
        <w:t xml:space="preserve"> 59.4</w:t>
      </w:r>
      <w:r>
        <w:t>%</w:t>
      </w:r>
      <w:r w:rsidRPr="00E728D0">
        <w:t xml:space="preserve"> for LDL-C lowering in </w:t>
      </w:r>
      <w:proofErr w:type="spellStart"/>
      <w:r w:rsidRPr="00E728D0">
        <w:t>rosuvastatin</w:t>
      </w:r>
      <w:proofErr w:type="spellEnd"/>
      <w:r w:rsidRPr="00E728D0">
        <w:t>/</w:t>
      </w:r>
      <w:proofErr w:type="spellStart"/>
      <w:r w:rsidRPr="00E728D0">
        <w:t>ezetimibe</w:t>
      </w:r>
      <w:proofErr w:type="spellEnd"/>
      <w:r w:rsidRPr="00E728D0">
        <w:t xml:space="preserve"> vs. atorvastatin/</w:t>
      </w:r>
      <w:proofErr w:type="spellStart"/>
      <w:r w:rsidRPr="00E728D0">
        <w:t>ezetimibe</w:t>
      </w:r>
      <w:proofErr w:type="spellEnd"/>
      <w:r w:rsidRPr="00E728D0">
        <w:t xml:space="preserve"> for same dose statin.</w:t>
      </w:r>
    </w:p>
    <w:p w:rsidR="00444BB5" w:rsidRPr="00E728D0" w:rsidRDefault="00444BB5" w:rsidP="00D31AAF">
      <w:pPr>
        <w:pStyle w:val="Heading5"/>
      </w:pPr>
      <w:proofErr w:type="spellStart"/>
      <w:proofErr w:type="gramStart"/>
      <w:r w:rsidRPr="00E728D0">
        <w:t>Styliadis</w:t>
      </w:r>
      <w:proofErr w:type="spellEnd"/>
      <w:r w:rsidR="00B53986">
        <w:t xml:space="preserve"> et al.</w:t>
      </w:r>
      <w:proofErr w:type="gramEnd"/>
      <w:r w:rsidR="00B53986">
        <w:rPr>
          <w:rStyle w:val="FootnoteReference"/>
        </w:rPr>
        <w:footnoteReference w:id="33"/>
      </w:r>
    </w:p>
    <w:p w:rsidR="00444BB5" w:rsidRPr="00E728D0" w:rsidRDefault="00444BB5" w:rsidP="00444BB5">
      <w:r w:rsidRPr="00E728D0">
        <w:t xml:space="preserve">In this 6 month study, there were 8 high risk males commenced on </w:t>
      </w:r>
      <w:proofErr w:type="spellStart"/>
      <w:r w:rsidRPr="00E728D0">
        <w:t>rosuvastatin</w:t>
      </w:r>
      <w:proofErr w:type="spellEnd"/>
      <w:r w:rsidRPr="00E728D0">
        <w:t xml:space="preserve"> and </w:t>
      </w:r>
      <w:proofErr w:type="spellStart"/>
      <w:r w:rsidRPr="00E728D0">
        <w:t>ezetimibe</w:t>
      </w:r>
      <w:proofErr w:type="spellEnd"/>
      <w:r w:rsidRPr="00E728D0">
        <w:t>. No AEs were reported and 75% met the lipid targets, with LDL-C lowered by 60% from baseline.</w:t>
      </w:r>
    </w:p>
    <w:p w:rsidR="00444BB5" w:rsidRPr="00E728D0" w:rsidRDefault="00444BB5" w:rsidP="00D31AAF">
      <w:pPr>
        <w:pStyle w:val="Heading5"/>
      </w:pPr>
      <w:proofErr w:type="spellStart"/>
      <w:proofErr w:type="gramStart"/>
      <w:r w:rsidRPr="00A10C08">
        <w:lastRenderedPageBreak/>
        <w:t>Tripoten</w:t>
      </w:r>
      <w:proofErr w:type="spellEnd"/>
      <w:r w:rsidRPr="00A10C08">
        <w:t xml:space="preserve"> </w:t>
      </w:r>
      <w:r w:rsidR="00D642A6">
        <w:t>et al.</w:t>
      </w:r>
      <w:proofErr w:type="gramEnd"/>
      <w:r w:rsidR="00D642A6">
        <w:rPr>
          <w:rStyle w:val="FootnoteReference"/>
        </w:rPr>
        <w:footnoteReference w:id="34"/>
      </w:r>
      <w:r w:rsidR="00EE5B5A">
        <w:t xml:space="preserve"> </w:t>
      </w:r>
    </w:p>
    <w:p w:rsidR="00444BB5" w:rsidRPr="00E728D0" w:rsidRDefault="00444BB5" w:rsidP="00444BB5">
      <w:r w:rsidRPr="00E728D0">
        <w:t xml:space="preserve">This abstract was not directly applicable to this </w:t>
      </w:r>
      <w:r>
        <w:t>application</w:t>
      </w:r>
      <w:r w:rsidRPr="00E728D0">
        <w:t xml:space="preserve"> as was unable to break down the </w:t>
      </w:r>
      <w:proofErr w:type="spellStart"/>
      <w:r w:rsidRPr="00E728D0">
        <w:t>rosuvastatin</w:t>
      </w:r>
      <w:proofErr w:type="spellEnd"/>
      <w:r w:rsidRPr="00E728D0">
        <w:t xml:space="preserve"> data from the other statins. Further, AE data was not reported.</w:t>
      </w:r>
    </w:p>
    <w:p w:rsidR="00444BB5" w:rsidRPr="00E728D0" w:rsidRDefault="00444BB5" w:rsidP="00D31AAF">
      <w:pPr>
        <w:pStyle w:val="Heading5"/>
      </w:pPr>
      <w:proofErr w:type="spellStart"/>
      <w:proofErr w:type="gramStart"/>
      <w:r w:rsidRPr="00E728D0">
        <w:t>Foody</w:t>
      </w:r>
      <w:proofErr w:type="spellEnd"/>
      <w:r w:rsidRPr="00E728D0">
        <w:t xml:space="preserve"> </w:t>
      </w:r>
      <w:r w:rsidR="00D3751D">
        <w:t>et al.</w:t>
      </w:r>
      <w:proofErr w:type="gramEnd"/>
      <w:r w:rsidR="004C187F">
        <w:rPr>
          <w:rStyle w:val="FootnoteReference"/>
        </w:rPr>
        <w:footnoteReference w:id="35"/>
      </w:r>
    </w:p>
    <w:p w:rsidR="00444BB5" w:rsidRPr="00E728D0" w:rsidRDefault="00444BB5" w:rsidP="00444BB5">
      <w:r w:rsidRPr="00E728D0">
        <w:t xml:space="preserve">This retrospective chart review compared statin titration (without specifying dose) vs. adding on </w:t>
      </w:r>
      <w:proofErr w:type="spellStart"/>
      <w:r w:rsidRPr="00E728D0">
        <w:t>ezetimibe</w:t>
      </w:r>
      <w:proofErr w:type="spellEnd"/>
      <w:r w:rsidRPr="00E728D0">
        <w:t xml:space="preserve">. </w:t>
      </w:r>
      <w:r w:rsidRPr="00E728D0">
        <w:rPr>
          <w:i/>
        </w:rPr>
        <w:t>Bias over selection decision and dose choice was not acknowledged but this is potentially a large confounder</w:t>
      </w:r>
      <w:r w:rsidRPr="00E728D0">
        <w:t>. Further, tolerability was not reported.</w:t>
      </w:r>
    </w:p>
    <w:p w:rsidR="00D31AAF" w:rsidRDefault="00444BB5" w:rsidP="00D31AAF">
      <w:pPr>
        <w:pStyle w:val="Heading5"/>
      </w:pPr>
      <w:proofErr w:type="gramStart"/>
      <w:r w:rsidRPr="00E728D0">
        <w:t xml:space="preserve">Madrigal </w:t>
      </w:r>
      <w:r w:rsidR="004C187F">
        <w:t>et al.</w:t>
      </w:r>
      <w:proofErr w:type="gramEnd"/>
      <w:r w:rsidR="004C187F">
        <w:rPr>
          <w:rStyle w:val="FootnoteReference"/>
        </w:rPr>
        <w:footnoteReference w:id="36"/>
      </w:r>
    </w:p>
    <w:p w:rsidR="00182799" w:rsidRDefault="00182799" w:rsidP="00182799">
      <w:r>
        <w:t xml:space="preserve">This </w:t>
      </w:r>
      <w:r w:rsidRPr="00E728D0">
        <w:t>has been reviewed above</w:t>
      </w:r>
      <w:r>
        <w:t>.</w:t>
      </w:r>
    </w:p>
    <w:p w:rsidR="001A4573" w:rsidRPr="00C90A4F" w:rsidRDefault="00BE5E0F" w:rsidP="00D52050">
      <w:pPr>
        <w:pStyle w:val="Heading5"/>
      </w:pPr>
      <w:proofErr w:type="spellStart"/>
      <w:proofErr w:type="gramStart"/>
      <w:r>
        <w:t>Ballantyne</w:t>
      </w:r>
      <w:proofErr w:type="spellEnd"/>
      <w:r>
        <w:t xml:space="preserve"> et al.</w:t>
      </w:r>
      <w:proofErr w:type="gramEnd"/>
      <w:r w:rsidR="00D52050">
        <w:rPr>
          <w:rStyle w:val="FootnoteReference"/>
          <w:b w:val="0"/>
        </w:rPr>
        <w:footnoteReference w:id="37"/>
      </w:r>
    </w:p>
    <w:p w:rsidR="00444BB5" w:rsidRPr="00E728D0" w:rsidRDefault="00444BB5" w:rsidP="00444BB5">
      <w:r w:rsidRPr="00E728D0">
        <w:t>GRAVITY</w:t>
      </w:r>
      <w:r w:rsidR="00F663E4">
        <w:t xml:space="preserve"> </w:t>
      </w:r>
      <w:r w:rsidRPr="00E728D0">
        <w:t xml:space="preserve">was a 12-week open label </w:t>
      </w:r>
      <w:r w:rsidR="003C3B1A">
        <w:t>s</w:t>
      </w:r>
      <w:r w:rsidRPr="00E728D0">
        <w:t xml:space="preserve">ponsor study that had 4 groups: </w:t>
      </w:r>
    </w:p>
    <w:p w:rsidR="00444BB5" w:rsidRPr="00E728D0" w:rsidRDefault="00444BB5" w:rsidP="00F45466">
      <w:pPr>
        <w:pStyle w:val="ListBullet"/>
      </w:pPr>
      <w:proofErr w:type="spellStart"/>
      <w:r w:rsidRPr="00E728D0">
        <w:t>Rosuvastatin</w:t>
      </w:r>
      <w:proofErr w:type="spellEnd"/>
      <w:r w:rsidRPr="00E728D0">
        <w:t xml:space="preserve"> </w:t>
      </w:r>
      <w:r w:rsidR="003679A2">
        <w:t>10 mg</w:t>
      </w:r>
      <w:r w:rsidRPr="00E728D0">
        <w:t xml:space="preserve"> followed by </w:t>
      </w:r>
      <w:proofErr w:type="spellStart"/>
      <w:r w:rsidRPr="00E728D0">
        <w:t>Rosuvastatin</w:t>
      </w:r>
      <w:proofErr w:type="spellEnd"/>
      <w:r w:rsidR="008F63AF">
        <w:t xml:space="preserve"> </w:t>
      </w:r>
      <w:r w:rsidRPr="00E728D0">
        <w:t>10/</w:t>
      </w:r>
      <w:proofErr w:type="spellStart"/>
      <w:r w:rsidRPr="00E728D0">
        <w:t>Ezetimibe</w:t>
      </w:r>
      <w:proofErr w:type="spellEnd"/>
      <w:r w:rsidRPr="00E728D0">
        <w:t xml:space="preserve"> 10</w:t>
      </w:r>
    </w:p>
    <w:p w:rsidR="00444BB5" w:rsidRPr="00E728D0" w:rsidRDefault="00444BB5" w:rsidP="00F45466">
      <w:pPr>
        <w:pStyle w:val="ListBullet"/>
      </w:pPr>
      <w:proofErr w:type="spellStart"/>
      <w:r w:rsidRPr="00E728D0">
        <w:t>Rosuvastatin</w:t>
      </w:r>
      <w:proofErr w:type="spellEnd"/>
      <w:r w:rsidRPr="00E728D0">
        <w:t xml:space="preserve"> </w:t>
      </w:r>
      <w:r w:rsidR="00610FE0">
        <w:t>20 mg</w:t>
      </w:r>
      <w:r w:rsidRPr="00E728D0">
        <w:t xml:space="preserve"> followed by </w:t>
      </w:r>
      <w:proofErr w:type="spellStart"/>
      <w:r w:rsidRPr="00E728D0">
        <w:t>Rosuvastatin</w:t>
      </w:r>
      <w:proofErr w:type="spellEnd"/>
      <w:r w:rsidR="008F63AF">
        <w:t xml:space="preserve"> </w:t>
      </w:r>
      <w:r w:rsidRPr="00E728D0">
        <w:t>20/</w:t>
      </w:r>
      <w:proofErr w:type="spellStart"/>
      <w:r w:rsidRPr="00E728D0">
        <w:t>Ezetimibe</w:t>
      </w:r>
      <w:proofErr w:type="spellEnd"/>
      <w:r w:rsidRPr="00E728D0">
        <w:t xml:space="preserve"> 10</w:t>
      </w:r>
    </w:p>
    <w:p w:rsidR="00444BB5" w:rsidRPr="00E728D0" w:rsidRDefault="00444BB5" w:rsidP="00F45466">
      <w:pPr>
        <w:pStyle w:val="ListBullet"/>
      </w:pPr>
      <w:r w:rsidRPr="00E728D0">
        <w:t xml:space="preserve">Simvastatin </w:t>
      </w:r>
      <w:r>
        <w:t>4</w:t>
      </w:r>
      <w:r w:rsidRPr="00E728D0">
        <w:t>0mg followed by Simvastatin</w:t>
      </w:r>
      <w:r w:rsidR="008F63AF">
        <w:t xml:space="preserve"> </w:t>
      </w:r>
      <w:r w:rsidRPr="00E728D0">
        <w:t>40/</w:t>
      </w:r>
      <w:proofErr w:type="spellStart"/>
      <w:r w:rsidRPr="00E728D0">
        <w:t>Ezetimibe</w:t>
      </w:r>
      <w:proofErr w:type="spellEnd"/>
      <w:r w:rsidRPr="00E728D0">
        <w:t xml:space="preserve"> 10</w:t>
      </w:r>
    </w:p>
    <w:p w:rsidR="00444BB5" w:rsidRPr="00E728D0" w:rsidRDefault="00444BB5" w:rsidP="00F45466">
      <w:pPr>
        <w:pStyle w:val="ListBullet"/>
      </w:pPr>
      <w:r w:rsidRPr="00E728D0">
        <w:t xml:space="preserve">Simvastatin </w:t>
      </w:r>
      <w:r>
        <w:t>8</w:t>
      </w:r>
      <w:r w:rsidRPr="00E728D0">
        <w:t>0mg followed by Simvastatin</w:t>
      </w:r>
      <w:r w:rsidR="008F63AF">
        <w:t xml:space="preserve"> </w:t>
      </w:r>
      <w:r w:rsidRPr="00E728D0">
        <w:t>80/</w:t>
      </w:r>
      <w:proofErr w:type="spellStart"/>
      <w:r w:rsidRPr="00E728D0">
        <w:t>Ezetimibe</w:t>
      </w:r>
      <w:proofErr w:type="spellEnd"/>
      <w:r w:rsidRPr="00E728D0">
        <w:t xml:space="preserve"> 10</w:t>
      </w:r>
    </w:p>
    <w:p w:rsidR="00444BB5" w:rsidRPr="00E728D0" w:rsidRDefault="00444BB5" w:rsidP="00444BB5">
      <w:r w:rsidRPr="00E728D0">
        <w:t xml:space="preserve">Each group took the statin alone for 6 weeks, followed after 6 weeks by the addition of </w:t>
      </w:r>
      <w:proofErr w:type="spellStart"/>
      <w:r w:rsidRPr="00E728D0">
        <w:t>ezetimibe</w:t>
      </w:r>
      <w:proofErr w:type="spellEnd"/>
      <w:r w:rsidRPr="00E728D0">
        <w:t>.</w:t>
      </w:r>
    </w:p>
    <w:p w:rsidR="00444BB5" w:rsidRPr="00E728D0" w:rsidRDefault="00444BB5" w:rsidP="00444BB5">
      <w:r w:rsidRPr="00E728D0">
        <w:t>The Clinical Trials documents</w:t>
      </w:r>
      <w:r w:rsidR="00E13F6F">
        <w:rPr>
          <w:rStyle w:val="FootnoteReference"/>
        </w:rPr>
        <w:footnoteReference w:id="38"/>
      </w:r>
      <w:r w:rsidRPr="00E728D0">
        <w:t xml:space="preserve"> showed that</w:t>
      </w:r>
      <w:r w:rsidR="00EE5B5A">
        <w:t xml:space="preserve"> </w:t>
      </w:r>
      <w:r w:rsidR="00676694">
        <w:t>percentage</w:t>
      </w:r>
      <w:r w:rsidRPr="00E728D0">
        <w:t xml:space="preserve"> change in LDL-C (+/-SD) from baseline was -59.72 (14.166), -63.48 (16.697), -55.22 (15.75), -57.43 (20.46) across groups 1-4 respectively. This data was published in the abstract in </w:t>
      </w:r>
      <w:proofErr w:type="spellStart"/>
      <w:r w:rsidR="00855616">
        <w:t>Ballantyne</w:t>
      </w:r>
      <w:proofErr w:type="spellEnd"/>
      <w:r w:rsidR="00855616">
        <w:t xml:space="preserve"> et al.</w:t>
      </w:r>
      <w:r w:rsidR="00855616">
        <w:rPr>
          <w:rStyle w:val="FootnoteReference"/>
        </w:rPr>
        <w:footnoteReference w:id="39"/>
      </w:r>
    </w:p>
    <w:p w:rsidR="00444BB5" w:rsidRPr="00E728D0" w:rsidRDefault="00444BB5" w:rsidP="00444BB5">
      <w:r w:rsidRPr="00E728D0">
        <w:t xml:space="preserve">The data published in the </w:t>
      </w:r>
      <w:proofErr w:type="spellStart"/>
      <w:r w:rsidRPr="00E728D0">
        <w:t>Ballantyne</w:t>
      </w:r>
      <w:proofErr w:type="spellEnd"/>
      <w:r w:rsidRPr="00E728D0">
        <w:t xml:space="preserve"> </w:t>
      </w:r>
      <w:r w:rsidR="00094641">
        <w:t>et al.</w:t>
      </w:r>
      <w:r w:rsidR="00094641">
        <w:rPr>
          <w:rStyle w:val="FootnoteReference"/>
        </w:rPr>
        <w:footnoteReference w:id="40"/>
      </w:r>
      <w:r w:rsidR="00094641">
        <w:t xml:space="preserve"> was that where </w:t>
      </w:r>
      <w:proofErr w:type="spellStart"/>
      <w:r w:rsidR="00094641">
        <w:t>rosuvastatin</w:t>
      </w:r>
      <w:proofErr w:type="spellEnd"/>
      <w:r w:rsidR="00094641">
        <w:t xml:space="preserve"> </w:t>
      </w:r>
      <w:r w:rsidRPr="00E728D0">
        <w:t>20/</w:t>
      </w:r>
      <w:proofErr w:type="spellStart"/>
      <w:r w:rsidRPr="00E728D0">
        <w:t>ezetimibe</w:t>
      </w:r>
      <w:proofErr w:type="spellEnd"/>
      <w:r w:rsidRPr="00E728D0">
        <w:t xml:space="preserve"> 10 significantly reduced LDL-C, </w:t>
      </w:r>
      <w:proofErr w:type="spellStart"/>
      <w:r w:rsidRPr="00E728D0">
        <w:t>trigylcerides</w:t>
      </w:r>
      <w:proofErr w:type="spellEnd"/>
      <w:r w:rsidRPr="00E728D0">
        <w:t xml:space="preserve">, HDL and </w:t>
      </w:r>
      <w:proofErr w:type="spellStart"/>
      <w:r w:rsidRPr="00E728D0">
        <w:t>ApoB</w:t>
      </w:r>
      <w:proofErr w:type="spellEnd"/>
      <w:r w:rsidRPr="00E728D0">
        <w:t xml:space="preserve"> more than simvastatin</w:t>
      </w:r>
      <w:r w:rsidR="00094641">
        <w:t xml:space="preserve"> </w:t>
      </w:r>
      <w:r w:rsidRPr="00E728D0">
        <w:t>40/</w:t>
      </w:r>
      <w:proofErr w:type="spellStart"/>
      <w:r w:rsidRPr="00E728D0">
        <w:t>ezetimibe</w:t>
      </w:r>
      <w:proofErr w:type="spellEnd"/>
      <w:r w:rsidR="00094641">
        <w:t xml:space="preserve"> </w:t>
      </w:r>
      <w:r w:rsidRPr="00E728D0">
        <w:t>10 or simvastatin</w:t>
      </w:r>
      <w:r w:rsidR="00094641">
        <w:t xml:space="preserve"> </w:t>
      </w:r>
      <w:r w:rsidRPr="00E728D0">
        <w:t>80/</w:t>
      </w:r>
      <w:proofErr w:type="spellStart"/>
      <w:r w:rsidRPr="00E728D0">
        <w:t>ezetimibe</w:t>
      </w:r>
      <w:proofErr w:type="spellEnd"/>
      <w:r w:rsidRPr="00E728D0">
        <w:t xml:space="preserve"> 10. However</w:t>
      </w:r>
      <w:r w:rsidR="00094641">
        <w:t>,</w:t>
      </w:r>
      <w:r w:rsidRPr="00E728D0">
        <w:t xml:space="preserve"> this comparison is not directly relevant to this </w:t>
      </w:r>
      <w:r>
        <w:t>application</w:t>
      </w:r>
      <w:r w:rsidRPr="00E728D0">
        <w:t xml:space="preserve">, which is more about the added benefit of taking combination therapy over </w:t>
      </w:r>
      <w:proofErr w:type="spellStart"/>
      <w:r w:rsidRPr="00E728D0">
        <w:t>monotherapy</w:t>
      </w:r>
      <w:proofErr w:type="spellEnd"/>
      <w:r w:rsidRPr="00E728D0">
        <w:t>.</w:t>
      </w:r>
    </w:p>
    <w:p w:rsidR="00D31AAF" w:rsidRDefault="00444BB5" w:rsidP="00D31AAF">
      <w:pPr>
        <w:pStyle w:val="Heading5"/>
      </w:pPr>
      <w:r w:rsidRPr="0043141E">
        <w:lastRenderedPageBreak/>
        <w:t>Fras</w:t>
      </w:r>
      <w:r w:rsidR="002B4D30">
        <w:t xml:space="preserve"> </w:t>
      </w:r>
      <w:r w:rsidR="003237F4">
        <w:t xml:space="preserve">and </w:t>
      </w:r>
      <w:proofErr w:type="spellStart"/>
      <w:r w:rsidR="003237F4">
        <w:t>Mikhailidis</w:t>
      </w:r>
      <w:proofErr w:type="spellEnd"/>
      <w:r w:rsidR="002B4D30">
        <w:rPr>
          <w:rStyle w:val="FootnoteReference"/>
        </w:rPr>
        <w:footnoteReference w:id="41"/>
      </w:r>
    </w:p>
    <w:p w:rsidR="002B4D30" w:rsidRPr="00C90A4F" w:rsidRDefault="002B4D30" w:rsidP="002B4D30">
      <w:pPr>
        <w:rPr>
          <w:b/>
        </w:rPr>
      </w:pPr>
      <w:r>
        <w:t xml:space="preserve">This </w:t>
      </w:r>
      <w:r w:rsidRPr="00E728D0">
        <w:t>has been reviewed above</w:t>
      </w:r>
      <w:r>
        <w:t>.</w:t>
      </w:r>
    </w:p>
    <w:p w:rsidR="00444BB5" w:rsidRPr="00E728D0" w:rsidRDefault="00444BB5" w:rsidP="00D31AAF">
      <w:pPr>
        <w:pStyle w:val="Heading5"/>
      </w:pPr>
      <w:proofErr w:type="spellStart"/>
      <w:proofErr w:type="gramStart"/>
      <w:r w:rsidRPr="00E728D0">
        <w:t>Teramot</w:t>
      </w:r>
      <w:r w:rsidR="00D9224E">
        <w:t>o</w:t>
      </w:r>
      <w:proofErr w:type="spellEnd"/>
      <w:r w:rsidR="00D9224E">
        <w:t xml:space="preserve"> et al.</w:t>
      </w:r>
      <w:proofErr w:type="gramEnd"/>
      <w:r w:rsidR="00D9224E">
        <w:rPr>
          <w:rStyle w:val="FootnoteReference"/>
        </w:rPr>
        <w:footnoteReference w:id="42"/>
      </w:r>
    </w:p>
    <w:p w:rsidR="00444BB5" w:rsidRPr="00E728D0" w:rsidRDefault="00444BB5" w:rsidP="00444BB5">
      <w:r w:rsidRPr="00E728D0">
        <w:t xml:space="preserve">In this study, 53.8% of people in the primary prevention group (63.8% in the secondary prevention group) of patients achieved LDL-C targets when </w:t>
      </w:r>
      <w:proofErr w:type="spellStart"/>
      <w:r w:rsidRPr="00E728D0">
        <w:t>ezetimibe</w:t>
      </w:r>
      <w:proofErr w:type="spellEnd"/>
      <w:r w:rsidRPr="00E728D0">
        <w:t xml:space="preserve"> was added to a variety of statins which included </w:t>
      </w:r>
      <w:proofErr w:type="spellStart"/>
      <w:r w:rsidRPr="00E728D0">
        <w:t>rosuvastatin</w:t>
      </w:r>
      <w:proofErr w:type="spellEnd"/>
      <w:r w:rsidRPr="00E728D0">
        <w:t xml:space="preserve"> (100 patients in </w:t>
      </w:r>
      <w:proofErr w:type="spellStart"/>
      <w:r w:rsidRPr="00E728D0">
        <w:t>rosuvastatin</w:t>
      </w:r>
      <w:proofErr w:type="spellEnd"/>
      <w:r w:rsidRPr="00E728D0">
        <w:t xml:space="preserve"> and </w:t>
      </w:r>
      <w:proofErr w:type="spellStart"/>
      <w:r w:rsidRPr="00E728D0">
        <w:t>ezetimibe</w:t>
      </w:r>
      <w:proofErr w:type="spellEnd"/>
      <w:r w:rsidRPr="00E728D0">
        <w:t xml:space="preserve"> group). Specifically for </w:t>
      </w:r>
      <w:proofErr w:type="spellStart"/>
      <w:r w:rsidRPr="00E728D0">
        <w:t>rosuvastatin</w:t>
      </w:r>
      <w:proofErr w:type="spellEnd"/>
      <w:r w:rsidRPr="00E728D0">
        <w:t>, the average (SD) LDL-C concentration reduced from 172.7 (35.4) to 116.9 (31.5)</w:t>
      </w:r>
      <w:r>
        <w:t xml:space="preserve"> </w:t>
      </w:r>
      <w:r w:rsidRPr="00E728D0">
        <w:t>mg/</w:t>
      </w:r>
      <w:proofErr w:type="spellStart"/>
      <w:r w:rsidRPr="00E728D0">
        <w:t>dL</w:t>
      </w:r>
      <w:proofErr w:type="spellEnd"/>
      <w:r w:rsidRPr="00E728D0">
        <w:t>, a -31.7% reduction (13.2%).</w:t>
      </w:r>
    </w:p>
    <w:p w:rsidR="00D31AAF" w:rsidRDefault="00444BB5" w:rsidP="00D31AAF">
      <w:pPr>
        <w:pStyle w:val="Heading5"/>
      </w:pPr>
      <w:proofErr w:type="gramStart"/>
      <w:r w:rsidRPr="00E728D0">
        <w:t xml:space="preserve">Inoue </w:t>
      </w:r>
      <w:r w:rsidR="00D9224E">
        <w:t>et al.</w:t>
      </w:r>
      <w:proofErr w:type="gramEnd"/>
      <w:r w:rsidR="00D9224E">
        <w:rPr>
          <w:rStyle w:val="FootnoteReference"/>
        </w:rPr>
        <w:footnoteReference w:id="43"/>
      </w:r>
    </w:p>
    <w:p w:rsidR="00A059C6" w:rsidRPr="00C90A4F" w:rsidRDefault="00A059C6" w:rsidP="00A059C6">
      <w:pPr>
        <w:rPr>
          <w:b/>
        </w:rPr>
      </w:pPr>
      <w:r>
        <w:t xml:space="preserve">This </w:t>
      </w:r>
      <w:r w:rsidRPr="00E728D0">
        <w:t>has been reviewed above</w:t>
      </w:r>
      <w:r w:rsidR="00C23171">
        <w:t>.</w:t>
      </w:r>
    </w:p>
    <w:p w:rsidR="00875B35" w:rsidRPr="00E728D0" w:rsidRDefault="000423E0" w:rsidP="000423E0">
      <w:pPr>
        <w:pStyle w:val="Heading5"/>
      </w:pPr>
      <w:r>
        <w:t xml:space="preserve">Other studies of </w:t>
      </w:r>
      <w:proofErr w:type="spellStart"/>
      <w:r>
        <w:t>ezetimide</w:t>
      </w:r>
      <w:proofErr w:type="spellEnd"/>
      <w:r>
        <w:t xml:space="preserve"> and statins</w:t>
      </w:r>
    </w:p>
    <w:p w:rsidR="00444BB5" w:rsidRPr="00A059C6" w:rsidRDefault="00444BB5" w:rsidP="00A059C6">
      <w:pPr>
        <w:pStyle w:val="Heading6"/>
      </w:pPr>
      <w:proofErr w:type="spellStart"/>
      <w:proofErr w:type="gramStart"/>
      <w:r w:rsidRPr="00A059C6">
        <w:t>Ste</w:t>
      </w:r>
      <w:r w:rsidR="004D66BE">
        <w:t>g</w:t>
      </w:r>
      <w:proofErr w:type="spellEnd"/>
      <w:r w:rsidR="004D66BE">
        <w:t xml:space="preserve"> et al.</w:t>
      </w:r>
      <w:proofErr w:type="gramEnd"/>
      <w:r w:rsidR="004D66BE">
        <w:rPr>
          <w:rStyle w:val="FootnoteReference"/>
        </w:rPr>
        <w:footnoteReference w:id="44"/>
      </w:r>
    </w:p>
    <w:p w:rsidR="00444BB5" w:rsidRPr="00E728D0" w:rsidRDefault="00444BB5" w:rsidP="00444BB5">
      <w:r w:rsidRPr="00E728D0">
        <w:t>This study is a randomised study without a control of 3 different counselling strategies i</w:t>
      </w:r>
      <w:r w:rsidR="00D3586C">
        <w:t>n patients on a statin who have no</w:t>
      </w:r>
      <w:r w:rsidRPr="00E728D0">
        <w:t xml:space="preserve">t met the target LDL-C and </w:t>
      </w:r>
      <w:proofErr w:type="gramStart"/>
      <w:r w:rsidRPr="00E728D0">
        <w:t>whom</w:t>
      </w:r>
      <w:proofErr w:type="gramEnd"/>
      <w:r w:rsidRPr="00E728D0">
        <w:t xml:space="preserve"> were commencing </w:t>
      </w:r>
      <w:proofErr w:type="spellStart"/>
      <w:r w:rsidRPr="00E728D0">
        <w:t>ezetimibe</w:t>
      </w:r>
      <w:proofErr w:type="spellEnd"/>
      <w:r w:rsidRPr="00E728D0">
        <w:t xml:space="preserve">. The data for </w:t>
      </w:r>
      <w:proofErr w:type="spellStart"/>
      <w:r w:rsidRPr="00E728D0">
        <w:t>rosuvastatin</w:t>
      </w:r>
      <w:proofErr w:type="spellEnd"/>
      <w:r w:rsidRPr="00E728D0">
        <w:t xml:space="preserve"> (13% of patients) in this study was unable to be differentiated </w:t>
      </w:r>
      <w:r>
        <w:t>from</w:t>
      </w:r>
      <w:r w:rsidRPr="00E728D0">
        <w:t xml:space="preserve"> that </w:t>
      </w:r>
      <w:r>
        <w:t xml:space="preserve">of </w:t>
      </w:r>
      <w:r w:rsidRPr="00E728D0">
        <w:t xml:space="preserve">other statins, but overall, there was a 30% reduction in LDL-C when </w:t>
      </w:r>
      <w:proofErr w:type="spellStart"/>
      <w:r w:rsidRPr="00E728D0">
        <w:t>ezetimibe</w:t>
      </w:r>
      <w:proofErr w:type="spellEnd"/>
      <w:r w:rsidRPr="00E728D0">
        <w:t xml:space="preserve"> was added to statin. AEs were not reported so this study is not directly relevant to the </w:t>
      </w:r>
      <w:r>
        <w:t>application</w:t>
      </w:r>
      <w:r w:rsidRPr="00E728D0">
        <w:t>.</w:t>
      </w:r>
    </w:p>
    <w:p w:rsidR="00444BB5" w:rsidRPr="00E728D0" w:rsidRDefault="00444BB5" w:rsidP="00875B35">
      <w:pPr>
        <w:pStyle w:val="Heading6"/>
      </w:pPr>
      <w:r w:rsidRPr="00E728D0">
        <w:t>SP-05464</w:t>
      </w:r>
      <w:r w:rsidR="001048A7">
        <w:t xml:space="preserve"> study</w:t>
      </w:r>
      <w:r w:rsidR="001048A7">
        <w:rPr>
          <w:rStyle w:val="FootnoteReference"/>
        </w:rPr>
        <w:footnoteReference w:id="45"/>
      </w:r>
    </w:p>
    <w:p w:rsidR="00444BB5" w:rsidRPr="00D31AAF" w:rsidRDefault="00444BB5" w:rsidP="00D31AAF">
      <w:r w:rsidRPr="00D31AAF">
        <w:t xml:space="preserve">This was another study of change in LDL-C when </w:t>
      </w:r>
      <w:proofErr w:type="spellStart"/>
      <w:r w:rsidRPr="00D31AAF">
        <w:t>ezetimibe</w:t>
      </w:r>
      <w:proofErr w:type="spellEnd"/>
      <w:r w:rsidRPr="00D31AAF">
        <w:t xml:space="preserve"> is added onto an existing statin. Although </w:t>
      </w:r>
      <w:proofErr w:type="spellStart"/>
      <w:r w:rsidRPr="00D31AAF">
        <w:t>rosuvastatin</w:t>
      </w:r>
      <w:proofErr w:type="spellEnd"/>
      <w:r w:rsidRPr="00D31AAF">
        <w:t xml:space="preserve"> is one of the statins included, the study is presented as overall change in LDL-C with the combination, as opposed to statin </w:t>
      </w:r>
      <w:proofErr w:type="spellStart"/>
      <w:r w:rsidRPr="00D31AAF">
        <w:t>monotherapy</w:t>
      </w:r>
      <w:proofErr w:type="spellEnd"/>
      <w:r w:rsidRPr="00D31AAF">
        <w:t xml:space="preserve"> (32 +/- 15.59% vs. 26.8 +/- 19.85% for statin dose titration vs. 28.24 +/- 20.78% for a new statin).</w:t>
      </w:r>
    </w:p>
    <w:p w:rsidR="00444BB5" w:rsidRPr="00E728D0" w:rsidRDefault="00444BB5" w:rsidP="00875B35">
      <w:pPr>
        <w:pStyle w:val="Heading6"/>
      </w:pPr>
      <w:r w:rsidRPr="00E728D0">
        <w:t>Bennet</w:t>
      </w:r>
      <w:r w:rsidR="00201D09">
        <w:t>t et al.</w:t>
      </w:r>
      <w:r w:rsidR="00201D09">
        <w:rPr>
          <w:rStyle w:val="FootnoteReference"/>
        </w:rPr>
        <w:footnoteReference w:id="46"/>
      </w:r>
    </w:p>
    <w:p w:rsidR="00444BB5" w:rsidRPr="00E728D0" w:rsidRDefault="00444BB5" w:rsidP="00444BB5">
      <w:r w:rsidRPr="00E728D0">
        <w:t xml:space="preserve">In this small study of 40 HIV patients that had been prescribed </w:t>
      </w:r>
      <w:proofErr w:type="spellStart"/>
      <w:r w:rsidRPr="00E728D0">
        <w:t>ezetimibe</w:t>
      </w:r>
      <w:proofErr w:type="spellEnd"/>
      <w:r w:rsidRPr="00E728D0">
        <w:t xml:space="preserve">, 33 were eligible for analysis. 24 were taking statin co-therapy, 15 of these </w:t>
      </w:r>
      <w:proofErr w:type="spellStart"/>
      <w:r w:rsidRPr="00E728D0">
        <w:t>rosuvastatin</w:t>
      </w:r>
      <w:proofErr w:type="spellEnd"/>
      <w:r w:rsidRPr="00E728D0">
        <w:t>. However</w:t>
      </w:r>
      <w:r w:rsidR="00AC5CFF">
        <w:t>,</w:t>
      </w:r>
      <w:r w:rsidRPr="00E728D0">
        <w:t xml:space="preserve"> </w:t>
      </w:r>
      <w:proofErr w:type="spellStart"/>
      <w:r w:rsidRPr="00E728D0">
        <w:t>rosuvastatin</w:t>
      </w:r>
      <w:proofErr w:type="spellEnd"/>
      <w:r w:rsidRPr="00E728D0">
        <w:t xml:space="preserve"> data on</w:t>
      </w:r>
      <w:r>
        <w:t xml:space="preserve"> </w:t>
      </w:r>
      <w:r w:rsidRPr="00E728D0">
        <w:t>its own was unable to be analysed (as opposed to analysis of all statins). The combination therapy altogether (i</w:t>
      </w:r>
      <w:r w:rsidR="009A0432">
        <w:t>.</w:t>
      </w:r>
      <w:r w:rsidRPr="00E728D0">
        <w:t>e</w:t>
      </w:r>
      <w:r w:rsidR="009A0432">
        <w:t>.</w:t>
      </w:r>
      <w:r w:rsidRPr="00E728D0">
        <w:t xml:space="preserve"> all statins) showed a reduction in LDL-C compared to </w:t>
      </w:r>
      <w:proofErr w:type="spellStart"/>
      <w:r w:rsidRPr="00E728D0">
        <w:t>monotherapy</w:t>
      </w:r>
      <w:proofErr w:type="spellEnd"/>
      <w:r w:rsidRPr="00E728D0">
        <w:t xml:space="preserve"> by 26%.</w:t>
      </w:r>
    </w:p>
    <w:p w:rsidR="00444BB5" w:rsidRPr="00E728D0" w:rsidRDefault="00444BB5" w:rsidP="00875B35">
      <w:pPr>
        <w:pStyle w:val="Heading6"/>
      </w:pPr>
      <w:r w:rsidRPr="00E728D0">
        <w:lastRenderedPageBreak/>
        <w:t xml:space="preserve">Gonzalez </w:t>
      </w:r>
      <w:r w:rsidR="00752517">
        <w:t>et al.</w:t>
      </w:r>
      <w:r w:rsidR="00752517">
        <w:rPr>
          <w:rStyle w:val="FootnoteReference"/>
        </w:rPr>
        <w:footnoteReference w:id="47"/>
      </w:r>
    </w:p>
    <w:p w:rsidR="00444BB5" w:rsidRPr="00E728D0" w:rsidRDefault="00D52050" w:rsidP="00444BB5">
      <w:r w:rsidRPr="00E728D0">
        <w:t xml:space="preserve">In this retrospective study of 256 patients who had not met LDL-C targets on a statin (16% of these patients on </w:t>
      </w:r>
      <w:proofErr w:type="spellStart"/>
      <w:r w:rsidRPr="00E728D0">
        <w:t>rosuvastatin</w:t>
      </w:r>
      <w:proofErr w:type="spellEnd"/>
      <w:r w:rsidRPr="00E728D0">
        <w:t xml:space="preserve">), addition of </w:t>
      </w:r>
      <w:r>
        <w:t>10 mg</w:t>
      </w:r>
      <w:r w:rsidRPr="00E728D0">
        <w:t xml:space="preserve"> </w:t>
      </w:r>
      <w:proofErr w:type="spellStart"/>
      <w:r w:rsidRPr="00E728D0">
        <w:t>ezetimibe</w:t>
      </w:r>
      <w:proofErr w:type="spellEnd"/>
      <w:r w:rsidRPr="00E728D0">
        <w:t xml:space="preserve"> significantly reduced LDL-C from 160 +/- 42.8 </w:t>
      </w:r>
      <w:r>
        <w:t>to</w:t>
      </w:r>
      <w:r w:rsidRPr="00E728D0">
        <w:t xml:space="preserve"> 100 +/-36mg/</w:t>
      </w:r>
      <w:proofErr w:type="spellStart"/>
      <w:r w:rsidRPr="00E728D0">
        <w:t>dL</w:t>
      </w:r>
      <w:proofErr w:type="spellEnd"/>
      <w:r w:rsidRPr="00E728D0">
        <w:t xml:space="preserve"> across all statins</w:t>
      </w:r>
      <w:r w:rsidR="00444BB5" w:rsidRPr="00E728D0">
        <w:t>.</w:t>
      </w:r>
    </w:p>
    <w:p w:rsidR="00444BB5" w:rsidRPr="00E728D0" w:rsidRDefault="00444BB5" w:rsidP="00875B35">
      <w:pPr>
        <w:pStyle w:val="Heading6"/>
      </w:pPr>
      <w:proofErr w:type="spellStart"/>
      <w:proofErr w:type="gramStart"/>
      <w:r>
        <w:t>Gkogkos</w:t>
      </w:r>
      <w:proofErr w:type="spellEnd"/>
      <w:r>
        <w:t xml:space="preserve"> </w:t>
      </w:r>
      <w:r w:rsidR="006A7780">
        <w:t>et al.</w:t>
      </w:r>
      <w:proofErr w:type="gramEnd"/>
      <w:r w:rsidR="00FA0FE0">
        <w:rPr>
          <w:rStyle w:val="FootnoteReference"/>
        </w:rPr>
        <w:footnoteReference w:id="48"/>
      </w:r>
    </w:p>
    <w:p w:rsidR="00444BB5" w:rsidRPr="00E728D0" w:rsidRDefault="00444BB5" w:rsidP="00444BB5">
      <w:r w:rsidRPr="00E728D0">
        <w:t xml:space="preserve">The addition of </w:t>
      </w:r>
      <w:r w:rsidR="003679A2">
        <w:t>10 mg</w:t>
      </w:r>
      <w:r w:rsidRPr="00E728D0">
        <w:t xml:space="preserve"> </w:t>
      </w:r>
      <w:proofErr w:type="spellStart"/>
      <w:r w:rsidRPr="00E728D0">
        <w:t>ezetimibe</w:t>
      </w:r>
      <w:proofErr w:type="spellEnd"/>
      <w:r w:rsidRPr="00E728D0">
        <w:t xml:space="preserve"> per day to a variety of statins at unspecified doses reduced LDL-C by 21% in a group of patients who had not met their LDL targets. The clinical relevance of that and any clinical endpoints were not measured nor commented on.</w:t>
      </w:r>
    </w:p>
    <w:p w:rsidR="00D31AAF" w:rsidRPr="00A059C6" w:rsidRDefault="00444BB5" w:rsidP="00A059C6">
      <w:pPr>
        <w:pStyle w:val="Heading6"/>
      </w:pPr>
      <w:proofErr w:type="gramStart"/>
      <w:r w:rsidRPr="00A059C6">
        <w:t xml:space="preserve">Igarashi </w:t>
      </w:r>
      <w:r w:rsidR="001376FE">
        <w:t>et al.,</w:t>
      </w:r>
      <w:r w:rsidR="001376FE">
        <w:rPr>
          <w:rStyle w:val="FootnoteReference"/>
        </w:rPr>
        <w:footnoteReference w:id="49"/>
      </w:r>
      <w:r w:rsidR="001376FE">
        <w:t xml:space="preserve"> </w:t>
      </w:r>
      <w:proofErr w:type="spellStart"/>
      <w:r w:rsidR="001376FE">
        <w:t>Teoh</w:t>
      </w:r>
      <w:proofErr w:type="spellEnd"/>
      <w:r w:rsidR="001376FE">
        <w:t xml:space="preserve"> et al.</w:t>
      </w:r>
      <w:r w:rsidR="001376FE">
        <w:rPr>
          <w:rStyle w:val="FootnoteReference"/>
        </w:rPr>
        <w:footnoteReference w:id="50"/>
      </w:r>
      <w:r w:rsidR="001376FE">
        <w:t xml:space="preserve"> and </w:t>
      </w:r>
      <w:proofErr w:type="spellStart"/>
      <w:r w:rsidR="001376FE">
        <w:t>Pitsavos</w:t>
      </w:r>
      <w:proofErr w:type="spellEnd"/>
      <w:r w:rsidR="001376FE">
        <w:t xml:space="preserve"> et al.</w:t>
      </w:r>
      <w:proofErr w:type="gramEnd"/>
      <w:r w:rsidR="001376FE">
        <w:rPr>
          <w:rStyle w:val="FootnoteReference"/>
        </w:rPr>
        <w:footnoteReference w:id="51"/>
      </w:r>
    </w:p>
    <w:p w:rsidR="00444BB5" w:rsidRPr="00E728D0" w:rsidRDefault="00D31AAF" w:rsidP="00444BB5">
      <w:r>
        <w:t>These</w:t>
      </w:r>
      <w:r w:rsidR="00444BB5" w:rsidRPr="00E728D0">
        <w:t xml:space="preserve"> were </w:t>
      </w:r>
      <w:r w:rsidR="00444BB5">
        <w:t xml:space="preserve">all studied </w:t>
      </w:r>
      <w:r w:rsidR="00444BB5" w:rsidRPr="00E728D0">
        <w:t xml:space="preserve">in a similar vein – </w:t>
      </w:r>
      <w:r w:rsidR="00444BB5">
        <w:t xml:space="preserve">people with </w:t>
      </w:r>
      <w:r w:rsidR="00444BB5" w:rsidRPr="00E728D0">
        <w:t>type 2</w:t>
      </w:r>
      <w:r w:rsidR="00444BB5">
        <w:t xml:space="preserve"> diabetes mellitus</w:t>
      </w:r>
      <w:r w:rsidR="00444BB5" w:rsidRPr="00E728D0">
        <w:t xml:space="preserve"> with dyslipidaemia, high risk atheros</w:t>
      </w:r>
      <w:r w:rsidR="00444BB5">
        <w:t>c</w:t>
      </w:r>
      <w:r w:rsidR="00444BB5" w:rsidRPr="00E728D0">
        <w:t xml:space="preserve">lerotic disease and </w:t>
      </w:r>
      <w:proofErr w:type="spellStart"/>
      <w:r w:rsidR="00444BB5" w:rsidRPr="00E728D0">
        <w:t>HeFH</w:t>
      </w:r>
      <w:proofErr w:type="spellEnd"/>
      <w:r w:rsidR="00444BB5">
        <w:t xml:space="preserve"> and showed similar results.</w:t>
      </w:r>
    </w:p>
    <w:p w:rsidR="00444BB5" w:rsidRPr="00E728D0" w:rsidRDefault="00444BB5" w:rsidP="00875B35">
      <w:pPr>
        <w:pStyle w:val="Heading6"/>
      </w:pPr>
      <w:proofErr w:type="gramStart"/>
      <w:r w:rsidRPr="00E728D0">
        <w:t xml:space="preserve">Sakurada </w:t>
      </w:r>
      <w:r w:rsidR="004F327E">
        <w:t>et al.</w:t>
      </w:r>
      <w:proofErr w:type="gramEnd"/>
      <w:r w:rsidR="00041316">
        <w:rPr>
          <w:rStyle w:val="FootnoteReference"/>
        </w:rPr>
        <w:footnoteReference w:id="52"/>
      </w:r>
    </w:p>
    <w:p w:rsidR="00444BB5" w:rsidRPr="00E728D0" w:rsidRDefault="00444BB5" w:rsidP="00444BB5">
      <w:r w:rsidRPr="00E728D0">
        <w:t xml:space="preserve">This was similarly not directly relevant to the </w:t>
      </w:r>
      <w:r>
        <w:t>application</w:t>
      </w:r>
      <w:r w:rsidRPr="00E728D0">
        <w:t xml:space="preserve"> as it compared the change in LDL-C in 11 patients on statins with new addition of </w:t>
      </w:r>
      <w:proofErr w:type="spellStart"/>
      <w:r w:rsidRPr="00E728D0">
        <w:t>ezetimibe</w:t>
      </w:r>
      <w:proofErr w:type="spellEnd"/>
      <w:r w:rsidRPr="00E728D0">
        <w:t xml:space="preserve"> compared to baseline. Further, only 1 of the patients actually had </w:t>
      </w:r>
      <w:proofErr w:type="spellStart"/>
      <w:r w:rsidRPr="00E728D0">
        <w:t>rosuvastatin</w:t>
      </w:r>
      <w:proofErr w:type="spellEnd"/>
      <w:r w:rsidRPr="00E728D0">
        <w:t xml:space="preserve"> and at low dose (2.</w:t>
      </w:r>
      <w:r w:rsidR="003679A2">
        <w:t>5 mg</w:t>
      </w:r>
      <w:r w:rsidRPr="00E728D0">
        <w:t>). There was a -32.5% reduction in LDL-C in the combination group compared to baseline.</w:t>
      </w:r>
    </w:p>
    <w:p w:rsidR="00444BB5" w:rsidRPr="00E728D0" w:rsidRDefault="00444BB5" w:rsidP="00875B35">
      <w:pPr>
        <w:pStyle w:val="Heading6"/>
      </w:pPr>
      <w:proofErr w:type="spellStart"/>
      <w:proofErr w:type="gramStart"/>
      <w:r w:rsidRPr="00E728D0">
        <w:t>Toth</w:t>
      </w:r>
      <w:proofErr w:type="spellEnd"/>
      <w:r w:rsidR="00FA2903">
        <w:t xml:space="preserve"> et al.</w:t>
      </w:r>
      <w:r w:rsidR="009C6A51">
        <w:rPr>
          <w:rStyle w:val="FootnoteReference"/>
        </w:rPr>
        <w:footnoteReference w:id="53"/>
      </w:r>
      <w:r w:rsidR="00FA2903">
        <w:t xml:space="preserve"> </w:t>
      </w:r>
      <w:r w:rsidRPr="00E728D0">
        <w:t xml:space="preserve">and </w:t>
      </w:r>
      <w:proofErr w:type="spellStart"/>
      <w:r w:rsidRPr="00E728D0">
        <w:t>Morrone</w:t>
      </w:r>
      <w:proofErr w:type="spellEnd"/>
      <w:r w:rsidRPr="00E728D0">
        <w:t xml:space="preserve"> </w:t>
      </w:r>
      <w:r w:rsidR="00FA2903">
        <w:t>et al.</w:t>
      </w:r>
      <w:proofErr w:type="gramEnd"/>
      <w:r w:rsidR="009C6A51">
        <w:rPr>
          <w:rStyle w:val="FootnoteReference"/>
        </w:rPr>
        <w:footnoteReference w:id="54"/>
      </w:r>
    </w:p>
    <w:p w:rsidR="00444BB5" w:rsidRPr="00E728D0" w:rsidRDefault="00444BB5" w:rsidP="00444BB5">
      <w:r w:rsidRPr="00E728D0">
        <w:t>These two abstracts were a pooled analysis of &gt;21</w:t>
      </w:r>
      <w:r w:rsidR="002E46F6">
        <w:t>,</w:t>
      </w:r>
      <w:r w:rsidRPr="00E728D0">
        <w:t>000 patients from 27 trials that randomised people to statin (</w:t>
      </w:r>
      <w:r w:rsidR="00E03802">
        <w:t>N</w:t>
      </w:r>
      <w:r w:rsidR="00CF4990">
        <w:t xml:space="preserve"> </w:t>
      </w:r>
      <w:r w:rsidRPr="00E728D0">
        <w:t xml:space="preserve">= 10,517) or </w:t>
      </w:r>
      <w:proofErr w:type="spellStart"/>
      <w:r w:rsidRPr="00E728D0">
        <w:t>ezetimibe</w:t>
      </w:r>
      <w:proofErr w:type="spellEnd"/>
      <w:r w:rsidRPr="00E728D0">
        <w:t xml:space="preserve"> + statin (N</w:t>
      </w:r>
      <w:r w:rsidR="00CF4990">
        <w:t xml:space="preserve"> </w:t>
      </w:r>
      <w:r w:rsidRPr="00E728D0">
        <w:t>= 11,714) for 6-24 weeks</w:t>
      </w:r>
      <w:r>
        <w:t>. The analysis</w:t>
      </w:r>
      <w:r w:rsidRPr="00E728D0">
        <w:t xml:space="preserve"> show</w:t>
      </w:r>
      <w:r>
        <w:t>ed</w:t>
      </w:r>
      <w:r w:rsidRPr="00E728D0">
        <w:t xml:space="preserve"> that overall the combination reduced LDL-C by an additional 15.1 % (p&lt;0.0001). Statins included </w:t>
      </w:r>
      <w:proofErr w:type="spellStart"/>
      <w:r w:rsidRPr="00E728D0">
        <w:t>rosuvastatin</w:t>
      </w:r>
      <w:proofErr w:type="spellEnd"/>
      <w:r w:rsidRPr="00E728D0">
        <w:t xml:space="preserve"> but the results were not stratified by </w:t>
      </w:r>
      <w:r>
        <w:t>type or dose</w:t>
      </w:r>
      <w:r w:rsidRPr="00E728D0">
        <w:t xml:space="preserve"> in the abstract.</w:t>
      </w:r>
    </w:p>
    <w:p w:rsidR="00444BB5" w:rsidRPr="00E728D0" w:rsidRDefault="00444BB5" w:rsidP="00875B35">
      <w:pPr>
        <w:pStyle w:val="Heading6"/>
      </w:pPr>
      <w:proofErr w:type="spellStart"/>
      <w:proofErr w:type="gramStart"/>
      <w:r w:rsidRPr="00E728D0">
        <w:t>Tuncelli</w:t>
      </w:r>
      <w:proofErr w:type="spellEnd"/>
      <w:r w:rsidR="00EE5B5A">
        <w:t xml:space="preserve"> </w:t>
      </w:r>
      <w:r w:rsidR="00EB795C">
        <w:t>et al.</w:t>
      </w:r>
      <w:proofErr w:type="gramEnd"/>
      <w:r w:rsidR="00CF4990">
        <w:rPr>
          <w:rStyle w:val="FootnoteReference"/>
        </w:rPr>
        <w:footnoteReference w:id="55"/>
      </w:r>
    </w:p>
    <w:p w:rsidR="00444BB5" w:rsidRPr="00D31AAF" w:rsidRDefault="00444BB5" w:rsidP="00D31AAF">
      <w:r w:rsidRPr="00D31AAF">
        <w:t xml:space="preserve">This was a </w:t>
      </w:r>
      <w:r w:rsidR="002E60F4">
        <w:t>s</w:t>
      </w:r>
      <w:r w:rsidRPr="00D31AAF">
        <w:t>ponsor abstract that undertook a meta-analysis of RCTs of statin alone vs. statin-</w:t>
      </w:r>
      <w:proofErr w:type="spellStart"/>
      <w:r w:rsidRPr="00D31AAF">
        <w:t>ezetimibe</w:t>
      </w:r>
      <w:proofErr w:type="spellEnd"/>
      <w:r w:rsidRPr="00D31AAF">
        <w:t xml:space="preserve"> (13 studies with over 5000 patients). There </w:t>
      </w:r>
      <w:proofErr w:type="gramStart"/>
      <w:r w:rsidRPr="00D31AAF">
        <w:t>was</w:t>
      </w:r>
      <w:proofErr w:type="gramEnd"/>
      <w:r w:rsidRPr="00D31AAF">
        <w:t xml:space="preserve"> a significantly greater number of people who met their LDL-C targets in the combination group than the statin alone group. Weighted mean difference 14.11% (96% CI: 6.13, 12.1, p&lt;0.001) further the odds ratio was 2.38 (95% CI 1.89-2.94, p &lt; 0.001) of meeting the LDL-C goal in the combination group.</w:t>
      </w:r>
    </w:p>
    <w:p w:rsidR="00444BB5" w:rsidRPr="009C2E35" w:rsidRDefault="00D31AAF" w:rsidP="00D31AAF">
      <w:pPr>
        <w:pStyle w:val="Heading5"/>
      </w:pPr>
      <w:r>
        <w:lastRenderedPageBreak/>
        <w:t>Non-</w:t>
      </w:r>
      <w:r w:rsidR="00444BB5" w:rsidRPr="009C2E35">
        <w:t xml:space="preserve">relevant to the </w:t>
      </w:r>
      <w:r w:rsidR="00444BB5">
        <w:t>application</w:t>
      </w:r>
    </w:p>
    <w:p w:rsidR="00444BB5" w:rsidRPr="00E728D0" w:rsidRDefault="00444BB5" w:rsidP="00875B35">
      <w:pPr>
        <w:pStyle w:val="Heading6"/>
      </w:pPr>
      <w:proofErr w:type="spellStart"/>
      <w:proofErr w:type="gramStart"/>
      <w:r w:rsidRPr="00E728D0">
        <w:t>Kawashiri</w:t>
      </w:r>
      <w:proofErr w:type="spellEnd"/>
      <w:r w:rsidRPr="00E728D0">
        <w:t xml:space="preserve"> </w:t>
      </w:r>
      <w:r w:rsidR="000A63D7">
        <w:t>et al.</w:t>
      </w:r>
      <w:proofErr w:type="gramEnd"/>
      <w:r w:rsidR="00BF0130">
        <w:rPr>
          <w:rStyle w:val="FootnoteReference"/>
        </w:rPr>
        <w:footnoteReference w:id="56"/>
      </w:r>
    </w:p>
    <w:p w:rsidR="00444BB5" w:rsidRPr="00E728D0" w:rsidRDefault="00444BB5" w:rsidP="00444BB5">
      <w:r w:rsidRPr="00E728D0">
        <w:t xml:space="preserve">In this abstract there was no data for the </w:t>
      </w:r>
      <w:proofErr w:type="spellStart"/>
      <w:r w:rsidRPr="00E728D0">
        <w:t>ezetimibe</w:t>
      </w:r>
      <w:proofErr w:type="spellEnd"/>
      <w:r w:rsidRPr="00E728D0">
        <w:t xml:space="preserve"> plus </w:t>
      </w:r>
      <w:proofErr w:type="spellStart"/>
      <w:r w:rsidRPr="00E728D0">
        <w:t>rosuv</w:t>
      </w:r>
      <w:r>
        <w:t>a</w:t>
      </w:r>
      <w:r w:rsidRPr="00E728D0">
        <w:t>statin</w:t>
      </w:r>
      <w:proofErr w:type="spellEnd"/>
      <w:r w:rsidRPr="00E728D0">
        <w:t xml:space="preserve"> </w:t>
      </w:r>
      <w:proofErr w:type="spellStart"/>
      <w:r w:rsidRPr="00E728D0">
        <w:t>vs</w:t>
      </w:r>
      <w:proofErr w:type="spellEnd"/>
      <w:r w:rsidRPr="00E728D0">
        <w:t xml:space="preserve"> </w:t>
      </w:r>
      <w:proofErr w:type="spellStart"/>
      <w:r w:rsidRPr="00E728D0">
        <w:t>ezetimibe</w:t>
      </w:r>
      <w:proofErr w:type="spellEnd"/>
      <w:r w:rsidRPr="00E728D0">
        <w:t xml:space="preserve"> alone as was all lumped in together with a </w:t>
      </w:r>
      <w:proofErr w:type="spellStart"/>
      <w:r w:rsidRPr="00E728D0">
        <w:t>colestamide</w:t>
      </w:r>
      <w:proofErr w:type="spellEnd"/>
      <w:r w:rsidRPr="00E728D0">
        <w:t xml:space="preserve"> group.</w:t>
      </w:r>
    </w:p>
    <w:p w:rsidR="00F07661" w:rsidRDefault="00444BB5" w:rsidP="00875B35">
      <w:pPr>
        <w:pStyle w:val="Heading6"/>
      </w:pPr>
      <w:proofErr w:type="spellStart"/>
      <w:proofErr w:type="gramStart"/>
      <w:r w:rsidRPr="00E728D0">
        <w:t>Hegele</w:t>
      </w:r>
      <w:proofErr w:type="spellEnd"/>
      <w:r>
        <w:t xml:space="preserve"> </w:t>
      </w:r>
      <w:r w:rsidR="00F07661">
        <w:t>et al.,</w:t>
      </w:r>
      <w:r w:rsidR="00F07661">
        <w:rPr>
          <w:rStyle w:val="FootnoteReference"/>
        </w:rPr>
        <w:footnoteReference w:id="57"/>
      </w:r>
      <w:r w:rsidR="00F07661">
        <w:t xml:space="preserve"> </w:t>
      </w:r>
      <w:proofErr w:type="spellStart"/>
      <w:r w:rsidR="00F07661">
        <w:t>Palcoux</w:t>
      </w:r>
      <w:proofErr w:type="spellEnd"/>
      <w:r w:rsidR="00F07661">
        <w:t xml:space="preserve"> et al.,</w:t>
      </w:r>
      <w:r w:rsidR="00F07661">
        <w:rPr>
          <w:rStyle w:val="FootnoteReference"/>
        </w:rPr>
        <w:footnoteReference w:id="58"/>
      </w:r>
      <w:r w:rsidR="00F07661">
        <w:t xml:space="preserve"> </w:t>
      </w:r>
      <w:proofErr w:type="spellStart"/>
      <w:r w:rsidR="00F07661">
        <w:t>Rallidis</w:t>
      </w:r>
      <w:proofErr w:type="spellEnd"/>
      <w:r w:rsidR="00F07661">
        <w:t xml:space="preserve"> et al.</w:t>
      </w:r>
      <w:r w:rsidR="00F07661">
        <w:rPr>
          <w:rStyle w:val="FootnoteReference"/>
        </w:rPr>
        <w:footnoteReference w:id="59"/>
      </w:r>
      <w:r w:rsidR="00F07661">
        <w:t xml:space="preserve"> and </w:t>
      </w:r>
      <w:proofErr w:type="spellStart"/>
      <w:r w:rsidR="00F07661">
        <w:t>Javed</w:t>
      </w:r>
      <w:proofErr w:type="spellEnd"/>
      <w:r w:rsidR="00F07661">
        <w:t xml:space="preserve"> et al.</w:t>
      </w:r>
      <w:proofErr w:type="gramEnd"/>
      <w:r w:rsidR="00F07661">
        <w:rPr>
          <w:rStyle w:val="FootnoteReference"/>
        </w:rPr>
        <w:footnoteReference w:id="60"/>
      </w:r>
    </w:p>
    <w:p w:rsidR="00444BB5" w:rsidRPr="00E728D0" w:rsidRDefault="00836E93" w:rsidP="00444BB5">
      <w:proofErr w:type="spellStart"/>
      <w:r>
        <w:t>Guo</w:t>
      </w:r>
      <w:proofErr w:type="spellEnd"/>
      <w:r>
        <w:t xml:space="preserve"> et al.,</w:t>
      </w:r>
      <w:r w:rsidR="00FA416B">
        <w:rPr>
          <w:rStyle w:val="FootnoteReference"/>
        </w:rPr>
        <w:footnoteReference w:id="61"/>
      </w:r>
      <w:r>
        <w:t xml:space="preserve"> </w:t>
      </w:r>
      <w:proofErr w:type="spellStart"/>
      <w:r>
        <w:t>Hermans</w:t>
      </w:r>
      <w:proofErr w:type="spellEnd"/>
      <w:r>
        <w:t xml:space="preserve"> et al.</w:t>
      </w:r>
      <w:r w:rsidR="00FA416B">
        <w:rPr>
          <w:rStyle w:val="FootnoteReference"/>
        </w:rPr>
        <w:footnoteReference w:id="62"/>
      </w:r>
      <w:r>
        <w:t xml:space="preserve"> and Kauffman et al.</w:t>
      </w:r>
      <w:r w:rsidR="00FA416B">
        <w:rPr>
          <w:rStyle w:val="FootnoteReference"/>
        </w:rPr>
        <w:footnoteReference w:id="63"/>
      </w:r>
      <w:r>
        <w:t xml:space="preserve"> </w:t>
      </w:r>
      <w:r w:rsidR="00444BB5" w:rsidRPr="00E728D0">
        <w:t xml:space="preserve">are observational studies surveying numbers of people achieving LDL-C goals are also not directly relevant to this </w:t>
      </w:r>
      <w:r w:rsidR="00444BB5">
        <w:t>application</w:t>
      </w:r>
      <w:r w:rsidR="00444BB5" w:rsidRPr="00E728D0">
        <w:t>.</w:t>
      </w:r>
    </w:p>
    <w:p w:rsidR="00444BB5" w:rsidRPr="00E728D0" w:rsidRDefault="00444BB5" w:rsidP="00444BB5">
      <w:r w:rsidRPr="00E728D0">
        <w:t xml:space="preserve">Case reports submitted in this </w:t>
      </w:r>
      <w:r>
        <w:t>application</w:t>
      </w:r>
      <w:r w:rsidRPr="00E728D0">
        <w:t xml:space="preserve"> were also not directly relevant to this </w:t>
      </w:r>
      <w:r>
        <w:t>application</w:t>
      </w:r>
      <w:r w:rsidRPr="00E728D0">
        <w:t xml:space="preserve">; specifically Mitchell </w:t>
      </w:r>
      <w:r w:rsidR="009C6317">
        <w:t xml:space="preserve">and </w:t>
      </w:r>
      <w:proofErr w:type="spellStart"/>
      <w:r w:rsidR="009C6317" w:rsidRPr="009C6317">
        <w:t>Bertorini</w:t>
      </w:r>
      <w:proofErr w:type="spellEnd"/>
      <w:r w:rsidR="00252DEA">
        <w:t>,</w:t>
      </w:r>
      <w:r w:rsidR="001A2E19">
        <w:rPr>
          <w:rStyle w:val="FootnoteReference"/>
        </w:rPr>
        <w:footnoteReference w:id="64"/>
      </w:r>
      <w:r w:rsidR="00252DEA">
        <w:t xml:space="preserve"> </w:t>
      </w:r>
      <w:r w:rsidR="001A2E19">
        <w:t>Sorokin et al.,</w:t>
      </w:r>
      <w:r w:rsidR="0030012A">
        <w:rPr>
          <w:rStyle w:val="FootnoteReference"/>
        </w:rPr>
        <w:footnoteReference w:id="65"/>
      </w:r>
      <w:r w:rsidR="001A2E19">
        <w:t xml:space="preserve"> Fung et al.</w:t>
      </w:r>
      <w:r w:rsidR="004D16BA">
        <w:rPr>
          <w:rStyle w:val="FootnoteReference"/>
        </w:rPr>
        <w:footnoteReference w:id="66"/>
      </w:r>
      <w:r w:rsidR="001A2E19">
        <w:t xml:space="preserve"> and King et al.</w:t>
      </w:r>
      <w:r w:rsidR="004D16BA">
        <w:rPr>
          <w:rStyle w:val="FootnoteReference"/>
        </w:rPr>
        <w:footnoteReference w:id="67"/>
      </w:r>
      <w:r w:rsidR="00926F87">
        <w:t xml:space="preserve"> </w:t>
      </w:r>
      <w:r w:rsidRPr="00E728D0">
        <w:t xml:space="preserve">These all presented case reports </w:t>
      </w:r>
      <w:r>
        <w:t>of people achieving LDL-C goals and are not directly to this application.</w:t>
      </w:r>
    </w:p>
    <w:p w:rsidR="00444BB5" w:rsidRPr="00444BB5" w:rsidRDefault="00444BB5" w:rsidP="00444BB5">
      <w:pPr>
        <w:pStyle w:val="Heading3"/>
      </w:pPr>
      <w:bookmarkStart w:id="133" w:name="_Ref271126605"/>
      <w:bookmarkStart w:id="134" w:name="_Toc272414657"/>
      <w:bookmarkStart w:id="135" w:name="_Toc290846282"/>
      <w:bookmarkStart w:id="136" w:name="_Toc230575047"/>
      <w:bookmarkStart w:id="137" w:name="_Toc384287260"/>
      <w:r w:rsidRPr="00444BB5">
        <w:t>Evaluator’s conclusions on clinical efficacy</w:t>
      </w:r>
      <w:bookmarkEnd w:id="133"/>
      <w:bookmarkEnd w:id="134"/>
      <w:bookmarkEnd w:id="135"/>
      <w:bookmarkEnd w:id="136"/>
      <w:bookmarkEnd w:id="137"/>
    </w:p>
    <w:p w:rsidR="00FB33D2" w:rsidRPr="00D65E4F" w:rsidRDefault="00FB33D2" w:rsidP="00FB33D2">
      <w:r w:rsidRPr="00D65E4F">
        <w:t>Overall, clinical eff</w:t>
      </w:r>
      <w:r>
        <w:t xml:space="preserve">icacy in terms of greater LDL-C </w:t>
      </w:r>
      <w:r w:rsidRPr="00D65E4F">
        <w:t xml:space="preserve">reduction was seen in both hypercholesterolemia and </w:t>
      </w:r>
      <w:proofErr w:type="spellStart"/>
      <w:r w:rsidRPr="00D65E4F">
        <w:t>HoFH</w:t>
      </w:r>
      <w:proofErr w:type="spellEnd"/>
      <w:r w:rsidRPr="00D65E4F">
        <w:t xml:space="preserve"> with the combination therapy. In the pivotal study P139V1, the addition of </w:t>
      </w:r>
      <w:proofErr w:type="spellStart"/>
      <w:r w:rsidRPr="00D65E4F">
        <w:t>ezetimibe</w:t>
      </w:r>
      <w:proofErr w:type="spellEnd"/>
      <w:r w:rsidRPr="00D65E4F">
        <w:t xml:space="preserve"> 10</w:t>
      </w:r>
      <w:r>
        <w:t xml:space="preserve"> </w:t>
      </w:r>
      <w:r w:rsidRPr="00D65E4F">
        <w:t xml:space="preserve">mg to </w:t>
      </w:r>
      <w:proofErr w:type="spellStart"/>
      <w:r w:rsidRPr="00D65E4F">
        <w:t>rosuvastatin</w:t>
      </w:r>
      <w:proofErr w:type="spellEnd"/>
      <w:r w:rsidRPr="00D65E4F">
        <w:t xml:space="preserve"> (5 or 10</w:t>
      </w:r>
      <w:r>
        <w:t xml:space="preserve"> </w:t>
      </w:r>
      <w:r w:rsidRPr="00D65E4F">
        <w:t xml:space="preserve">mg) daily for 6 weeks reduced </w:t>
      </w:r>
      <w:r>
        <w:t xml:space="preserve">LDL cholesterol </w:t>
      </w:r>
      <w:r w:rsidRPr="00D65E4F">
        <w:t xml:space="preserve">significantly more than doubling the baseline dose of </w:t>
      </w:r>
      <w:proofErr w:type="spellStart"/>
      <w:r w:rsidRPr="00D65E4F">
        <w:t>rosuvastatin</w:t>
      </w:r>
      <w:proofErr w:type="spellEnd"/>
      <w:r w:rsidRPr="00D65E4F">
        <w:t xml:space="preserve">. Pooled across strata, the LS mean percent change from baseline in </w:t>
      </w:r>
      <w:r>
        <w:t xml:space="preserve">LDL cholesterol </w:t>
      </w:r>
      <w:r w:rsidRPr="00D65E4F">
        <w:t xml:space="preserve">at study endpoint was -20.96% on </w:t>
      </w:r>
      <w:proofErr w:type="spellStart"/>
      <w:r w:rsidRPr="00D65E4F">
        <w:t>rosuvastatin</w:t>
      </w:r>
      <w:proofErr w:type="spellEnd"/>
      <w:r w:rsidRPr="00D65E4F">
        <w:t xml:space="preserve"> (5 or 10</w:t>
      </w:r>
      <w:r>
        <w:t xml:space="preserve"> </w:t>
      </w:r>
      <w:r w:rsidRPr="00D65E4F">
        <w:t xml:space="preserve">mg) + </w:t>
      </w:r>
      <w:proofErr w:type="spellStart"/>
      <w:r w:rsidRPr="00D65E4F">
        <w:t>ezetimibe</w:t>
      </w:r>
      <w:proofErr w:type="spellEnd"/>
      <w:r w:rsidRPr="00D65E4F">
        <w:t xml:space="preserve"> 10</w:t>
      </w:r>
      <w:r>
        <w:t xml:space="preserve"> </w:t>
      </w:r>
      <w:r w:rsidRPr="00D65E4F">
        <w:t xml:space="preserve">mg but only </w:t>
      </w:r>
      <w:r>
        <w:t>-</w:t>
      </w:r>
      <w:r w:rsidRPr="00D65E4F">
        <w:t xml:space="preserve">5.71% on </w:t>
      </w:r>
      <w:proofErr w:type="spellStart"/>
      <w:r w:rsidRPr="00D65E4F">
        <w:t>rosuvastatin</w:t>
      </w:r>
      <w:proofErr w:type="spellEnd"/>
      <w:r w:rsidRPr="00D65E4F">
        <w:t xml:space="preserve"> alone (10 or 20</w:t>
      </w:r>
      <w:r>
        <w:t xml:space="preserve"> </w:t>
      </w:r>
      <w:r w:rsidR="009A0432">
        <w:t>mg).</w:t>
      </w:r>
    </w:p>
    <w:p w:rsidR="00FB33D2" w:rsidRPr="00D65E4F" w:rsidRDefault="00FB33D2" w:rsidP="00FB33D2">
      <w:r w:rsidRPr="00D65E4F">
        <w:t xml:space="preserve">Specifically addition of </w:t>
      </w:r>
      <w:proofErr w:type="spellStart"/>
      <w:r w:rsidRPr="00D65E4F">
        <w:t>ezetimibe</w:t>
      </w:r>
      <w:proofErr w:type="spellEnd"/>
      <w:r w:rsidRPr="00D65E4F">
        <w:t xml:space="preserve"> 10</w:t>
      </w:r>
      <w:r>
        <w:t xml:space="preserve"> </w:t>
      </w:r>
      <w:r w:rsidRPr="00D65E4F">
        <w:t xml:space="preserve">mg to </w:t>
      </w:r>
      <w:proofErr w:type="spellStart"/>
      <w:r w:rsidRPr="00D65E4F">
        <w:t>rosuvastatin</w:t>
      </w:r>
      <w:proofErr w:type="spellEnd"/>
      <w:r w:rsidRPr="00D65E4F">
        <w:t xml:space="preserve"> 5</w:t>
      </w:r>
      <w:r>
        <w:t xml:space="preserve"> </w:t>
      </w:r>
      <w:r w:rsidRPr="00D65E4F">
        <w:t xml:space="preserve">mg daily for 6 weeks reduced </w:t>
      </w:r>
      <w:r>
        <w:t xml:space="preserve">LDL-C </w:t>
      </w:r>
      <w:r w:rsidRPr="00D65E4F">
        <w:t xml:space="preserve">to a greater extent than doubling the baseline dose to </w:t>
      </w:r>
      <w:proofErr w:type="spellStart"/>
      <w:r w:rsidRPr="00D65E4F">
        <w:t>rosuvastatin</w:t>
      </w:r>
      <w:proofErr w:type="spellEnd"/>
      <w:r w:rsidRPr="00D65E4F">
        <w:t xml:space="preserve"> 10</w:t>
      </w:r>
      <w:r>
        <w:t xml:space="preserve"> </w:t>
      </w:r>
      <w:r w:rsidRPr="00D65E4F">
        <w:t>mg. The treatment difference was -12.31% (95%</w:t>
      </w:r>
      <w:r>
        <w:t xml:space="preserve"> CI [Confidence Interval] </w:t>
      </w:r>
      <w:r w:rsidRPr="00D65E4F">
        <w:t>-18.95, -5.67). The clinical significance of 5% reduction is not stated.</w:t>
      </w:r>
    </w:p>
    <w:p w:rsidR="00FB33D2" w:rsidRPr="00D65E4F" w:rsidRDefault="00FB33D2" w:rsidP="00FB33D2">
      <w:r w:rsidRPr="00D65E4F">
        <w:lastRenderedPageBreak/>
        <w:t xml:space="preserve">Addition of </w:t>
      </w:r>
      <w:proofErr w:type="spellStart"/>
      <w:r w:rsidRPr="00D65E4F">
        <w:t>ezetimibe</w:t>
      </w:r>
      <w:proofErr w:type="spellEnd"/>
      <w:r w:rsidRPr="00D65E4F">
        <w:t xml:space="preserve"> 10</w:t>
      </w:r>
      <w:r>
        <w:t xml:space="preserve"> </w:t>
      </w:r>
      <w:r w:rsidRPr="00D65E4F">
        <w:t xml:space="preserve">mg to </w:t>
      </w:r>
      <w:proofErr w:type="spellStart"/>
      <w:r w:rsidRPr="00D65E4F">
        <w:t>rosuvastatin</w:t>
      </w:r>
      <w:proofErr w:type="spellEnd"/>
      <w:r w:rsidRPr="00D65E4F">
        <w:t xml:space="preserve"> 10</w:t>
      </w:r>
      <w:r>
        <w:t xml:space="preserve"> </w:t>
      </w:r>
      <w:r w:rsidRPr="00D65E4F">
        <w:t>mg</w:t>
      </w:r>
      <w:r>
        <w:t xml:space="preserve"> daily for 6 weeks reduced the levels of LDL-C </w:t>
      </w:r>
      <w:r w:rsidRPr="00D65E4F">
        <w:t xml:space="preserve">more than doubling the baseline dose to </w:t>
      </w:r>
      <w:proofErr w:type="spellStart"/>
      <w:r w:rsidRPr="00D65E4F">
        <w:t>rosuvastatin</w:t>
      </w:r>
      <w:proofErr w:type="spellEnd"/>
      <w:r w:rsidRPr="00D65E4F">
        <w:t xml:space="preserve"> 20</w:t>
      </w:r>
      <w:r>
        <w:t xml:space="preserve"> </w:t>
      </w:r>
      <w:r w:rsidRPr="00D65E4F">
        <w:t>mg. The treatment difference was -17.46% (95% CI -23.92, -10.99).</w:t>
      </w:r>
    </w:p>
    <w:p w:rsidR="00835C27" w:rsidRPr="00D65E4F" w:rsidRDefault="00FB33D2" w:rsidP="00FB33D2">
      <w:r w:rsidRPr="00D65E4F">
        <w:t xml:space="preserve">Addition of </w:t>
      </w:r>
      <w:proofErr w:type="spellStart"/>
      <w:r w:rsidRPr="00D65E4F">
        <w:t>ezetimibe</w:t>
      </w:r>
      <w:proofErr w:type="spellEnd"/>
      <w:r w:rsidRPr="00D65E4F">
        <w:t xml:space="preserve"> to </w:t>
      </w:r>
      <w:proofErr w:type="spellStart"/>
      <w:r w:rsidRPr="00D65E4F">
        <w:t>rosuvastatin</w:t>
      </w:r>
      <w:proofErr w:type="spellEnd"/>
      <w:r w:rsidRPr="00D65E4F">
        <w:t xml:space="preserve"> (5 or 10</w:t>
      </w:r>
      <w:r>
        <w:t xml:space="preserve"> </w:t>
      </w:r>
      <w:r w:rsidRPr="00D65E4F">
        <w:t xml:space="preserve">mg) (pooled across doses) daily for 6 weeks resulted in a significantly greater proportion of patients reaching their </w:t>
      </w:r>
      <w:r>
        <w:t xml:space="preserve">LDL-C </w:t>
      </w:r>
      <w:r w:rsidRPr="00D65E4F">
        <w:t>goal compared with doubling the baseline dose o</w:t>
      </w:r>
      <w:r>
        <w:t xml:space="preserve">f </w:t>
      </w:r>
      <w:proofErr w:type="spellStart"/>
      <w:r>
        <w:t>rosuvastatin</w:t>
      </w:r>
      <w:proofErr w:type="spellEnd"/>
      <w:r>
        <w:t xml:space="preserve"> (pooled) (59.4 versus</w:t>
      </w:r>
      <w:r w:rsidRPr="00D65E4F">
        <w:t xml:space="preserve"> 30.9, adjusted odds ratio =</w:t>
      </w:r>
      <w:r>
        <w:t xml:space="preserve"> -4.5, p = </w:t>
      </w:r>
      <w:r w:rsidRPr="00D65E4F">
        <w:t>&lt;0.001)</w:t>
      </w:r>
      <w:r w:rsidR="00835C27" w:rsidRPr="00D65E4F">
        <w:t>.</w:t>
      </w:r>
    </w:p>
    <w:p w:rsidR="00835C27" w:rsidRPr="00A07B6E" w:rsidRDefault="00835C27" w:rsidP="00835C27">
      <w:r w:rsidRPr="00A07B6E">
        <w:t>Data from this short</w:t>
      </w:r>
      <w:r>
        <w:t xml:space="preserve"> </w:t>
      </w:r>
      <w:r w:rsidRPr="00A07B6E">
        <w:t xml:space="preserve">term study with data on only 2 of the </w:t>
      </w:r>
      <w:r>
        <w:t>fixed dose combination (FDC) doses</w:t>
      </w:r>
      <w:r w:rsidRPr="00A07B6E">
        <w:t xml:space="preserve"> proposed in this application is of much higher direct relevance to this application than the 69 references which were all reviewed. Specifically, the data from the literature review is, in general, in short</w:t>
      </w:r>
      <w:r>
        <w:t xml:space="preserve"> </w:t>
      </w:r>
      <w:r w:rsidRPr="00A07B6E">
        <w:t>term studies examining the effect</w:t>
      </w:r>
      <w:r>
        <w:t xml:space="preserve"> of combination therapy on LDL-C</w:t>
      </w:r>
      <w:r w:rsidRPr="00A07B6E">
        <w:t xml:space="preserve"> lowering compared to </w:t>
      </w:r>
      <w:proofErr w:type="spellStart"/>
      <w:r w:rsidRPr="00A07B6E">
        <w:t>monotherapy</w:t>
      </w:r>
      <w:proofErr w:type="spellEnd"/>
      <w:r w:rsidRPr="00A07B6E">
        <w:t xml:space="preserve"> alone. In this regard, the data for statins</w:t>
      </w:r>
      <w:r>
        <w:t xml:space="preserve"> </w:t>
      </w:r>
      <w:proofErr w:type="spellStart"/>
      <w:r w:rsidRPr="00A07B6E">
        <w:t>ezetimibe</w:t>
      </w:r>
      <w:proofErr w:type="spellEnd"/>
      <w:r w:rsidRPr="00A07B6E">
        <w:t xml:space="preserve"> generally is very clearly supportiv</w:t>
      </w:r>
      <w:r>
        <w:t>e of the added efficacy on LDL-C</w:t>
      </w:r>
      <w:r w:rsidRPr="00A07B6E">
        <w:t xml:space="preserve"> targets. What is not so clear from these studies is the magnitude of the effects specifically from the use of </w:t>
      </w:r>
      <w:proofErr w:type="spellStart"/>
      <w:r w:rsidRPr="00A07B6E">
        <w:t>rosuvastatin</w:t>
      </w:r>
      <w:proofErr w:type="spellEnd"/>
      <w:r w:rsidRPr="00A07B6E">
        <w:t xml:space="preserve">, a more potent statin than many of the statins used in the combined studies. Also, as the doses used in the studies were either not </w:t>
      </w:r>
      <w:proofErr w:type="gramStart"/>
      <w:r w:rsidRPr="00A07B6E">
        <w:t>specified,</w:t>
      </w:r>
      <w:proofErr w:type="gramEnd"/>
      <w:r w:rsidRPr="00A07B6E">
        <w:t xml:space="preserve"> or used a dose lower than that requested in this application (2.5</w:t>
      </w:r>
      <w:r>
        <w:t xml:space="preserve"> </w:t>
      </w:r>
      <w:r w:rsidRPr="00A07B6E">
        <w:t>mg), the actual likely effect o</w:t>
      </w:r>
      <w:r>
        <w:t>n LDL-C</w:t>
      </w:r>
      <w:r w:rsidRPr="00A07B6E">
        <w:t xml:space="preserve"> for each of the dosing combinations proposed in this application is not known with certainty.</w:t>
      </w:r>
    </w:p>
    <w:p w:rsidR="00835C27" w:rsidRPr="00D65E4F" w:rsidRDefault="00835C27" w:rsidP="00835C27">
      <w:r w:rsidRPr="00D65E4F">
        <w:t>The limitations of the data are thus three</w:t>
      </w:r>
      <w:r>
        <w:t xml:space="preserve"> </w:t>
      </w:r>
      <w:r w:rsidR="009A0432">
        <w:t>fold:</w:t>
      </w:r>
    </w:p>
    <w:p w:rsidR="00835C27" w:rsidRPr="00D65E4F" w:rsidRDefault="00835C27" w:rsidP="00992C10">
      <w:pPr>
        <w:pStyle w:val="ListBullet"/>
        <w:numPr>
          <w:ilvl w:val="0"/>
          <w:numId w:val="1"/>
        </w:numPr>
      </w:pPr>
      <w:r w:rsidRPr="00D65E4F">
        <w:t>the effect on clinical outcomes is not measured</w:t>
      </w:r>
    </w:p>
    <w:p w:rsidR="00835C27" w:rsidRPr="00D65E4F" w:rsidRDefault="00835C27" w:rsidP="00992C10">
      <w:pPr>
        <w:pStyle w:val="ListBullet"/>
        <w:numPr>
          <w:ilvl w:val="0"/>
          <w:numId w:val="1"/>
        </w:numPr>
      </w:pPr>
      <w:r w:rsidRPr="00D65E4F">
        <w:t>the long</w:t>
      </w:r>
      <w:r>
        <w:t xml:space="preserve"> </w:t>
      </w:r>
      <w:r w:rsidRPr="00D65E4F">
        <w:t>term efficacy was not measured</w:t>
      </w:r>
    </w:p>
    <w:p w:rsidR="00835C27" w:rsidRPr="00D65E4F" w:rsidRDefault="00835C27" w:rsidP="00992C10">
      <w:pPr>
        <w:pStyle w:val="ListBullet"/>
        <w:numPr>
          <w:ilvl w:val="0"/>
          <w:numId w:val="1"/>
        </w:numPr>
      </w:pPr>
      <w:r w:rsidRPr="00D65E4F">
        <w:t>the dose</w:t>
      </w:r>
      <w:r>
        <w:t xml:space="preserve"> </w:t>
      </w:r>
      <w:r w:rsidRPr="00D65E4F">
        <w:t>response of LDL-C for the different doses proposed in the FDC is not clear</w:t>
      </w:r>
    </w:p>
    <w:p w:rsidR="00835C27" w:rsidRPr="00AA33B3" w:rsidRDefault="00835C27" w:rsidP="00835C27">
      <w:r>
        <w:t>P</w:t>
      </w:r>
      <w:r w:rsidRPr="00AA33B3">
        <w:t>ublished guidelines</w:t>
      </w:r>
      <w:r>
        <w:rPr>
          <w:rStyle w:val="FootnoteReference"/>
        </w:rPr>
        <w:footnoteReference w:id="68"/>
      </w:r>
      <w:r w:rsidRPr="00AA33B3">
        <w:t xml:space="preserve"> </w:t>
      </w:r>
      <w:r>
        <w:t>make</w:t>
      </w:r>
      <w:r w:rsidRPr="00AA33B3">
        <w:t xml:space="preserve"> ref</w:t>
      </w:r>
      <w:r>
        <w:t>erence</w:t>
      </w:r>
      <w:r w:rsidRPr="00AA33B3">
        <w:t xml:space="preserve"> to these</w:t>
      </w:r>
      <w:r>
        <w:t xml:space="preserve"> issues</w:t>
      </w:r>
      <w:r w:rsidRPr="00AA33B3">
        <w:t xml:space="preserve">. Specifically, the data has shown a reduction in LDL-C and other lipid targets for </w:t>
      </w:r>
      <w:proofErr w:type="spellStart"/>
      <w:r w:rsidRPr="00AA33B3">
        <w:t>monotherapy</w:t>
      </w:r>
      <w:proofErr w:type="spellEnd"/>
      <w:r w:rsidRPr="00AA33B3">
        <w:t xml:space="preserve"> as per the </w:t>
      </w:r>
      <w:r>
        <w:t>g</w:t>
      </w:r>
      <w:r w:rsidRPr="00AA33B3">
        <w:t>uidelines. However</w:t>
      </w:r>
      <w:r>
        <w:t>,</w:t>
      </w:r>
      <w:r w:rsidRPr="00AA33B3">
        <w:t xml:space="preserve"> the </w:t>
      </w:r>
      <w:r>
        <w:t>g</w:t>
      </w:r>
      <w:r w:rsidRPr="00AA33B3">
        <w:t xml:space="preserve">uidelines states that ‘in principle, combination strategies are not expected to be licensed as first line therapy on the basis on their effect on LDL-C and other lipid parameters, in particular </w:t>
      </w:r>
      <w:r w:rsidRPr="005F3D05">
        <w:t xml:space="preserve">triglyceride </w:t>
      </w:r>
      <w:r>
        <w:t>(</w:t>
      </w:r>
      <w:r w:rsidRPr="00AA33B3">
        <w:t>TG</w:t>
      </w:r>
      <w:r>
        <w:t>)</w:t>
      </w:r>
      <w:r w:rsidRPr="00AA33B3">
        <w:t xml:space="preserve"> and HDL-C alone, unless the applicant is able to justify the benefit of such strategy in t</w:t>
      </w:r>
      <w:r>
        <w:t>erms of morbidity and mortality</w:t>
      </w:r>
      <w:r w:rsidRPr="00AA33B3">
        <w:t>.</w:t>
      </w:r>
      <w:r>
        <w:t>’</w:t>
      </w:r>
    </w:p>
    <w:p w:rsidR="00835C27" w:rsidRPr="00AA33B3" w:rsidRDefault="00835C27" w:rsidP="00835C27">
      <w:r w:rsidRPr="00AA33B3">
        <w:t xml:space="preserve">Most of the data in the </w:t>
      </w:r>
      <w:r>
        <w:t>r</w:t>
      </w:r>
      <w:r w:rsidRPr="00AA33B3">
        <w:t xml:space="preserve">eview appeared to be in ‘high risk’ vascular patients or patients with hypercholesterolemia. Most of the data related to </w:t>
      </w:r>
      <w:proofErr w:type="spellStart"/>
      <w:r w:rsidRPr="00AA33B3">
        <w:t>HoFH</w:t>
      </w:r>
      <w:proofErr w:type="spellEnd"/>
      <w:r w:rsidRPr="00AA33B3">
        <w:t xml:space="preserve"> was in case reports; here there were patients still not meeting LDL-C targets with the combination (although many were, and in those who still did not meet targets, </w:t>
      </w:r>
      <w:proofErr w:type="spellStart"/>
      <w:r w:rsidRPr="00AA33B3">
        <w:t>plasmapheresis</w:t>
      </w:r>
      <w:proofErr w:type="spellEnd"/>
      <w:r w:rsidRPr="00AA33B3">
        <w:t xml:space="preserve"> appeared to be an effective additional therapy).</w:t>
      </w:r>
    </w:p>
    <w:p w:rsidR="00835C27" w:rsidRPr="00AA33B3" w:rsidRDefault="00835C27" w:rsidP="00835C27">
      <w:r w:rsidRPr="00AA33B3">
        <w:t xml:space="preserve">Importantly also, although the </w:t>
      </w:r>
      <w:r>
        <w:t>s</w:t>
      </w:r>
      <w:r w:rsidRPr="00AA33B3">
        <w:t xml:space="preserve">ponsor studies conform with </w:t>
      </w:r>
      <w:r>
        <w:t>Good Clinical Practice (</w:t>
      </w:r>
      <w:r w:rsidRPr="00AA33B3">
        <w:t>GCP</w:t>
      </w:r>
      <w:r>
        <w:t>) guidelines,</w:t>
      </w:r>
      <w:r w:rsidRPr="00AA33B3">
        <w:t xml:space="preserve"> much of the literature is in abstract form and ethics approval is not stated.</w:t>
      </w:r>
    </w:p>
    <w:p w:rsidR="00835C27" w:rsidRPr="00AA33B3" w:rsidRDefault="00835C27" w:rsidP="00835C27">
      <w:r w:rsidRPr="00AA33B3">
        <w:t>The tolerability in short</w:t>
      </w:r>
      <w:r>
        <w:t xml:space="preserve"> </w:t>
      </w:r>
      <w:r w:rsidRPr="00AA33B3">
        <w:t>term studies appears to be similar</w:t>
      </w:r>
      <w:r>
        <w:t xml:space="preserve"> to that seen with other statin </w:t>
      </w:r>
      <w:proofErr w:type="spellStart"/>
      <w:r w:rsidRPr="00AA33B3">
        <w:t>ezetimibe</w:t>
      </w:r>
      <w:proofErr w:type="spellEnd"/>
      <w:r w:rsidRPr="00AA33B3">
        <w:t xml:space="preserve"> studies, although long</w:t>
      </w:r>
      <w:r>
        <w:t xml:space="preserve"> </w:t>
      </w:r>
      <w:r w:rsidRPr="00AA33B3">
        <w:t>term data was not presented here.</w:t>
      </w:r>
      <w:r w:rsidR="00A96DA4">
        <w:rPr>
          <w:rStyle w:val="FootnoteReference"/>
        </w:rPr>
        <w:footnoteReference w:id="69"/>
      </w:r>
    </w:p>
    <w:p w:rsidR="00C22678" w:rsidRDefault="00C22678" w:rsidP="00C22678">
      <w:pPr>
        <w:pStyle w:val="Heading2"/>
      </w:pPr>
      <w:bookmarkStart w:id="138" w:name="_Toc384287261"/>
      <w:r>
        <w:lastRenderedPageBreak/>
        <w:t>Clinical safety</w:t>
      </w:r>
      <w:bookmarkEnd w:id="138"/>
    </w:p>
    <w:p w:rsidR="00070DF4" w:rsidRPr="00E728D0" w:rsidRDefault="00070DF4" w:rsidP="00070DF4">
      <w:pPr>
        <w:pStyle w:val="Heading3"/>
      </w:pPr>
      <w:bookmarkStart w:id="139" w:name="_Toc272414659"/>
      <w:bookmarkStart w:id="140" w:name="_Toc290846284"/>
      <w:bookmarkStart w:id="141" w:name="_Toc230575049"/>
      <w:bookmarkStart w:id="142" w:name="_Toc384287262"/>
      <w:r w:rsidRPr="00E728D0">
        <w:t>Studies providing evaluable safety data</w:t>
      </w:r>
      <w:bookmarkEnd w:id="139"/>
      <w:bookmarkEnd w:id="140"/>
      <w:bookmarkEnd w:id="141"/>
      <w:bookmarkEnd w:id="142"/>
    </w:p>
    <w:p w:rsidR="00070DF4" w:rsidRPr="00070DF4" w:rsidRDefault="00070DF4" w:rsidP="00070DF4">
      <w:bookmarkStart w:id="143" w:name="_Ref268776745"/>
      <w:r w:rsidRPr="00070DF4">
        <w:t>P139V1 provided evaluable safety data: many studies in the literature review (which included many retrospective audits) also collected clinical and/or laboratory safety data.</w:t>
      </w:r>
    </w:p>
    <w:p w:rsidR="00070DF4" w:rsidRPr="00E728D0" w:rsidRDefault="00070DF4" w:rsidP="00070DF4">
      <w:pPr>
        <w:pStyle w:val="Heading4"/>
      </w:pPr>
      <w:r w:rsidRPr="00E728D0">
        <w:t>Pivotal efficacy studies</w:t>
      </w:r>
      <w:bookmarkEnd w:id="143"/>
    </w:p>
    <w:p w:rsidR="00070DF4" w:rsidRPr="00070DF4" w:rsidRDefault="00070DF4" w:rsidP="00070DF4">
      <w:r w:rsidRPr="00070DF4">
        <w:t>In the pivotal efficacy study P139V1 the following safety data were collected:</w:t>
      </w:r>
    </w:p>
    <w:p w:rsidR="00070DF4" w:rsidRPr="00070DF4" w:rsidRDefault="00070DF4" w:rsidP="00070DF4">
      <w:pPr>
        <w:pStyle w:val="ListBullet"/>
      </w:pPr>
      <w:r w:rsidRPr="00070DF4">
        <w:t xml:space="preserve">General adverse events (AEs) were assessed by physical examination, ECG, vital signs, AE assessment and blood tests - </w:t>
      </w:r>
      <w:proofErr w:type="spellStart"/>
      <w:r w:rsidRPr="00070DF4">
        <w:t>hematology</w:t>
      </w:r>
      <w:proofErr w:type="spellEnd"/>
      <w:r w:rsidRPr="00070DF4">
        <w:t>, blood chemistry, urinalysis CK, ALT, AST. The All Patients as Treated population was</w:t>
      </w:r>
      <w:r w:rsidR="008114E2">
        <w:t xml:space="preserve"> used for safety in this study -</w:t>
      </w:r>
      <w:r w:rsidRPr="00070DF4">
        <w:t xml:space="preserve"> consisting of all randomised patients who received at least one dose of study treatment. </w:t>
      </w:r>
    </w:p>
    <w:p w:rsidR="00070DF4" w:rsidRPr="00070DF4" w:rsidRDefault="00070DF4" w:rsidP="00070DF4">
      <w:pPr>
        <w:pStyle w:val="ListBullet"/>
      </w:pPr>
      <w:r w:rsidRPr="00070DF4">
        <w:t>The a</w:t>
      </w:r>
      <w:r w:rsidR="0022308C">
        <w:t>nalysis of safety followed a 3-</w:t>
      </w:r>
      <w:r w:rsidRPr="00070DF4">
        <w:t>tiered approach</w:t>
      </w:r>
    </w:p>
    <w:p w:rsidR="00070DF4" w:rsidRPr="00070DF4" w:rsidRDefault="00A059C6" w:rsidP="00070DF4">
      <w:pPr>
        <w:pStyle w:val="ListBullet2"/>
      </w:pPr>
      <w:r>
        <w:t xml:space="preserve">Tier 1: </w:t>
      </w:r>
      <w:r w:rsidR="00070DF4" w:rsidRPr="00070DF4">
        <w:t>Including gastrointestinal related AEs, gallbladder-related AEs, allergic reaction or rash AEs, hepatitis-related AEs, elevations in ALT/AST ≥ 3 x ULN, elevations in CK ≥ 10 x ULN, elevations in CPK ≥ 10 x ULN with muscle symptoms and elevations in CPK ≥ 10 x ULN wit</w:t>
      </w:r>
      <w:r w:rsidR="009A0432">
        <w:t>h drug-related muscle symptoms.</w:t>
      </w:r>
    </w:p>
    <w:p w:rsidR="00070DF4" w:rsidRPr="00070DF4" w:rsidRDefault="00A059C6" w:rsidP="00070DF4">
      <w:pPr>
        <w:pStyle w:val="ListBullet2"/>
      </w:pPr>
      <w:r>
        <w:t>Tier 2: O</w:t>
      </w:r>
      <w:r w:rsidR="00070DF4" w:rsidRPr="00070DF4">
        <w:t>ne or more AEs, drugs related AEs, serious AEs, discontinuations due to an AE</w:t>
      </w:r>
    </w:p>
    <w:p w:rsidR="00070DF4" w:rsidRPr="00070DF4" w:rsidRDefault="00070DF4" w:rsidP="00070DF4">
      <w:pPr>
        <w:pStyle w:val="ListBullet2"/>
      </w:pPr>
      <w:r w:rsidRPr="00070DF4">
        <w:t>Tier 3 was everything else</w:t>
      </w:r>
    </w:p>
    <w:p w:rsidR="00070DF4" w:rsidRPr="00070DF4" w:rsidRDefault="00070DF4" w:rsidP="00070DF4">
      <w:pPr>
        <w:pStyle w:val="ListBullet"/>
      </w:pPr>
      <w:r w:rsidRPr="00070DF4">
        <w:t>AEs of particular interest, including laboratory measurements of ALT/AST and CPK were assessed by laboratory tests.</w:t>
      </w:r>
    </w:p>
    <w:p w:rsidR="00070DF4" w:rsidRPr="00070DF4" w:rsidRDefault="00070DF4" w:rsidP="00070DF4">
      <w:r w:rsidRPr="00070DF4">
        <w:t>Laboratory tests, including AST, ALT, CPK and urinalysis, were performed at Visits 1</w:t>
      </w:r>
      <w:proofErr w:type="gramStart"/>
      <w:r w:rsidRPr="00070DF4">
        <w:t>,3,4</w:t>
      </w:r>
      <w:proofErr w:type="gramEnd"/>
      <w:r w:rsidRPr="00070DF4">
        <w:t xml:space="preserve">. Other tests included serum glucose, ALP, bicarbonate, urea, chloride, </w:t>
      </w:r>
      <w:proofErr w:type="spellStart"/>
      <w:r w:rsidRPr="00070DF4">
        <w:t>creatine</w:t>
      </w:r>
      <w:proofErr w:type="spellEnd"/>
      <w:r w:rsidRPr="00070DF4">
        <w:t xml:space="preserve"> kinase, creatinine, GGT, sodium, potassium, uric acid, bilirubin, TSH. </w:t>
      </w:r>
      <w:proofErr w:type="spellStart"/>
      <w:r w:rsidRPr="00070DF4">
        <w:t>Hematology</w:t>
      </w:r>
      <w:proofErr w:type="spellEnd"/>
      <w:r w:rsidRPr="00070DF4">
        <w:t xml:space="preserve"> collected at Visits 2</w:t>
      </w:r>
      <w:proofErr w:type="gramStart"/>
      <w:r w:rsidRPr="00070DF4">
        <w:t>,3,5</w:t>
      </w:r>
      <w:proofErr w:type="gramEnd"/>
      <w:r w:rsidRPr="00070DF4">
        <w:t xml:space="preserve"> – blood </w:t>
      </w:r>
      <w:proofErr w:type="spellStart"/>
      <w:r w:rsidRPr="00070DF4">
        <w:t>hemoglobin</w:t>
      </w:r>
      <w:proofErr w:type="spellEnd"/>
      <w:r w:rsidRPr="00070DF4">
        <w:t>, white cell count, platelets, red cell count, blood haematocrit. Urinalysis for blood, protein, glucose, creatinine and pH measured at Visits 1,</w:t>
      </w:r>
      <w:r w:rsidR="00922D97">
        <w:t xml:space="preserve"> 3 and </w:t>
      </w:r>
      <w:r w:rsidRPr="00070DF4">
        <w:t>4.</w:t>
      </w:r>
    </w:p>
    <w:p w:rsidR="00070DF4" w:rsidRPr="00070DF4" w:rsidRDefault="00070DF4" w:rsidP="00070DF4">
      <w:r w:rsidRPr="00070DF4">
        <w:t xml:space="preserve">Overall, the addition of </w:t>
      </w:r>
      <w:proofErr w:type="spellStart"/>
      <w:r w:rsidRPr="00070DF4">
        <w:t>ezetimibe</w:t>
      </w:r>
      <w:proofErr w:type="spellEnd"/>
      <w:r w:rsidRPr="00070DF4">
        <w:t xml:space="preserve"> to </w:t>
      </w:r>
      <w:proofErr w:type="spellStart"/>
      <w:r w:rsidRPr="00070DF4">
        <w:t>rosuvastatin</w:t>
      </w:r>
      <w:proofErr w:type="spellEnd"/>
      <w:r w:rsidRPr="00070DF4">
        <w:t xml:space="preserve"> was generally well tolerated across the groups. The overall safety profile also appeared generally comparable between treatment groups. Specifically, pooled across Strata, there were no clinically relevant differences between </w:t>
      </w:r>
      <w:proofErr w:type="spellStart"/>
      <w:r w:rsidRPr="00070DF4">
        <w:t>rosuvastatin</w:t>
      </w:r>
      <w:proofErr w:type="spellEnd"/>
      <w:r w:rsidRPr="00070DF4">
        <w:t xml:space="preserve"> (5 and </w:t>
      </w:r>
      <w:r w:rsidR="003679A2">
        <w:t>10 mg</w:t>
      </w:r>
      <w:r w:rsidRPr="00070DF4">
        <w:t xml:space="preserve">) </w:t>
      </w:r>
      <w:proofErr w:type="gramStart"/>
      <w:r w:rsidRPr="00070DF4">
        <w:t>+</w:t>
      </w:r>
      <w:proofErr w:type="gramEnd"/>
      <w:r w:rsidRPr="00070DF4">
        <w:t xml:space="preserve"> </w:t>
      </w:r>
      <w:proofErr w:type="spellStart"/>
      <w:r w:rsidRPr="00070DF4">
        <w:t>ezetimibe</w:t>
      </w:r>
      <w:proofErr w:type="spellEnd"/>
      <w:r w:rsidRPr="00070DF4">
        <w:t xml:space="preserve"> </w:t>
      </w:r>
      <w:r w:rsidR="003679A2">
        <w:t>10 mg</w:t>
      </w:r>
      <w:r w:rsidRPr="00070DF4">
        <w:t xml:space="preserve"> and </w:t>
      </w:r>
      <w:proofErr w:type="spellStart"/>
      <w:r w:rsidRPr="00070DF4">
        <w:t>rosuvastatin</w:t>
      </w:r>
      <w:proofErr w:type="spellEnd"/>
      <w:r w:rsidRPr="00070DF4">
        <w:t xml:space="preserve"> (10 or </w:t>
      </w:r>
      <w:r w:rsidR="00610FE0">
        <w:t>20 mg</w:t>
      </w:r>
      <w:r w:rsidRPr="00070DF4">
        <w:t>) in the proportion of patients with clinical adverse experiences, SAEs, drug related AEs leading to discontinuation.</w:t>
      </w:r>
    </w:p>
    <w:p w:rsidR="00070DF4" w:rsidRPr="00070DF4" w:rsidRDefault="00070DF4" w:rsidP="00070DF4">
      <w:r w:rsidRPr="00070DF4">
        <w:t xml:space="preserve">There were no significant differences between </w:t>
      </w:r>
      <w:proofErr w:type="spellStart"/>
      <w:r w:rsidRPr="00070DF4">
        <w:t>rosuvastatin</w:t>
      </w:r>
      <w:proofErr w:type="spellEnd"/>
      <w:r w:rsidRPr="00070DF4">
        <w:t xml:space="preserve"> (5 or </w:t>
      </w:r>
      <w:r w:rsidR="003679A2">
        <w:t>10 mg</w:t>
      </w:r>
      <w:r w:rsidRPr="00070DF4">
        <w:t xml:space="preserve">) + </w:t>
      </w:r>
      <w:proofErr w:type="spellStart"/>
      <w:r w:rsidRPr="00070DF4">
        <w:t>ezetimibe</w:t>
      </w:r>
      <w:proofErr w:type="spellEnd"/>
      <w:r w:rsidRPr="00070DF4">
        <w:t xml:space="preserve"> </w:t>
      </w:r>
      <w:r w:rsidR="003679A2">
        <w:t>10 mg</w:t>
      </w:r>
      <w:r w:rsidRPr="00070DF4">
        <w:t xml:space="preserve"> and </w:t>
      </w:r>
      <w:proofErr w:type="spellStart"/>
      <w:r w:rsidRPr="00070DF4">
        <w:t>rosuvastatin</w:t>
      </w:r>
      <w:proofErr w:type="spellEnd"/>
      <w:r w:rsidRPr="00070DF4">
        <w:t xml:space="preserve"> (10 or </w:t>
      </w:r>
      <w:r w:rsidR="00610FE0">
        <w:t>20 mg</w:t>
      </w:r>
      <w:r w:rsidRPr="00070DF4">
        <w:t xml:space="preserve">) with respect to the percentage of patients with GI-related, allergic reactions or rash, and hepatitis-related AEs, elevations in ALT or AST ≥ 3x ULN or CK elevations ≥ 10x ULN. </w:t>
      </w:r>
      <w:r w:rsidRPr="00070DF4">
        <w:rPr>
          <w:i/>
        </w:rPr>
        <w:t>As ca</w:t>
      </w:r>
      <w:r w:rsidR="007E202F">
        <w:rPr>
          <w:i/>
        </w:rPr>
        <w:t>n be seen from the summary (Table 8)</w:t>
      </w:r>
      <w:r w:rsidRPr="00070DF4">
        <w:rPr>
          <w:i/>
        </w:rPr>
        <w:t xml:space="preserve">, 3 (3%) in the </w:t>
      </w:r>
      <w:proofErr w:type="spellStart"/>
      <w:r w:rsidRPr="00070DF4">
        <w:rPr>
          <w:i/>
        </w:rPr>
        <w:t>rosuvas</w:t>
      </w:r>
      <w:r w:rsidR="0022308C">
        <w:rPr>
          <w:i/>
        </w:rPr>
        <w:t>tatin</w:t>
      </w:r>
      <w:proofErr w:type="spellEnd"/>
      <w:r w:rsidR="0022308C">
        <w:rPr>
          <w:i/>
        </w:rPr>
        <w:t xml:space="preserve"> </w:t>
      </w:r>
      <w:r w:rsidR="003679A2">
        <w:rPr>
          <w:i/>
        </w:rPr>
        <w:t>5 mg</w:t>
      </w:r>
      <w:r w:rsidR="0022308C">
        <w:rPr>
          <w:i/>
        </w:rPr>
        <w:t xml:space="preserve"> + </w:t>
      </w:r>
      <w:proofErr w:type="spellStart"/>
      <w:r w:rsidR="0022308C">
        <w:rPr>
          <w:i/>
        </w:rPr>
        <w:t>ezetimibe</w:t>
      </w:r>
      <w:proofErr w:type="spellEnd"/>
      <w:r w:rsidR="0022308C">
        <w:rPr>
          <w:i/>
        </w:rPr>
        <w:t xml:space="preserve"> </w:t>
      </w:r>
      <w:r w:rsidR="003679A2">
        <w:rPr>
          <w:i/>
        </w:rPr>
        <w:t>10 mg</w:t>
      </w:r>
      <w:r w:rsidR="0022308C">
        <w:rPr>
          <w:i/>
        </w:rPr>
        <w:t xml:space="preserve"> and </w:t>
      </w:r>
      <w:r w:rsidRPr="00070DF4">
        <w:rPr>
          <w:i/>
        </w:rPr>
        <w:t xml:space="preserve">2 (1.6%) in the </w:t>
      </w:r>
      <w:proofErr w:type="spellStart"/>
      <w:r w:rsidRPr="00070DF4">
        <w:rPr>
          <w:i/>
        </w:rPr>
        <w:t>rosuvastatin</w:t>
      </w:r>
      <w:proofErr w:type="spellEnd"/>
      <w:r w:rsidRPr="00070DF4">
        <w:rPr>
          <w:i/>
        </w:rPr>
        <w:t xml:space="preserve"> </w:t>
      </w:r>
      <w:r w:rsidR="003679A2">
        <w:rPr>
          <w:i/>
        </w:rPr>
        <w:t>10 mg</w:t>
      </w:r>
      <w:r w:rsidRPr="00070DF4">
        <w:rPr>
          <w:i/>
        </w:rPr>
        <w:t xml:space="preserve"> /</w:t>
      </w:r>
      <w:proofErr w:type="spellStart"/>
      <w:r w:rsidRPr="00070DF4">
        <w:rPr>
          <w:i/>
        </w:rPr>
        <w:t>ezetimibe</w:t>
      </w:r>
      <w:proofErr w:type="spellEnd"/>
      <w:r w:rsidRPr="00070DF4">
        <w:rPr>
          <w:i/>
        </w:rPr>
        <w:t xml:space="preserve"> </w:t>
      </w:r>
      <w:r w:rsidR="003679A2">
        <w:rPr>
          <w:i/>
        </w:rPr>
        <w:t>10 mg</w:t>
      </w:r>
      <w:r w:rsidRPr="00070DF4">
        <w:rPr>
          <w:i/>
        </w:rPr>
        <w:t xml:space="preserve"> discontinued due to a drug-related AE, </w:t>
      </w:r>
      <w:proofErr w:type="spellStart"/>
      <w:r w:rsidRPr="00070DF4">
        <w:rPr>
          <w:i/>
        </w:rPr>
        <w:t>cf</w:t>
      </w:r>
      <w:proofErr w:type="spellEnd"/>
      <w:r w:rsidRPr="00070DF4">
        <w:rPr>
          <w:i/>
        </w:rPr>
        <w:t xml:space="preserve"> 0 in either of the two </w:t>
      </w:r>
      <w:proofErr w:type="spellStart"/>
      <w:r w:rsidRPr="00070DF4">
        <w:rPr>
          <w:i/>
        </w:rPr>
        <w:t>rosuvastatin</w:t>
      </w:r>
      <w:proofErr w:type="spellEnd"/>
      <w:r w:rsidRPr="00070DF4">
        <w:rPr>
          <w:i/>
        </w:rPr>
        <w:t xml:space="preserve"> groups alone. These are small numbers but the fact that they occurred in the </w:t>
      </w:r>
      <w:proofErr w:type="spellStart"/>
      <w:r w:rsidRPr="00070DF4">
        <w:rPr>
          <w:i/>
        </w:rPr>
        <w:t>ezetimibe</w:t>
      </w:r>
      <w:proofErr w:type="spellEnd"/>
      <w:r w:rsidRPr="00070DF4">
        <w:rPr>
          <w:i/>
        </w:rPr>
        <w:t xml:space="preserve">-combination groups and not the </w:t>
      </w:r>
      <w:proofErr w:type="spellStart"/>
      <w:r w:rsidRPr="00070DF4">
        <w:rPr>
          <w:i/>
        </w:rPr>
        <w:t>rosuvastatin</w:t>
      </w:r>
      <w:proofErr w:type="spellEnd"/>
      <w:r w:rsidRPr="00070DF4">
        <w:rPr>
          <w:i/>
        </w:rPr>
        <w:t xml:space="preserve"> alone should be highlighted.</w:t>
      </w:r>
    </w:p>
    <w:p w:rsidR="009E2C1B" w:rsidRDefault="009E2C1B" w:rsidP="009E2C1B">
      <w:pPr>
        <w:pStyle w:val="TableTitle"/>
      </w:pPr>
      <w:proofErr w:type="gramStart"/>
      <w:r w:rsidRPr="00C337CB">
        <w:lastRenderedPageBreak/>
        <w:t xml:space="preserve">Table </w:t>
      </w:r>
      <w:r>
        <w:t>8</w:t>
      </w:r>
      <w:r w:rsidRPr="00C337CB">
        <w:t>.</w:t>
      </w:r>
      <w:proofErr w:type="gramEnd"/>
      <w:r w:rsidRPr="00C337CB">
        <w:t xml:space="preserve"> </w:t>
      </w:r>
      <w:r w:rsidRPr="009E2C1B">
        <w:t>Summary: Clinical AEs in P139V1</w:t>
      </w:r>
      <w:r>
        <w:t>.</w:t>
      </w:r>
    </w:p>
    <w:p w:rsidR="00070DF4" w:rsidRPr="00070DF4" w:rsidRDefault="00457F87" w:rsidP="00070DF4">
      <w:r>
        <w:rPr>
          <w:noProof/>
          <w:lang w:eastAsia="en-AU"/>
        </w:rPr>
        <w:drawing>
          <wp:inline distT="0" distB="0" distL="0" distR="0">
            <wp:extent cx="5721985" cy="1873885"/>
            <wp:effectExtent l="0" t="0" r="0" b="0"/>
            <wp:docPr id="10" name="Picture 10" descr="Table 8. Summary: Clinical AEs in P139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able 8. Summary: Clinical AEs in P139V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1985" cy="1873885"/>
                    </a:xfrm>
                    <a:prstGeom prst="rect">
                      <a:avLst/>
                    </a:prstGeom>
                    <a:noFill/>
                    <a:ln>
                      <a:noFill/>
                    </a:ln>
                  </pic:spPr>
                </pic:pic>
              </a:graphicData>
            </a:graphic>
          </wp:inline>
        </w:drawing>
      </w:r>
    </w:p>
    <w:p w:rsidR="006808A8" w:rsidRPr="00E728D0" w:rsidRDefault="006808A8" w:rsidP="00C278B2">
      <w:pPr>
        <w:pStyle w:val="Heading4"/>
      </w:pPr>
      <w:r w:rsidRPr="00E728D0">
        <w:t>Pivotal studies that assessed safety as a primary outcome</w:t>
      </w:r>
    </w:p>
    <w:p w:rsidR="006808A8" w:rsidRPr="00C278B2" w:rsidRDefault="006808A8" w:rsidP="00C278B2">
      <w:r w:rsidRPr="00C278B2">
        <w:t>There were no pivotal studies that assess</w:t>
      </w:r>
      <w:r w:rsidR="009A0432">
        <w:t>ed safety as a primary outcome.</w:t>
      </w:r>
    </w:p>
    <w:p w:rsidR="006808A8" w:rsidRPr="00C278B2" w:rsidRDefault="006808A8" w:rsidP="00C278B2">
      <w:r w:rsidRPr="00C278B2">
        <w:t xml:space="preserve">Study P03317 (Section 5 and Section 18) was predominantly a </w:t>
      </w:r>
      <w:proofErr w:type="spellStart"/>
      <w:r w:rsidRPr="00C278B2">
        <w:t>pharmacodynamic</w:t>
      </w:r>
      <w:proofErr w:type="spellEnd"/>
      <w:r w:rsidRPr="00C278B2">
        <w:t xml:space="preserve"> study but additionally provided safety data for a 14 day study of </w:t>
      </w:r>
      <w:proofErr w:type="spellStart"/>
      <w:r w:rsidRPr="00C278B2">
        <w:t>ezetimibe</w:t>
      </w:r>
      <w:proofErr w:type="spellEnd"/>
      <w:r w:rsidRPr="00C278B2">
        <w:t xml:space="preserve"> +/- </w:t>
      </w:r>
      <w:proofErr w:type="spellStart"/>
      <w:r w:rsidRPr="00C278B2">
        <w:t>rosuvastatin</w:t>
      </w:r>
      <w:proofErr w:type="spellEnd"/>
      <w:r w:rsidRPr="00C278B2">
        <w:t xml:space="preserve"> combination. In this study there was an increase in ALT to 1.2 x upper limit of normal that had resolved at the f</w:t>
      </w:r>
      <w:r w:rsidR="009A0432">
        <w:t>ollow-up visit.</w:t>
      </w:r>
    </w:p>
    <w:p w:rsidR="006808A8" w:rsidRPr="00E728D0" w:rsidRDefault="006808A8" w:rsidP="00C278B2">
      <w:pPr>
        <w:pStyle w:val="Heading4"/>
      </w:pPr>
      <w:r w:rsidRPr="00E728D0">
        <w:t>Dose-response and non-pivotal efficacy studies</w:t>
      </w:r>
    </w:p>
    <w:p w:rsidR="006808A8" w:rsidRPr="00C278B2" w:rsidRDefault="006808A8" w:rsidP="00C278B2">
      <w:r w:rsidRPr="00C278B2">
        <w:t>The</w:t>
      </w:r>
      <w:r w:rsidR="008603EA">
        <w:t xml:space="preserve">re was no formal dose-response </w:t>
      </w:r>
      <w:r w:rsidRPr="00C278B2">
        <w:t xml:space="preserve">or non-pivotal efficacy studies providing safety data, although P139V1 did examine two different doses or </w:t>
      </w:r>
      <w:proofErr w:type="spellStart"/>
      <w:r w:rsidRPr="00C278B2">
        <w:t>rosuvastatin</w:t>
      </w:r>
      <w:proofErr w:type="spellEnd"/>
      <w:r w:rsidRPr="00C278B2">
        <w:t>.</w:t>
      </w:r>
    </w:p>
    <w:p w:rsidR="006808A8" w:rsidRPr="00E728D0" w:rsidRDefault="006808A8" w:rsidP="00C278B2">
      <w:pPr>
        <w:pStyle w:val="Heading4"/>
      </w:pPr>
      <w:r w:rsidRPr="00E728D0">
        <w:t>Other studies evaluable for safety only</w:t>
      </w:r>
    </w:p>
    <w:p w:rsidR="006808A8" w:rsidRPr="00E728D0" w:rsidRDefault="006808A8" w:rsidP="00C278B2">
      <w:pPr>
        <w:pStyle w:val="Heading5"/>
      </w:pPr>
      <w:r w:rsidRPr="00E728D0">
        <w:t xml:space="preserve">Periodic Safety Update Report (PSUR) for </w:t>
      </w:r>
      <w:proofErr w:type="spellStart"/>
      <w:r w:rsidRPr="00E728D0">
        <w:t>ezetimibe</w:t>
      </w:r>
      <w:proofErr w:type="spellEnd"/>
    </w:p>
    <w:p w:rsidR="006808A8" w:rsidRPr="00C278B2" w:rsidRDefault="006808A8" w:rsidP="00C278B2">
      <w:r w:rsidRPr="00C278B2">
        <w:t>During the six month reporting period of this PSUR (April 2011-October 2011)</w:t>
      </w:r>
      <w:r w:rsidR="009D07DC">
        <w:t>,</w:t>
      </w:r>
      <w:r w:rsidRPr="00C278B2">
        <w:t xml:space="preserve"> there were approximately 1,703,146 patient-years of treatment with </w:t>
      </w:r>
      <w:proofErr w:type="spellStart"/>
      <w:r w:rsidRPr="00C278B2">
        <w:t>ezetimibe</w:t>
      </w:r>
      <w:proofErr w:type="spellEnd"/>
      <w:r w:rsidRPr="00C278B2">
        <w:t xml:space="preserve"> with approximately 292 patients exposed to </w:t>
      </w:r>
      <w:proofErr w:type="spellStart"/>
      <w:r w:rsidRPr="00C278B2">
        <w:t>ezetimibe</w:t>
      </w:r>
      <w:proofErr w:type="spellEnd"/>
      <w:r w:rsidRPr="00C278B2">
        <w:t xml:space="preserve"> in Marketing Authorisation Holder (MAH) sponsored clinical trials.</w:t>
      </w:r>
    </w:p>
    <w:p w:rsidR="006808A8" w:rsidRPr="00C278B2" w:rsidRDefault="006808A8" w:rsidP="00C278B2">
      <w:r w:rsidRPr="00C278B2">
        <w:t>In this reporting period, 433 spontaneous individual case safety reports (ICSRs) (88 serious) and 2 study ICSRs meeting PSUR criteria were received</w:t>
      </w:r>
      <w:r w:rsidR="009D07DC">
        <w:t xml:space="preserve"> (Table 9)</w:t>
      </w:r>
      <w:r w:rsidRPr="00C278B2">
        <w:t>. Until the cut-off date of this PSUR, 18, 178 spontaneous ICSRs (3213 serious) and 142 study ICSRs meeting PSUR criteria were received.</w:t>
      </w:r>
    </w:p>
    <w:p w:rsidR="00EE3116" w:rsidRDefault="00EE3116" w:rsidP="00EE3116">
      <w:pPr>
        <w:pStyle w:val="TableTitle"/>
      </w:pPr>
      <w:proofErr w:type="gramStart"/>
      <w:r w:rsidRPr="00C337CB">
        <w:lastRenderedPageBreak/>
        <w:t>Table</w:t>
      </w:r>
      <w:r w:rsidR="00FB4C0F">
        <w:t xml:space="preserve"> </w:t>
      </w:r>
      <w:r w:rsidR="005516D5">
        <w:t>9</w:t>
      </w:r>
      <w:r w:rsidRPr="00C337CB">
        <w:t>.</w:t>
      </w:r>
      <w:proofErr w:type="gramEnd"/>
      <w:r w:rsidRPr="00C337CB">
        <w:t xml:space="preserve"> </w:t>
      </w:r>
      <w:r w:rsidRPr="00EE3116">
        <w:t xml:space="preserve">Summary Tabulation of Spontaneous Reports from Healthcare Providers for </w:t>
      </w:r>
      <w:proofErr w:type="spellStart"/>
      <w:r w:rsidRPr="00EE3116">
        <w:t>Ezetimibe</w:t>
      </w:r>
      <w:proofErr w:type="spellEnd"/>
      <w:r w:rsidRPr="00EE3116">
        <w:t xml:space="preserve"> from 17 April 2011 to 16 October 2011</w:t>
      </w:r>
      <w:r>
        <w:t>.</w:t>
      </w:r>
    </w:p>
    <w:p w:rsidR="00C22678" w:rsidRDefault="00457F87" w:rsidP="00C22678">
      <w:pPr>
        <w:rPr>
          <w:lang w:eastAsia="ja-JP"/>
        </w:rPr>
      </w:pPr>
      <w:r>
        <w:rPr>
          <w:noProof/>
          <w:lang w:eastAsia="en-AU"/>
        </w:rPr>
        <w:drawing>
          <wp:inline distT="0" distB="0" distL="0" distR="0">
            <wp:extent cx="4908550" cy="5284470"/>
            <wp:effectExtent l="0" t="0" r="6350" b="0"/>
            <wp:docPr id="11" name="Picture 11" descr="Table 9. Summary Tabulation of Spontaneous Reports from Healthcare Providers for Ezetimibe from 17 April 2011 to 16 October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able 9. Summary Tabulation of Spontaneous Reports from Healthcare Providers for Ezetimibe from 17 April 2011 to 16 October 20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8550" cy="5284470"/>
                    </a:xfrm>
                    <a:prstGeom prst="rect">
                      <a:avLst/>
                    </a:prstGeom>
                    <a:noFill/>
                    <a:ln>
                      <a:noFill/>
                    </a:ln>
                  </pic:spPr>
                </pic:pic>
              </a:graphicData>
            </a:graphic>
          </wp:inline>
        </w:drawing>
      </w:r>
    </w:p>
    <w:p w:rsidR="00241613" w:rsidRPr="00C278B2" w:rsidRDefault="00241613" w:rsidP="00241613">
      <w:r w:rsidRPr="00C278B2">
        <w:t>Hepatic failure, musculoskeletal and connective tissue disorders, neoplasms were the majority of the ICSRs but there were no new safety issues apparent.</w:t>
      </w:r>
    </w:p>
    <w:p w:rsidR="00241613" w:rsidRPr="005516D5" w:rsidRDefault="00241613" w:rsidP="00241613">
      <w:r w:rsidRPr="005516D5">
        <w:t>During the reporting period, 7 efficacy-related ICSRs were identified by the MAH. A review of these ICSRs did not suggest a hazard to the treated population.</w:t>
      </w:r>
    </w:p>
    <w:p w:rsidR="005516D5" w:rsidRPr="00EB0409" w:rsidRDefault="005516D5" w:rsidP="00EB0409">
      <w:pPr>
        <w:rPr>
          <w:i/>
        </w:rPr>
      </w:pPr>
      <w:r w:rsidRPr="00EB0409">
        <w:t xml:space="preserve">One quarter of the ICSRs received in this period </w:t>
      </w:r>
      <w:proofErr w:type="gramStart"/>
      <w:r w:rsidRPr="00EB0409">
        <w:t>were</w:t>
      </w:r>
      <w:proofErr w:type="gramEnd"/>
      <w:r w:rsidRPr="00EB0409">
        <w:t xml:space="preserve"> musculoskeletal, consisting of myalgia (59), muscle spasm (13), </w:t>
      </w:r>
      <w:proofErr w:type="spellStart"/>
      <w:r w:rsidRPr="00EB0409">
        <w:t>rhabdomyloysis</w:t>
      </w:r>
      <w:proofErr w:type="spellEnd"/>
      <w:r w:rsidRPr="00EB0409">
        <w:t xml:space="preserve"> (11), muscular weakness (10) and arthralgia (6). </w:t>
      </w:r>
      <w:r w:rsidRPr="00EB0409">
        <w:rPr>
          <w:i/>
        </w:rPr>
        <w:t>Muscular weakness is not labelled in the company core data sheet (CCDS).</w:t>
      </w:r>
    </w:p>
    <w:p w:rsidR="005516D5" w:rsidRPr="00EB0409" w:rsidRDefault="005516D5" w:rsidP="00EB0409">
      <w:r w:rsidRPr="00EB0409">
        <w:t xml:space="preserve">In the gastrointestinal disorders (18% of all reports), the most frequent ADRS were diarrhoea (23), abdominal pain upper/lower (14), nausea (10) and constipation (7), all noted in the CCDS. </w:t>
      </w:r>
    </w:p>
    <w:p w:rsidR="005516D5" w:rsidRPr="00EB0409" w:rsidRDefault="005516D5" w:rsidP="00EB0409">
      <w:r w:rsidRPr="00EB0409">
        <w:t xml:space="preserve">General disorders (14% of all reports) included malaise (11), fatigue (8), asthenia (6) and drug interactions (5). Fatigue and pain are listed in the CCDS </w:t>
      </w:r>
      <w:r w:rsidRPr="00EB0409">
        <w:rPr>
          <w:i/>
        </w:rPr>
        <w:t>whilst asthenia and malaise are not</w:t>
      </w:r>
      <w:r w:rsidRPr="00EB0409">
        <w:t>.</w:t>
      </w:r>
    </w:p>
    <w:p w:rsidR="005516D5" w:rsidRPr="00EB0409" w:rsidRDefault="005516D5" w:rsidP="00EB0409">
      <w:r w:rsidRPr="00EB0409">
        <w:t xml:space="preserve">Skin and subcutaneous tissue disorder included rash (9), </w:t>
      </w:r>
      <w:proofErr w:type="spellStart"/>
      <w:r w:rsidRPr="00EB0409">
        <w:t>pruritis</w:t>
      </w:r>
      <w:proofErr w:type="spellEnd"/>
      <w:r w:rsidRPr="00EB0409">
        <w:t xml:space="preserve"> (5), alopecia (5), hyperhidrosis (4) and urticarial. These were all </w:t>
      </w:r>
      <w:proofErr w:type="spellStart"/>
      <w:r w:rsidRPr="00EB0409">
        <w:t>non serious</w:t>
      </w:r>
      <w:proofErr w:type="spellEnd"/>
      <w:r w:rsidRPr="00EB0409">
        <w:t xml:space="preserve"> apart from one report of urticarial. This is listed in the CCDS.</w:t>
      </w:r>
    </w:p>
    <w:p w:rsidR="005516D5" w:rsidRPr="00EB0409" w:rsidRDefault="005516D5" w:rsidP="00EB0409">
      <w:r w:rsidRPr="00EB0409">
        <w:lastRenderedPageBreak/>
        <w:t>Overall the most serious unlisted ADRs were ARF, drug ineffective, general physical condition, drug interaction, deafness, autoimmune hepatitis, jaundice, neoplasm malignant, liver disorder, malaise and dyspnoea.</w:t>
      </w:r>
      <w:r w:rsidR="00EE5B5A">
        <w:t xml:space="preserve"> </w:t>
      </w:r>
      <w:r w:rsidRPr="00EB0409">
        <w:t>Review of the serious ADR information raised no new safety concern. Overall there was no substantive change in frequency or severity of events reported.</w:t>
      </w:r>
    </w:p>
    <w:p w:rsidR="005516D5" w:rsidRPr="00EB0409" w:rsidRDefault="005516D5" w:rsidP="00EB0409">
      <w:pPr>
        <w:rPr>
          <w:i/>
        </w:rPr>
      </w:pPr>
      <w:r w:rsidRPr="00EB0409">
        <w:rPr>
          <w:i/>
        </w:rPr>
        <w:t xml:space="preserve">There was one fatal outcome in </w:t>
      </w:r>
      <w:r w:rsidR="00BF0130">
        <w:rPr>
          <w:i/>
        </w:rPr>
        <w:t>an elderly</w:t>
      </w:r>
      <w:r w:rsidRPr="00EB0409">
        <w:rPr>
          <w:i/>
        </w:rPr>
        <w:t xml:space="preserve"> patient who developed pancreatitis whilst on </w:t>
      </w:r>
      <w:proofErr w:type="spellStart"/>
      <w:r w:rsidRPr="00EB0409">
        <w:rPr>
          <w:i/>
        </w:rPr>
        <w:t>ezetimibe</w:t>
      </w:r>
      <w:proofErr w:type="spellEnd"/>
      <w:r w:rsidRPr="00EB0409">
        <w:rPr>
          <w:i/>
        </w:rPr>
        <w:t>.</w:t>
      </w:r>
    </w:p>
    <w:p w:rsidR="005516D5" w:rsidRPr="00EB0409" w:rsidRDefault="005516D5" w:rsidP="00EB0409">
      <w:r w:rsidRPr="00EB0409">
        <w:t xml:space="preserve">There were 5 possible drug reactions notified – 1 lacked information to make a decision, 3 of the 4 were with drugs that are known to interact – statin, </w:t>
      </w:r>
      <w:proofErr w:type="spellStart"/>
      <w:r w:rsidRPr="00EB0409">
        <w:t>coumarin</w:t>
      </w:r>
      <w:proofErr w:type="spellEnd"/>
      <w:r w:rsidRPr="00EB0409">
        <w:t xml:space="preserve"> products and cyclosporine. </w:t>
      </w:r>
      <w:r w:rsidRPr="00EB0409">
        <w:rPr>
          <w:i/>
        </w:rPr>
        <w:t xml:space="preserve">1 had an impact on </w:t>
      </w:r>
      <w:proofErr w:type="spellStart"/>
      <w:r w:rsidRPr="00EB0409">
        <w:rPr>
          <w:i/>
        </w:rPr>
        <w:t>thyroxine</w:t>
      </w:r>
      <w:proofErr w:type="spellEnd"/>
      <w:r w:rsidRPr="00EB0409">
        <w:rPr>
          <w:i/>
        </w:rPr>
        <w:t xml:space="preserve"> which is not currently listed in the PI</w:t>
      </w:r>
    </w:p>
    <w:p w:rsidR="005516D5" w:rsidRPr="00EB0409" w:rsidRDefault="005516D5" w:rsidP="00EB0409">
      <w:r w:rsidRPr="00EB0409">
        <w:t xml:space="preserve">Review of the ICSRs revealed no new ADRs in the off label use of </w:t>
      </w:r>
      <w:proofErr w:type="spellStart"/>
      <w:r w:rsidRPr="00EB0409">
        <w:t>ezetimibe</w:t>
      </w:r>
      <w:proofErr w:type="spellEnd"/>
    </w:p>
    <w:p w:rsidR="005516D5" w:rsidRPr="00EB0409" w:rsidRDefault="005516D5" w:rsidP="009A0432">
      <w:pPr>
        <w:rPr>
          <w:i/>
        </w:rPr>
      </w:pPr>
      <w:r w:rsidRPr="00EB0409">
        <w:t xml:space="preserve">Of the 18 reports identified for </w:t>
      </w:r>
      <w:proofErr w:type="spellStart"/>
      <w:r w:rsidRPr="00EB0409">
        <w:t>rhabdomyolysis</w:t>
      </w:r>
      <w:proofErr w:type="spellEnd"/>
      <w:r w:rsidRPr="00EB0409">
        <w:t xml:space="preserve">, myopathy related events and CPK, 14 reports included confounding factors for the onset of the muscle related ADRs either concomitant statin therapy or related to underlying history or concomitant conditions that may have lowered the risk for myopathy. The remaining 4 cases did not have enough information for causal analysis. </w:t>
      </w:r>
      <w:r w:rsidRPr="00EB0409">
        <w:rPr>
          <w:i/>
        </w:rPr>
        <w:t xml:space="preserve">It should be noted that one of the elevated CPKs were in a patient on concomitant </w:t>
      </w:r>
      <w:proofErr w:type="spellStart"/>
      <w:r w:rsidRPr="00EB0409">
        <w:rPr>
          <w:i/>
        </w:rPr>
        <w:t>rosuvastatin</w:t>
      </w:r>
      <w:proofErr w:type="spellEnd"/>
      <w:r w:rsidRPr="00EB0409">
        <w:rPr>
          <w:i/>
        </w:rPr>
        <w:t>.</w:t>
      </w:r>
    </w:p>
    <w:p w:rsidR="005516D5" w:rsidRPr="00E728D0" w:rsidRDefault="009A0432" w:rsidP="00EB0409">
      <w:pPr>
        <w:pStyle w:val="Heading5"/>
      </w:pPr>
      <w:r>
        <w:t>Clinical pharmacology studies</w:t>
      </w:r>
    </w:p>
    <w:p w:rsidR="005516D5" w:rsidRPr="00E728D0" w:rsidRDefault="00EB0409" w:rsidP="00EB0409">
      <w:pPr>
        <w:pStyle w:val="Heading6"/>
        <w:rPr>
          <w:szCs w:val="22"/>
        </w:rPr>
      </w:pPr>
      <w:r>
        <w:t>P03317</w:t>
      </w:r>
    </w:p>
    <w:p w:rsidR="005516D5" w:rsidRPr="00EB0409" w:rsidRDefault="005516D5" w:rsidP="00EB0409">
      <w:r w:rsidRPr="00EB0409">
        <w:t>In summary, there were no SAEs, deaths or withdrawal due to AE during the study. The occurrence of AEs was similar across the 4 treatment groups.</w:t>
      </w:r>
      <w:r w:rsidR="00EE5B5A">
        <w:t xml:space="preserve"> </w:t>
      </w:r>
      <w:r w:rsidRPr="00EB0409">
        <w:t>There were no other clinically significant abnormalities detected in laboratory measurements although there were values outside the reference range</w:t>
      </w:r>
      <w:r w:rsidR="00A8252B">
        <w:t>. There were no abnormalities</w:t>
      </w:r>
      <w:r w:rsidRPr="00EB0409">
        <w:t xml:space="preserve"> in urinalysis.</w:t>
      </w:r>
    </w:p>
    <w:p w:rsidR="005516D5" w:rsidRPr="00EB0409" w:rsidRDefault="005516D5" w:rsidP="00EB0409">
      <w:r w:rsidRPr="00EB0409">
        <w:t>No abnormalities in vital signs, physical examination and ECG findings were noted during the study (ECG done at screening only)</w:t>
      </w:r>
      <w:r w:rsidR="009A0432">
        <w:t>.</w:t>
      </w:r>
    </w:p>
    <w:p w:rsidR="005516D5" w:rsidRPr="00EB0409" w:rsidRDefault="00A07C47" w:rsidP="00EB0409">
      <w:r>
        <w:t xml:space="preserve">Study </w:t>
      </w:r>
      <w:r w:rsidR="005516D5" w:rsidRPr="00EB0409">
        <w:t>P139V1 is covered below as pivotal efficacy study</w:t>
      </w:r>
      <w:r w:rsidR="00EB0409">
        <w:t>.</w:t>
      </w:r>
    </w:p>
    <w:p w:rsidR="005516D5" w:rsidRPr="00E728D0" w:rsidRDefault="005516D5" w:rsidP="0038704E">
      <w:pPr>
        <w:pStyle w:val="Heading3"/>
      </w:pPr>
      <w:bookmarkStart w:id="144" w:name="_Ref269204367"/>
      <w:bookmarkStart w:id="145" w:name="_Ref271195835"/>
      <w:bookmarkStart w:id="146" w:name="_Ref271195841"/>
      <w:bookmarkStart w:id="147" w:name="_Toc272414660"/>
      <w:bookmarkStart w:id="148" w:name="_Toc290846285"/>
      <w:bookmarkStart w:id="149" w:name="_Toc230575050"/>
      <w:bookmarkStart w:id="150" w:name="_Toc384287263"/>
      <w:r w:rsidRPr="00E728D0">
        <w:t>Pivotal studies that assessed safety as a primary outcome</w:t>
      </w:r>
      <w:bookmarkEnd w:id="144"/>
      <w:bookmarkEnd w:id="145"/>
      <w:bookmarkEnd w:id="146"/>
      <w:bookmarkEnd w:id="147"/>
      <w:bookmarkEnd w:id="148"/>
      <w:bookmarkEnd w:id="149"/>
      <w:bookmarkEnd w:id="150"/>
    </w:p>
    <w:p w:rsidR="005516D5" w:rsidRPr="008603EA" w:rsidRDefault="005516D5" w:rsidP="008603EA">
      <w:proofErr w:type="gramStart"/>
      <w:r w:rsidRPr="008603EA">
        <w:t>Nil</w:t>
      </w:r>
      <w:r w:rsidR="008603EA">
        <w:t>.</w:t>
      </w:r>
      <w:proofErr w:type="gramEnd"/>
    </w:p>
    <w:p w:rsidR="005516D5" w:rsidRPr="00E728D0" w:rsidRDefault="005516D5" w:rsidP="0038704E">
      <w:pPr>
        <w:pStyle w:val="Heading3"/>
      </w:pPr>
      <w:bookmarkStart w:id="151" w:name="_Toc241374318"/>
      <w:bookmarkStart w:id="152" w:name="_Ref271196630"/>
      <w:bookmarkStart w:id="153" w:name="_Toc272414662"/>
      <w:bookmarkStart w:id="154" w:name="_Toc290846300"/>
      <w:bookmarkStart w:id="155" w:name="_Toc230575051"/>
      <w:bookmarkStart w:id="156" w:name="_Toc384287264"/>
      <w:r w:rsidRPr="00E728D0">
        <w:t>Patient exposure</w:t>
      </w:r>
      <w:bookmarkEnd w:id="151"/>
      <w:bookmarkEnd w:id="152"/>
      <w:bookmarkEnd w:id="153"/>
      <w:bookmarkEnd w:id="154"/>
      <w:bookmarkEnd w:id="155"/>
      <w:bookmarkEnd w:id="156"/>
    </w:p>
    <w:p w:rsidR="005516D5" w:rsidRPr="0038704E" w:rsidRDefault="005516D5" w:rsidP="0038704E">
      <w:r w:rsidRPr="0038704E">
        <w:t xml:space="preserve">The application relies on the approvals of the individual components of the combination as well as the world-wide exposure to the </w:t>
      </w:r>
      <w:proofErr w:type="spellStart"/>
      <w:r w:rsidRPr="0038704E">
        <w:t>monotherapy</w:t>
      </w:r>
      <w:proofErr w:type="spellEnd"/>
      <w:r w:rsidRPr="0038704E">
        <w:t xml:space="preserve"> components, the safety data in the two new trials P139V1 and P00317 and the literature which includes observational data an</w:t>
      </w:r>
      <w:r w:rsidR="006B6937">
        <w:t>d the PSUR for 6 months (April-</w:t>
      </w:r>
      <w:r w:rsidR="00992EBF">
        <w:t>October 2011), covered above</w:t>
      </w:r>
      <w:r w:rsidR="009A0432">
        <w:t>.</w:t>
      </w:r>
    </w:p>
    <w:p w:rsidR="005516D5" w:rsidRPr="0038704E" w:rsidRDefault="005516D5" w:rsidP="0038704E">
      <w:r w:rsidRPr="0038704E">
        <w:t xml:space="preserve">In the literature </w:t>
      </w:r>
      <w:r w:rsidR="0081360D">
        <w:t>r</w:t>
      </w:r>
      <w:r w:rsidRPr="0038704E">
        <w:t xml:space="preserve">eview, the number of patients being co-administered </w:t>
      </w:r>
      <w:proofErr w:type="spellStart"/>
      <w:r w:rsidRPr="0038704E">
        <w:t>ezetimibe</w:t>
      </w:r>
      <w:proofErr w:type="spellEnd"/>
      <w:r w:rsidRPr="0038704E">
        <w:t xml:space="preserve"> and </w:t>
      </w:r>
      <w:proofErr w:type="spellStart"/>
      <w:r w:rsidRPr="0038704E">
        <w:t>rosuvastatin</w:t>
      </w:r>
      <w:proofErr w:type="spellEnd"/>
      <w:r w:rsidRPr="0038704E">
        <w:t xml:space="preserve"> was identified in 40 datasets (over 2700 patients). Approximately 250 patients received the combination for 52 weeks. In other datasets, the design or the reporting of the study meant that </w:t>
      </w:r>
      <w:proofErr w:type="spellStart"/>
      <w:r w:rsidRPr="0038704E">
        <w:t>rosuvastatin</w:t>
      </w:r>
      <w:proofErr w:type="spellEnd"/>
      <w:r w:rsidRPr="0038704E">
        <w:t xml:space="preserve"> could not be distinguished from other statins, or numbers of patients o</w:t>
      </w:r>
      <w:r w:rsidR="009A0432">
        <w:t xml:space="preserve">n </w:t>
      </w:r>
      <w:proofErr w:type="spellStart"/>
      <w:r w:rsidR="009A0432">
        <w:t>rosuvastatin</w:t>
      </w:r>
      <w:proofErr w:type="spellEnd"/>
      <w:r w:rsidR="009A0432">
        <w:t xml:space="preserve"> were not stated.</w:t>
      </w:r>
    </w:p>
    <w:p w:rsidR="005516D5" w:rsidRPr="0038704E" w:rsidRDefault="005516D5" w:rsidP="0038704E">
      <w:r w:rsidRPr="0038704E">
        <w:t>The overall duration included studied from 2 weeks to more than 52 weeks. Dose went from 2.</w:t>
      </w:r>
      <w:r w:rsidR="003679A2">
        <w:t>5 mg</w:t>
      </w:r>
      <w:r w:rsidRPr="0038704E">
        <w:t xml:space="preserve"> (lower than that proposed) to 40</w:t>
      </w:r>
      <w:r w:rsidR="005D5CBA">
        <w:t xml:space="preserve"> </w:t>
      </w:r>
      <w:r w:rsidRPr="0038704E">
        <w:t>mg daily, however the 40mg studies were largely observational.</w:t>
      </w:r>
    </w:p>
    <w:p w:rsidR="00637C27" w:rsidRDefault="00637C27" w:rsidP="00637C27">
      <w:pPr>
        <w:pStyle w:val="TableTitle"/>
      </w:pPr>
      <w:proofErr w:type="gramStart"/>
      <w:r w:rsidRPr="00C337CB">
        <w:lastRenderedPageBreak/>
        <w:t>Table</w:t>
      </w:r>
      <w:r>
        <w:t xml:space="preserve"> 10</w:t>
      </w:r>
      <w:r w:rsidRPr="00C337CB">
        <w:t>.</w:t>
      </w:r>
      <w:proofErr w:type="gramEnd"/>
      <w:r w:rsidRPr="00C337CB">
        <w:t xml:space="preserve"> </w:t>
      </w:r>
      <w:proofErr w:type="gramStart"/>
      <w:r w:rsidRPr="00637C27">
        <w:t xml:space="preserve">Summary of overall extent of exposure from all studies with clearly distinguishable co-administration of </w:t>
      </w:r>
      <w:proofErr w:type="spellStart"/>
      <w:r w:rsidRPr="00637C27">
        <w:t>ezetimibe</w:t>
      </w:r>
      <w:proofErr w:type="spellEnd"/>
      <w:r w:rsidRPr="00637C27">
        <w:t xml:space="preserve"> and </w:t>
      </w:r>
      <w:proofErr w:type="spellStart"/>
      <w:r w:rsidRPr="00637C27">
        <w:t>rosuvastatin</w:t>
      </w:r>
      <w:proofErr w:type="spellEnd"/>
      <w:r>
        <w:t>.</w:t>
      </w:r>
      <w:proofErr w:type="gramEnd"/>
    </w:p>
    <w:p w:rsidR="005516D5" w:rsidRDefault="00457F87" w:rsidP="0038704E">
      <w:r>
        <w:rPr>
          <w:noProof/>
          <w:lang w:eastAsia="en-AU"/>
        </w:rPr>
        <w:drawing>
          <wp:inline distT="0" distB="0" distL="0" distR="0">
            <wp:extent cx="5166360" cy="2115185"/>
            <wp:effectExtent l="0" t="0" r="0" b="0"/>
            <wp:docPr id="12" name="Picture 12" descr="Table 10. Summary of overall extent of exposure from all studies with clearly distinguishable co-administration of ezetimibe and rosuvasta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 10. Summary of overall extent of exposure from all studies with clearly distinguishable co-administration of ezetimibe and rosuvastati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66360" cy="2115185"/>
                    </a:xfrm>
                    <a:prstGeom prst="rect">
                      <a:avLst/>
                    </a:prstGeom>
                    <a:noFill/>
                    <a:ln>
                      <a:noFill/>
                    </a:ln>
                  </pic:spPr>
                </pic:pic>
              </a:graphicData>
            </a:graphic>
          </wp:inline>
        </w:drawing>
      </w:r>
    </w:p>
    <w:p w:rsidR="00DA5B43" w:rsidRPr="00E728D0" w:rsidRDefault="00DA5B43" w:rsidP="00DA5B43">
      <w:pPr>
        <w:pStyle w:val="Heading4"/>
      </w:pPr>
      <w:r w:rsidRPr="00E728D0">
        <w:t>Individual components</w:t>
      </w:r>
    </w:p>
    <w:p w:rsidR="00DA5B43" w:rsidRPr="00DA5B43" w:rsidRDefault="00DA5B43" w:rsidP="00DA5B43">
      <w:proofErr w:type="spellStart"/>
      <w:r w:rsidRPr="00DA5B43">
        <w:t>Ezetimibe</w:t>
      </w:r>
      <w:proofErr w:type="spellEnd"/>
      <w:r w:rsidRPr="00DA5B43">
        <w:t xml:space="preserve"> was </w:t>
      </w:r>
      <w:r w:rsidR="00E2630A">
        <w:t xml:space="preserve">first </w:t>
      </w:r>
      <w:r w:rsidRPr="00DA5B43">
        <w:t>approved in 2003. Both efficacy and safety data from that application</w:t>
      </w:r>
      <w:r w:rsidR="00E2630A">
        <w:t>,</w:t>
      </w:r>
      <w:r w:rsidRPr="00DA5B43">
        <w:t xml:space="preserve"> and that from co-administration with other statins summarised in the Australian PI, is used as supporting evidence.</w:t>
      </w:r>
    </w:p>
    <w:p w:rsidR="00DA5B43" w:rsidRPr="00DA5B43" w:rsidRDefault="0036291A" w:rsidP="00DA5B43">
      <w:r>
        <w:t xml:space="preserve">MSD </w:t>
      </w:r>
      <w:proofErr w:type="spellStart"/>
      <w:r w:rsidRPr="00DA5B43">
        <w:t>Rosuvastatin</w:t>
      </w:r>
      <w:proofErr w:type="spellEnd"/>
      <w:r w:rsidRPr="00DA5B43">
        <w:t xml:space="preserve">, the </w:t>
      </w:r>
      <w:proofErr w:type="spellStart"/>
      <w:r w:rsidRPr="00DA5B43">
        <w:t>rosuvastatin</w:t>
      </w:r>
      <w:proofErr w:type="spellEnd"/>
      <w:r w:rsidRPr="00DA5B43">
        <w:t xml:space="preserve"> used in the proposed FDC was approved in 2012 and the safety text is taken from the PI for</w:t>
      </w:r>
      <w:r>
        <w:t xml:space="preserve"> MSD</w:t>
      </w:r>
      <w:r w:rsidRPr="00DA5B43">
        <w:t xml:space="preserve"> </w:t>
      </w:r>
      <w:proofErr w:type="spellStart"/>
      <w:r w:rsidRPr="00DA5B43">
        <w:t>Rosuvastatin</w:t>
      </w:r>
      <w:proofErr w:type="spellEnd"/>
      <w:r w:rsidR="00DA5B43" w:rsidRPr="00DA5B43">
        <w:t>.</w:t>
      </w:r>
    </w:p>
    <w:p w:rsidR="00DA5B43" w:rsidRPr="00DA5B43" w:rsidRDefault="00DA5B43" w:rsidP="00DA5B43">
      <w:r w:rsidRPr="00DA5B43">
        <w:t>Safety and efficacy data for the combination are taken from the two new studies P03317 and P139V1 and from the literature</w:t>
      </w:r>
      <w:r w:rsidR="009A0432">
        <w:t>.</w:t>
      </w:r>
    </w:p>
    <w:p w:rsidR="00DA5B43" w:rsidRPr="00E728D0" w:rsidRDefault="00DA5B43" w:rsidP="00DA5B43">
      <w:pPr>
        <w:pStyle w:val="Heading5"/>
      </w:pPr>
      <w:r w:rsidRPr="00E728D0">
        <w:t>Two new studies</w:t>
      </w:r>
    </w:p>
    <w:p w:rsidR="00DA5B43" w:rsidRPr="00DA5B43" w:rsidRDefault="00532384" w:rsidP="00DA5B43">
      <w:r>
        <w:t xml:space="preserve">Study </w:t>
      </w:r>
      <w:r w:rsidR="00DA5B43" w:rsidRPr="00DA5B43">
        <w:t xml:space="preserve">P139VI examined the use of </w:t>
      </w:r>
      <w:proofErr w:type="spellStart"/>
      <w:r w:rsidR="00DA5B43" w:rsidRPr="00DA5B43">
        <w:t>rosuvastatin</w:t>
      </w:r>
      <w:proofErr w:type="spellEnd"/>
      <w:r w:rsidR="00DA5B43" w:rsidRPr="00DA5B43">
        <w:t xml:space="preserve"> </w:t>
      </w:r>
      <w:r w:rsidR="003679A2">
        <w:t>5 mg</w:t>
      </w:r>
      <w:r w:rsidR="00DA5B43" w:rsidRPr="00DA5B43">
        <w:t xml:space="preserve">, </w:t>
      </w:r>
      <w:proofErr w:type="spellStart"/>
      <w:r w:rsidR="00DA5B43" w:rsidRPr="00DA5B43">
        <w:t>rosuvastatin</w:t>
      </w:r>
      <w:proofErr w:type="spellEnd"/>
      <w:r w:rsidR="00DA5B43" w:rsidRPr="00DA5B43">
        <w:t xml:space="preserve"> </w:t>
      </w:r>
      <w:r w:rsidR="003679A2">
        <w:t>10 mg</w:t>
      </w:r>
      <w:r w:rsidR="00DA5B43" w:rsidRPr="00DA5B43">
        <w:t xml:space="preserve">, </w:t>
      </w:r>
      <w:proofErr w:type="spellStart"/>
      <w:r w:rsidR="00DA5B43" w:rsidRPr="00DA5B43">
        <w:t>rosuvastatin</w:t>
      </w:r>
      <w:proofErr w:type="spellEnd"/>
      <w:r w:rsidR="00DA5B43" w:rsidRPr="00DA5B43">
        <w:t xml:space="preserve"> </w:t>
      </w:r>
      <w:r w:rsidR="00610FE0">
        <w:t>20 mg</w:t>
      </w:r>
      <w:r w:rsidR="00DA5B43" w:rsidRPr="00DA5B43">
        <w:t xml:space="preserve"> and </w:t>
      </w:r>
      <w:proofErr w:type="spellStart"/>
      <w:r w:rsidR="00DA5B43" w:rsidRPr="00DA5B43">
        <w:t>ezetimibe</w:t>
      </w:r>
      <w:proofErr w:type="spellEnd"/>
      <w:r w:rsidR="00DA5B43" w:rsidRPr="00DA5B43">
        <w:t xml:space="preserve"> </w:t>
      </w:r>
      <w:r w:rsidR="003679A2">
        <w:t>10 mg</w:t>
      </w:r>
      <w:r w:rsidR="00DA5B43" w:rsidRPr="00DA5B43">
        <w:t xml:space="preserve"> for up to 6 weeks in 440 patients.</w:t>
      </w:r>
    </w:p>
    <w:p w:rsidR="00DA5B43" w:rsidRPr="00DA5B43" w:rsidRDefault="00532384" w:rsidP="00DA5B43">
      <w:r>
        <w:t xml:space="preserve">Study </w:t>
      </w:r>
      <w:r w:rsidR="00DA5B43" w:rsidRPr="00DA5B43">
        <w:t xml:space="preserve">P03317 examined the use of </w:t>
      </w:r>
      <w:proofErr w:type="spellStart"/>
      <w:r w:rsidR="00DA5B43" w:rsidRPr="00DA5B43">
        <w:t>rosuvastatin</w:t>
      </w:r>
      <w:proofErr w:type="spellEnd"/>
      <w:r w:rsidR="00DA5B43" w:rsidRPr="00DA5B43">
        <w:t xml:space="preserve"> </w:t>
      </w:r>
      <w:r w:rsidR="003679A2">
        <w:t>10 mg</w:t>
      </w:r>
      <w:r w:rsidR="00DA5B43" w:rsidRPr="00DA5B43">
        <w:t xml:space="preserve"> and </w:t>
      </w:r>
      <w:proofErr w:type="spellStart"/>
      <w:r w:rsidR="00DA5B43" w:rsidRPr="00DA5B43">
        <w:t>ezetimibe</w:t>
      </w:r>
      <w:proofErr w:type="spellEnd"/>
      <w:r w:rsidR="00DA5B43" w:rsidRPr="00DA5B43">
        <w:t xml:space="preserve"> in 40 patients for 40 days.</w:t>
      </w:r>
    </w:p>
    <w:p w:rsidR="00DA5B43" w:rsidRPr="00E728D0" w:rsidRDefault="00DA5B43" w:rsidP="00DA5B43">
      <w:pPr>
        <w:pStyle w:val="Heading5"/>
      </w:pPr>
      <w:r w:rsidRPr="00E728D0">
        <w:t>Lit</w:t>
      </w:r>
      <w:r>
        <w:t>erature</w:t>
      </w:r>
    </w:p>
    <w:p w:rsidR="00DA5B43" w:rsidRPr="00DA5B43" w:rsidRDefault="00DA5B43" w:rsidP="00DA5B43">
      <w:r w:rsidRPr="00DA5B43">
        <w:t xml:space="preserve">Overall exposure for </w:t>
      </w:r>
      <w:proofErr w:type="spellStart"/>
      <w:r w:rsidRPr="00DA5B43">
        <w:t>ezetimibe</w:t>
      </w:r>
      <w:proofErr w:type="spellEnd"/>
      <w:r w:rsidRPr="00DA5B43">
        <w:t xml:space="preserve"> and </w:t>
      </w:r>
      <w:proofErr w:type="spellStart"/>
      <w:r w:rsidRPr="00DA5B43">
        <w:t>rosuvastatin</w:t>
      </w:r>
      <w:proofErr w:type="spellEnd"/>
      <w:r w:rsidRPr="00DA5B43">
        <w:t xml:space="preserve"> included identifiable co-administration of </w:t>
      </w:r>
      <w:proofErr w:type="spellStart"/>
      <w:r w:rsidRPr="00DA5B43">
        <w:t>ezetimibe</w:t>
      </w:r>
      <w:proofErr w:type="spellEnd"/>
      <w:r w:rsidRPr="00DA5B43">
        <w:t xml:space="preserve"> and </w:t>
      </w:r>
      <w:proofErr w:type="spellStart"/>
      <w:r w:rsidRPr="00DA5B43">
        <w:t>rosuvastatin</w:t>
      </w:r>
      <w:proofErr w:type="spellEnd"/>
      <w:r w:rsidRPr="00DA5B43">
        <w:t xml:space="preserve"> in over 2262 patients. </w:t>
      </w:r>
      <w:r w:rsidRPr="00DA5B43">
        <w:rPr>
          <w:i/>
        </w:rPr>
        <w:t>However</w:t>
      </w:r>
      <w:r w:rsidR="003C0A12">
        <w:rPr>
          <w:i/>
        </w:rPr>
        <w:t>,</w:t>
      </w:r>
      <w:r w:rsidRPr="00DA5B43">
        <w:rPr>
          <w:i/>
        </w:rPr>
        <w:t xml:space="preserve"> only 186 received the combination for 52 weeks</w:t>
      </w:r>
      <w:r w:rsidRPr="00DA5B43">
        <w:t>, yet many of those in the proposed population will be using this medication for many years. The doses used in these studies ranged from 2.5 to 40</w:t>
      </w:r>
      <w:r w:rsidR="006D0B6E">
        <w:t xml:space="preserve"> </w:t>
      </w:r>
      <w:r w:rsidRPr="00DA5B43">
        <w:t>mg, however there were very small numbers with the 2.5</w:t>
      </w:r>
      <w:r w:rsidR="006D0B6E">
        <w:t xml:space="preserve"> </w:t>
      </w:r>
      <w:r w:rsidRPr="00DA5B43">
        <w:t>mg and 40</w:t>
      </w:r>
      <w:r w:rsidR="006D0B6E">
        <w:t xml:space="preserve"> </w:t>
      </w:r>
      <w:r w:rsidRPr="00DA5B43">
        <w:t xml:space="preserve">mg dose. Patient population included men and women up to the age of 89 and had hypercholesterolemia. Many also had CHD risk factors. There were studies and case reports of people with </w:t>
      </w:r>
      <w:proofErr w:type="spellStart"/>
      <w:proofErr w:type="gramStart"/>
      <w:r w:rsidRPr="00DA5B43">
        <w:t>HoFH</w:t>
      </w:r>
      <w:proofErr w:type="spellEnd"/>
      <w:r w:rsidRPr="00DA5B43">
        <w:t>,</w:t>
      </w:r>
      <w:proofErr w:type="gramEnd"/>
      <w:r w:rsidRPr="00DA5B43">
        <w:t xml:space="preserve"> in some studies these were included with </w:t>
      </w:r>
      <w:proofErr w:type="spellStart"/>
      <w:r w:rsidRPr="00DA5B43">
        <w:t>HeFH</w:t>
      </w:r>
      <w:proofErr w:type="spellEnd"/>
      <w:r w:rsidRPr="00DA5B43">
        <w:t>. Only 27 of these presented safety data however.</w:t>
      </w:r>
    </w:p>
    <w:p w:rsidR="00EC6C16" w:rsidRPr="00E728D0" w:rsidRDefault="00EC6C16" w:rsidP="00EC6C16">
      <w:pPr>
        <w:pStyle w:val="Heading3"/>
      </w:pPr>
      <w:bookmarkStart w:id="157" w:name="_Toc241374319"/>
      <w:bookmarkStart w:id="158" w:name="_Ref271044764"/>
      <w:bookmarkStart w:id="159" w:name="_Toc272414663"/>
      <w:bookmarkStart w:id="160" w:name="_Toc290846301"/>
      <w:bookmarkStart w:id="161" w:name="_Toc230575052"/>
      <w:bookmarkStart w:id="162" w:name="_Toc384287265"/>
      <w:r w:rsidRPr="00E728D0">
        <w:t>Adverse events</w:t>
      </w:r>
      <w:bookmarkEnd w:id="157"/>
      <w:bookmarkEnd w:id="158"/>
      <w:bookmarkEnd w:id="159"/>
      <w:bookmarkEnd w:id="160"/>
      <w:bookmarkEnd w:id="161"/>
      <w:bookmarkEnd w:id="162"/>
    </w:p>
    <w:p w:rsidR="00EC6C16" w:rsidRPr="00E728D0" w:rsidRDefault="00EC6C16" w:rsidP="00EC6C16">
      <w:pPr>
        <w:pStyle w:val="Heading4"/>
      </w:pPr>
      <w:bookmarkStart w:id="163" w:name="_Ref272317284"/>
      <w:bookmarkStart w:id="164" w:name="_Ref272333565"/>
      <w:bookmarkStart w:id="165" w:name="_Toc272414664"/>
      <w:bookmarkStart w:id="166" w:name="_Toc290846302"/>
      <w:bookmarkStart w:id="167" w:name="_Toc230575053"/>
      <w:r w:rsidRPr="00E728D0">
        <w:t>All adverse events (irrespective of relationship to study treatment)</w:t>
      </w:r>
      <w:bookmarkEnd w:id="163"/>
      <w:bookmarkEnd w:id="164"/>
      <w:bookmarkEnd w:id="165"/>
      <w:bookmarkEnd w:id="166"/>
      <w:bookmarkEnd w:id="167"/>
    </w:p>
    <w:p w:rsidR="00EC6C16" w:rsidRPr="00E728D0" w:rsidRDefault="00EC6C16" w:rsidP="00EC6C16">
      <w:pPr>
        <w:pStyle w:val="Heading5"/>
      </w:pPr>
      <w:r w:rsidRPr="00E728D0">
        <w:t>Pivotal studies P139V1</w:t>
      </w:r>
    </w:p>
    <w:p w:rsidR="00EC6C16" w:rsidRPr="00EC6C16" w:rsidRDefault="00EC6C16" w:rsidP="00EC6C16">
      <w:r w:rsidRPr="00EC6C16">
        <w:t xml:space="preserve">Overall the safety profile between the groups was comparable i.e. between </w:t>
      </w:r>
      <w:proofErr w:type="spellStart"/>
      <w:r w:rsidRPr="00EC6C16">
        <w:t>rosuvastatin</w:t>
      </w:r>
      <w:proofErr w:type="spellEnd"/>
      <w:r w:rsidRPr="00EC6C16">
        <w:t xml:space="preserve"> 5 or </w:t>
      </w:r>
      <w:r w:rsidR="003679A2">
        <w:t>10 mg</w:t>
      </w:r>
      <w:r w:rsidRPr="00EC6C16">
        <w:t xml:space="preserve"> + </w:t>
      </w:r>
      <w:proofErr w:type="spellStart"/>
      <w:r w:rsidRPr="00EC6C16">
        <w:t>ezetimibe</w:t>
      </w:r>
      <w:proofErr w:type="spellEnd"/>
      <w:r w:rsidRPr="00EC6C16">
        <w:t xml:space="preserve"> and </w:t>
      </w:r>
      <w:proofErr w:type="spellStart"/>
      <w:r w:rsidRPr="00EC6C16">
        <w:t>rosuvastatin</w:t>
      </w:r>
      <w:proofErr w:type="spellEnd"/>
      <w:r w:rsidRPr="00EC6C16">
        <w:t xml:space="preserve"> 10 or </w:t>
      </w:r>
      <w:r w:rsidR="00610FE0">
        <w:t>20 mg</w:t>
      </w:r>
      <w:r w:rsidRPr="00EC6C16">
        <w:t>. Specifically</w:t>
      </w:r>
      <w:r w:rsidR="001C2D74">
        <w:t>,</w:t>
      </w:r>
      <w:r w:rsidRPr="00EC6C16">
        <w:t xml:space="preserve"> there was no differences between these groups in gastrointestinal-related, allergic r</w:t>
      </w:r>
      <w:r w:rsidR="008140D0">
        <w:t>eactions or rashes, and hepatic-</w:t>
      </w:r>
      <w:r w:rsidRPr="00EC6C16">
        <w:t>related clinical adverse reactions, percentages of patients with ALT ≥ 3x</w:t>
      </w:r>
      <w:r w:rsidR="00C36B58">
        <w:t xml:space="preserve"> </w:t>
      </w:r>
      <w:r w:rsidRPr="00EC6C16">
        <w:t>ULN and CPK ≥ 10x ULN.</w:t>
      </w:r>
      <w:r w:rsidR="00EE5B5A">
        <w:t xml:space="preserve"> </w:t>
      </w:r>
      <w:r w:rsidRPr="00EC6C16">
        <w:t>There were no ALT ≥ 3x</w:t>
      </w:r>
      <w:r w:rsidR="003C0A12">
        <w:t xml:space="preserve"> </w:t>
      </w:r>
      <w:r w:rsidRPr="00EC6C16">
        <w:t xml:space="preserve">ULN and CPK ≥ </w:t>
      </w:r>
      <w:proofErr w:type="gramStart"/>
      <w:r w:rsidRPr="00EC6C16">
        <w:t>10x</w:t>
      </w:r>
      <w:proofErr w:type="gramEnd"/>
      <w:r w:rsidRPr="00EC6C16">
        <w:t xml:space="preserve"> ULN associated with muscle symptoms and gallbladder related events.</w:t>
      </w:r>
    </w:p>
    <w:p w:rsidR="00EC6C16" w:rsidRPr="00EC6C16" w:rsidRDefault="00EC6C16" w:rsidP="00EC6C16">
      <w:pPr>
        <w:pStyle w:val="Heading5"/>
      </w:pPr>
      <w:r w:rsidRPr="00EC6C16">
        <w:lastRenderedPageBreak/>
        <w:t>Other studies P03317</w:t>
      </w:r>
    </w:p>
    <w:p w:rsidR="00EC6C16" w:rsidRPr="00EC6C16" w:rsidRDefault="00EC6C16" w:rsidP="00EC6C16">
      <w:r w:rsidRPr="00EC6C16">
        <w:t xml:space="preserve">Headache, flatulence, pharyngitis, rhinitis, abdominal pain </w:t>
      </w:r>
      <w:r w:rsidR="002423F4">
        <w:t xml:space="preserve">and myalgia were reported in </w:t>
      </w:r>
      <w:r w:rsidR="00EB0398">
        <w:t xml:space="preserve">Study </w:t>
      </w:r>
      <w:r w:rsidRPr="00EC6C16">
        <w:t xml:space="preserve">P03317. Only 7 subjects reported AEs that were considered moderate in intensity. The occurrence of AEs was similar </w:t>
      </w:r>
      <w:r w:rsidR="00860B87">
        <w:t>among the four treatment groups (Table 11).</w:t>
      </w:r>
    </w:p>
    <w:p w:rsidR="00EC6C16" w:rsidRDefault="00EC6C16" w:rsidP="00EC6C16">
      <w:pPr>
        <w:pStyle w:val="TableTitle"/>
      </w:pPr>
      <w:proofErr w:type="gramStart"/>
      <w:r w:rsidRPr="00C337CB">
        <w:t>Table</w:t>
      </w:r>
      <w:r>
        <w:t xml:space="preserve"> 1</w:t>
      </w:r>
      <w:r w:rsidR="00E104F5">
        <w:t>1</w:t>
      </w:r>
      <w:r w:rsidRPr="00C337CB">
        <w:t>.</w:t>
      </w:r>
      <w:proofErr w:type="gramEnd"/>
      <w:r w:rsidRPr="00C337CB">
        <w:t xml:space="preserve"> </w:t>
      </w:r>
      <w:r w:rsidR="00D82B22">
        <w:t xml:space="preserve">Study </w:t>
      </w:r>
      <w:r w:rsidR="00D82B22" w:rsidRPr="00D82B22">
        <w:t>P03317</w:t>
      </w:r>
      <w:r w:rsidR="00D82B22">
        <w:t xml:space="preserve"> - </w:t>
      </w:r>
      <w:r w:rsidR="00D82B22" w:rsidRPr="00D82B22">
        <w:t>Frequency of treatment related treatment emergent AEs by body system</w:t>
      </w:r>
      <w:r>
        <w:t>.</w:t>
      </w:r>
    </w:p>
    <w:p w:rsidR="00EC6C16" w:rsidRDefault="00457F87" w:rsidP="0038704E">
      <w:r>
        <w:rPr>
          <w:noProof/>
          <w:lang w:eastAsia="en-AU"/>
        </w:rPr>
        <w:drawing>
          <wp:inline distT="0" distB="0" distL="0" distR="0">
            <wp:extent cx="3730625" cy="3702685"/>
            <wp:effectExtent l="0" t="0" r="3175" b="0"/>
            <wp:docPr id="13" name="Picture 13" descr="Table 11. Study P03317 - Frequency of treatment related treatment emergent AEs by bod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11. Study P03317 - Frequency of treatment related treatment emergent AEs by body syste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30625" cy="3702685"/>
                    </a:xfrm>
                    <a:prstGeom prst="rect">
                      <a:avLst/>
                    </a:prstGeom>
                    <a:noFill/>
                    <a:ln>
                      <a:noFill/>
                    </a:ln>
                  </pic:spPr>
                </pic:pic>
              </a:graphicData>
            </a:graphic>
          </wp:inline>
        </w:drawing>
      </w:r>
    </w:p>
    <w:p w:rsidR="00854E77" w:rsidRPr="00854E77" w:rsidRDefault="00854E77" w:rsidP="009F44FD">
      <w:pPr>
        <w:pStyle w:val="Heading4"/>
      </w:pPr>
      <w:bookmarkStart w:id="168" w:name="_Ref272333567"/>
      <w:bookmarkStart w:id="169" w:name="_Toc272414665"/>
      <w:bookmarkStart w:id="170" w:name="_Toc290846303"/>
      <w:bookmarkStart w:id="171" w:name="_Toc230575054"/>
      <w:r w:rsidRPr="00854E77">
        <w:t>Treatment-related adverse events (adverse drug reactions)</w:t>
      </w:r>
      <w:bookmarkEnd w:id="168"/>
      <w:bookmarkEnd w:id="169"/>
      <w:bookmarkEnd w:id="170"/>
      <w:bookmarkEnd w:id="171"/>
    </w:p>
    <w:p w:rsidR="00854E77" w:rsidRPr="009F44FD" w:rsidRDefault="00854E77" w:rsidP="009F44FD">
      <w:pPr>
        <w:pStyle w:val="Heading5"/>
        <w:rPr>
          <w:szCs w:val="22"/>
        </w:rPr>
      </w:pPr>
      <w:r w:rsidRPr="009F44FD">
        <w:rPr>
          <w:szCs w:val="22"/>
        </w:rPr>
        <w:t>Pivotal studies - P139V1</w:t>
      </w:r>
    </w:p>
    <w:p w:rsidR="00854E77" w:rsidRPr="009F44FD" w:rsidRDefault="00854E77" w:rsidP="009F44FD">
      <w:r w:rsidRPr="009F44FD">
        <w:t>Overall, 64 out of 440 patients (14.5%) reported one or more AE, the most common were gastrointestinal</w:t>
      </w:r>
      <w:r w:rsidR="007F4220">
        <w:t xml:space="preserve"> (Table</w:t>
      </w:r>
      <w:r w:rsidR="00431B2D">
        <w:t>s</w:t>
      </w:r>
      <w:r w:rsidR="007F4220">
        <w:t xml:space="preserve"> 12</w:t>
      </w:r>
      <w:r w:rsidR="00431B2D">
        <w:t>-13</w:t>
      </w:r>
      <w:r w:rsidR="007F4220">
        <w:t>)</w:t>
      </w:r>
      <w:r w:rsidRPr="009F44FD">
        <w:t xml:space="preserve">. </w:t>
      </w:r>
      <w:r w:rsidR="00466E74">
        <w:t xml:space="preserve">A total of </w:t>
      </w:r>
      <w:r w:rsidRPr="009F44FD">
        <w:t xml:space="preserve">16 were reported as having a drug-related AE. </w:t>
      </w:r>
      <w:r w:rsidRPr="009F44FD">
        <w:rPr>
          <w:i/>
        </w:rPr>
        <w:t xml:space="preserve">It is noted that there were double the number of drug-related AEs in the groups with </w:t>
      </w:r>
      <w:proofErr w:type="spellStart"/>
      <w:r w:rsidRPr="009F44FD">
        <w:rPr>
          <w:i/>
        </w:rPr>
        <w:t>ezetimibe</w:t>
      </w:r>
      <w:proofErr w:type="spellEnd"/>
      <w:r w:rsidRPr="009F44FD">
        <w:rPr>
          <w:i/>
        </w:rPr>
        <w:t xml:space="preserve"> - wi</w:t>
      </w:r>
      <w:r w:rsidR="003C6BE8">
        <w:rPr>
          <w:i/>
        </w:rPr>
        <w:t xml:space="preserve">th 10 (4.5%) on </w:t>
      </w:r>
      <w:proofErr w:type="spellStart"/>
      <w:r w:rsidR="003C6BE8">
        <w:rPr>
          <w:i/>
        </w:rPr>
        <w:t>rosuvastatin</w:t>
      </w:r>
      <w:proofErr w:type="spellEnd"/>
      <w:r w:rsidR="003C6BE8">
        <w:rPr>
          <w:i/>
        </w:rPr>
        <w:t xml:space="preserve"> (5 </w:t>
      </w:r>
      <w:r w:rsidRPr="009F44FD">
        <w:rPr>
          <w:i/>
        </w:rPr>
        <w:t xml:space="preserve">or </w:t>
      </w:r>
      <w:r w:rsidR="003679A2">
        <w:rPr>
          <w:i/>
        </w:rPr>
        <w:t>10 mg</w:t>
      </w:r>
      <w:r w:rsidRPr="009F44FD">
        <w:rPr>
          <w:i/>
        </w:rPr>
        <w:t xml:space="preserve">) + </w:t>
      </w:r>
      <w:proofErr w:type="spellStart"/>
      <w:r w:rsidRPr="009F44FD">
        <w:rPr>
          <w:i/>
        </w:rPr>
        <w:t>ezetimibe</w:t>
      </w:r>
      <w:proofErr w:type="spellEnd"/>
      <w:r w:rsidRPr="009F44FD">
        <w:rPr>
          <w:i/>
        </w:rPr>
        <w:t xml:space="preserve"> </w:t>
      </w:r>
      <w:r w:rsidR="003679A2">
        <w:rPr>
          <w:i/>
        </w:rPr>
        <w:t>10 mg</w:t>
      </w:r>
      <w:r w:rsidRPr="009F44FD">
        <w:rPr>
          <w:i/>
        </w:rPr>
        <w:t xml:space="preserve"> and 6 (2.7%) on </w:t>
      </w:r>
      <w:proofErr w:type="spellStart"/>
      <w:r w:rsidRPr="009F44FD">
        <w:rPr>
          <w:i/>
        </w:rPr>
        <w:t>rosuvastatin</w:t>
      </w:r>
      <w:proofErr w:type="spellEnd"/>
      <w:r w:rsidRPr="009F44FD">
        <w:rPr>
          <w:i/>
        </w:rPr>
        <w:t xml:space="preserve"> 10 or </w:t>
      </w:r>
      <w:r w:rsidR="00610FE0">
        <w:rPr>
          <w:i/>
        </w:rPr>
        <w:t>20 mg</w:t>
      </w:r>
      <w:r w:rsidRPr="009F44FD">
        <w:rPr>
          <w:i/>
        </w:rPr>
        <w:t>.</w:t>
      </w:r>
    </w:p>
    <w:p w:rsidR="009A6380" w:rsidRDefault="009A6380" w:rsidP="009A6380">
      <w:pPr>
        <w:pStyle w:val="TableTitle"/>
      </w:pPr>
      <w:proofErr w:type="gramStart"/>
      <w:r w:rsidRPr="00C337CB">
        <w:t>Table</w:t>
      </w:r>
      <w:r>
        <w:t xml:space="preserve"> 12</w:t>
      </w:r>
      <w:r w:rsidRPr="00C337CB">
        <w:t>.</w:t>
      </w:r>
      <w:proofErr w:type="gramEnd"/>
      <w:r w:rsidRPr="00C337CB">
        <w:t xml:space="preserve"> </w:t>
      </w:r>
      <w:proofErr w:type="gramStart"/>
      <w:r w:rsidR="00487007">
        <w:t>Summary of ADRs in Study P139V1</w:t>
      </w:r>
      <w:r>
        <w:t>.</w:t>
      </w:r>
      <w:proofErr w:type="gramEnd"/>
    </w:p>
    <w:p w:rsidR="009A6380" w:rsidRDefault="00457F87" w:rsidP="0038704E">
      <w:r>
        <w:rPr>
          <w:noProof/>
          <w:lang w:eastAsia="en-AU"/>
        </w:rPr>
        <w:drawing>
          <wp:inline distT="0" distB="0" distL="0" distR="0">
            <wp:extent cx="5721985" cy="1873885"/>
            <wp:effectExtent l="0" t="0" r="0" b="0"/>
            <wp:docPr id="14" name="Picture 14" descr="Table 12. Summary of ADRs in Study P139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ble 12. Summary of ADRs in Study P139V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1985" cy="1873885"/>
                    </a:xfrm>
                    <a:prstGeom prst="rect">
                      <a:avLst/>
                    </a:prstGeom>
                    <a:noFill/>
                    <a:ln>
                      <a:noFill/>
                    </a:ln>
                  </pic:spPr>
                </pic:pic>
              </a:graphicData>
            </a:graphic>
          </wp:inline>
        </w:drawing>
      </w:r>
    </w:p>
    <w:p w:rsidR="0090114C" w:rsidRDefault="0090114C" w:rsidP="0090114C">
      <w:pPr>
        <w:pStyle w:val="TableTitle"/>
      </w:pPr>
      <w:proofErr w:type="gramStart"/>
      <w:r w:rsidRPr="00C337CB">
        <w:lastRenderedPageBreak/>
        <w:t>Table</w:t>
      </w:r>
      <w:r>
        <w:t xml:space="preserve"> 13</w:t>
      </w:r>
      <w:r w:rsidRPr="00C337CB">
        <w:t>.</w:t>
      </w:r>
      <w:proofErr w:type="gramEnd"/>
      <w:r w:rsidRPr="00C337CB">
        <w:t xml:space="preserve"> </w:t>
      </w:r>
      <w:proofErr w:type="gramStart"/>
      <w:r>
        <w:t>Analysis of patients with Tier I AEs of special interest (incidence &gt;0 patients in one or more treatment groups) across strata (all patients as treated population).</w:t>
      </w:r>
      <w:proofErr w:type="gramEnd"/>
    </w:p>
    <w:p w:rsidR="00E33ED4" w:rsidRDefault="00457F87" w:rsidP="0038704E">
      <w:pPr>
        <w:rPr>
          <w:noProof/>
          <w:lang w:eastAsia="en-AU"/>
        </w:rPr>
      </w:pPr>
      <w:r>
        <w:rPr>
          <w:noProof/>
          <w:lang w:eastAsia="en-AU"/>
        </w:rPr>
        <w:drawing>
          <wp:inline distT="0" distB="0" distL="0" distR="0">
            <wp:extent cx="4297045" cy="3876675"/>
            <wp:effectExtent l="0" t="0" r="8255" b="9525"/>
            <wp:docPr id="15" name="Picture 15" descr="Table 13. Analysis of patients with Tier I AEs of special interest (incidence &gt;0 patients in one or more treatment groups) across strata (all patie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13. Analysis of patients with Tier I AEs of special interest (incidence &gt;0 patients in one or more treatment groups) across strata (all patients as treated populatio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97045" cy="3876675"/>
                    </a:xfrm>
                    <a:prstGeom prst="rect">
                      <a:avLst/>
                    </a:prstGeom>
                    <a:noFill/>
                    <a:ln>
                      <a:noFill/>
                    </a:ln>
                  </pic:spPr>
                </pic:pic>
              </a:graphicData>
            </a:graphic>
          </wp:inline>
        </w:drawing>
      </w:r>
    </w:p>
    <w:p w:rsidR="00E6345F" w:rsidRPr="00E6345F" w:rsidRDefault="00312586" w:rsidP="00E6345F">
      <w:r w:rsidRPr="00E6345F">
        <w:t xml:space="preserve">Gastrointestinal events were the most common, with </w:t>
      </w:r>
      <w:r>
        <w:t>5</w:t>
      </w:r>
      <w:r w:rsidRPr="00E6345F">
        <w:t xml:space="preserve"> out of </w:t>
      </w:r>
      <w:r>
        <w:t>7</w:t>
      </w:r>
      <w:r w:rsidRPr="00E6345F">
        <w:t xml:space="preserve"> of these occurring in the combination group and 2 occurring in the </w:t>
      </w:r>
      <w:proofErr w:type="spellStart"/>
      <w:r w:rsidRPr="00E6345F">
        <w:t>rosuvastatin</w:t>
      </w:r>
      <w:proofErr w:type="spellEnd"/>
      <w:r w:rsidRPr="00E6345F">
        <w:t xml:space="preserve"> </w:t>
      </w:r>
      <w:r>
        <w:t>20 mg</w:t>
      </w:r>
      <w:r w:rsidRPr="00E6345F">
        <w:t xml:space="preserve"> grou</w:t>
      </w:r>
      <w:r>
        <w:t>p (Table 14)</w:t>
      </w:r>
      <w:r w:rsidR="00DB0126">
        <w:t>.</w:t>
      </w:r>
    </w:p>
    <w:p w:rsidR="00E6345F" w:rsidRDefault="00E6345F" w:rsidP="00E6345F">
      <w:pPr>
        <w:pStyle w:val="TableTitle"/>
      </w:pPr>
      <w:proofErr w:type="gramStart"/>
      <w:r w:rsidRPr="00C337CB">
        <w:t>Table</w:t>
      </w:r>
      <w:r>
        <w:t xml:space="preserve"> 14</w:t>
      </w:r>
      <w:r w:rsidRPr="00C337CB">
        <w:t>.</w:t>
      </w:r>
      <w:proofErr w:type="gramEnd"/>
      <w:r w:rsidRPr="00C337CB">
        <w:t xml:space="preserve"> </w:t>
      </w:r>
      <w:r>
        <w:t>Patients with drug related clinical AEs (incidence &gt;0% in one or more treatment groups) (all patients as treated population).</w:t>
      </w:r>
    </w:p>
    <w:p w:rsidR="001C1D8B" w:rsidRDefault="00457F87" w:rsidP="0038704E">
      <w:r>
        <w:rPr>
          <w:noProof/>
          <w:lang w:eastAsia="en-AU"/>
        </w:rPr>
        <w:drawing>
          <wp:inline distT="0" distB="0" distL="0" distR="0">
            <wp:extent cx="5424805" cy="1789430"/>
            <wp:effectExtent l="0" t="0" r="4445" b="1270"/>
            <wp:docPr id="16" name="Picture 16" descr="Table 14. Patients with drug related clinical AEs (incidence &gt;0% in one or more treatment groups) (all patie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ble 14. Patients with drug related clinical AEs (incidence &gt;0% in one or more treatment groups) (all patients as treated popul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24805" cy="1789430"/>
                    </a:xfrm>
                    <a:prstGeom prst="rect">
                      <a:avLst/>
                    </a:prstGeom>
                    <a:noFill/>
                    <a:ln>
                      <a:noFill/>
                    </a:ln>
                  </pic:spPr>
                </pic:pic>
              </a:graphicData>
            </a:graphic>
          </wp:inline>
        </w:drawing>
      </w:r>
      <w:r>
        <w:rPr>
          <w:noProof/>
          <w:lang w:eastAsia="en-AU"/>
        </w:rPr>
        <w:drawing>
          <wp:inline distT="0" distB="0" distL="0" distR="0">
            <wp:extent cx="5379720" cy="1649095"/>
            <wp:effectExtent l="0" t="0" r="0" b="8255"/>
            <wp:docPr id="17" name="Picture 17" descr="Table 14. Patients with drug related clinical AEs (incidence &gt;0% in one or more treatment groups) (all patients as treated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ble 14. Patients with drug related clinical AEs (incidence &gt;0% in one or more treatment groups) (all patients as treated populat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9720" cy="1649095"/>
                    </a:xfrm>
                    <a:prstGeom prst="rect">
                      <a:avLst/>
                    </a:prstGeom>
                    <a:noFill/>
                    <a:ln>
                      <a:noFill/>
                    </a:ln>
                  </pic:spPr>
                </pic:pic>
              </a:graphicData>
            </a:graphic>
          </wp:inline>
        </w:drawing>
      </w:r>
    </w:p>
    <w:p w:rsidR="000268E3" w:rsidRPr="00B6116A" w:rsidRDefault="000268E3" w:rsidP="00B6116A">
      <w:pPr>
        <w:pStyle w:val="Heading5"/>
      </w:pPr>
      <w:r w:rsidRPr="00B6116A">
        <w:lastRenderedPageBreak/>
        <w:t>Other studies</w:t>
      </w:r>
    </w:p>
    <w:p w:rsidR="000268E3" w:rsidRPr="00E728D0" w:rsidRDefault="000268E3" w:rsidP="000268E3">
      <w:pPr>
        <w:autoSpaceDE w:val="0"/>
        <w:autoSpaceDN w:val="0"/>
        <w:adjustRightInd w:val="0"/>
      </w:pPr>
      <w:r w:rsidRPr="007F2753">
        <w:t>In P03317</w:t>
      </w:r>
      <w:r w:rsidR="00760E62">
        <w:t xml:space="preserve"> (</w:t>
      </w:r>
      <w:proofErr w:type="spellStart"/>
      <w:r w:rsidRPr="007F2753">
        <w:t>Kosoglou</w:t>
      </w:r>
      <w:proofErr w:type="spellEnd"/>
      <w:r w:rsidRPr="00337FFD">
        <w:t xml:space="preserve"> </w:t>
      </w:r>
      <w:r w:rsidR="005B51FC">
        <w:t>et al.</w:t>
      </w:r>
      <w:r w:rsidR="00D86193">
        <w:rPr>
          <w:rStyle w:val="FootnoteReference"/>
        </w:rPr>
        <w:footnoteReference w:id="70"/>
      </w:r>
      <w:r w:rsidR="005B51FC">
        <w:t xml:space="preserve"> </w:t>
      </w:r>
      <w:r>
        <w:t>and</w:t>
      </w:r>
      <w:r w:rsidRPr="00E728D0">
        <w:t xml:space="preserve"> Schering Ploug</w:t>
      </w:r>
      <w:r w:rsidR="006441B0">
        <w:t>h</w:t>
      </w:r>
      <w:r w:rsidR="00AE36C2">
        <w:rPr>
          <w:rStyle w:val="FootnoteReference"/>
        </w:rPr>
        <w:footnoteReference w:id="71"/>
      </w:r>
      <w:r w:rsidR="00474FD0">
        <w:t>),</w:t>
      </w:r>
      <w:r w:rsidRPr="00E728D0">
        <w:t xml:space="preserve"> 3 subjects had elevated ALT &lt;1.2 x ULN which resolved at the end of the study.</w:t>
      </w:r>
      <w:r w:rsidR="00EE5B5A">
        <w:t xml:space="preserve"> </w:t>
      </w:r>
      <w:r w:rsidRPr="00E728D0">
        <w:t>In this study</w:t>
      </w:r>
      <w:r w:rsidR="00E025BD">
        <w:t>,</w:t>
      </w:r>
      <w:r w:rsidRPr="00E728D0">
        <w:t xml:space="preserve"> 9/40 reported musculoskeletal complaints including pain and myalgia. All reports of myalgia were transient and considered not treatment related. None were associated with elevated CPK</w:t>
      </w:r>
      <w:r w:rsidR="00E025BD">
        <w:t>.</w:t>
      </w:r>
    </w:p>
    <w:p w:rsidR="000268E3" w:rsidRPr="00E728D0" w:rsidRDefault="009E0852" w:rsidP="009E0852">
      <w:pPr>
        <w:pStyle w:val="Heading6"/>
      </w:pPr>
      <w:r>
        <w:t>Literature Review</w:t>
      </w:r>
    </w:p>
    <w:p w:rsidR="000268E3" w:rsidRPr="008A0B31" w:rsidRDefault="0076509A" w:rsidP="009E0852">
      <w:pPr>
        <w:pStyle w:val="ListBullet"/>
      </w:pPr>
      <w:r>
        <w:t xml:space="preserve">The </w:t>
      </w:r>
      <w:r w:rsidRPr="00E728D0">
        <w:t>EXPLORER stud</w:t>
      </w:r>
      <w:r>
        <w:t>y</w:t>
      </w:r>
      <w:r>
        <w:rPr>
          <w:rStyle w:val="FootnoteReference"/>
        </w:rPr>
        <w:footnoteReference w:id="72"/>
      </w:r>
      <w:r w:rsidRPr="00E728D0">
        <w:t xml:space="preserve"> </w:t>
      </w:r>
      <w:r>
        <w:t>reported elevated transaminases up to 3</w:t>
      </w:r>
      <w:r w:rsidRPr="00E728D0">
        <w:t xml:space="preserve">x ULN but did not lead to </w:t>
      </w:r>
      <w:r w:rsidRPr="008A0B31">
        <w:t>discontinuation</w:t>
      </w:r>
      <w:r w:rsidR="000268E3" w:rsidRPr="008A0B31">
        <w:t>.</w:t>
      </w:r>
    </w:p>
    <w:p w:rsidR="000268E3" w:rsidRPr="008A0B31" w:rsidRDefault="00873819" w:rsidP="009E0852">
      <w:pPr>
        <w:pStyle w:val="ListBullet"/>
      </w:pPr>
      <w:r>
        <w:t>Sharma</w:t>
      </w:r>
      <w:r>
        <w:rPr>
          <w:rStyle w:val="FootnoteReference"/>
        </w:rPr>
        <w:footnoteReference w:id="73"/>
      </w:r>
      <w:r w:rsidR="000268E3" w:rsidRPr="008A0B31">
        <w:t xml:space="preserve"> reported no abnormalities in ECG, clinical lab tests or vitals</w:t>
      </w:r>
      <w:r w:rsidR="002378A4">
        <w:t>.</w:t>
      </w:r>
    </w:p>
    <w:p w:rsidR="000268E3" w:rsidRPr="00E728D0" w:rsidRDefault="000268E3" w:rsidP="009E0852">
      <w:pPr>
        <w:pStyle w:val="ListBullet"/>
      </w:pPr>
      <w:proofErr w:type="spellStart"/>
      <w:r w:rsidRPr="008A0B31">
        <w:t>Yamagishi</w:t>
      </w:r>
      <w:proofErr w:type="spellEnd"/>
      <w:r w:rsidR="008517F6">
        <w:rPr>
          <w:rStyle w:val="FootnoteReference"/>
        </w:rPr>
        <w:footnoteReference w:id="74"/>
      </w:r>
      <w:r w:rsidRPr="008A0B31">
        <w:t xml:space="preserve"> reported no differences in biochemical data in combination (2.</w:t>
      </w:r>
      <w:r w:rsidR="003679A2">
        <w:t>5 mg</w:t>
      </w:r>
      <w:r w:rsidRPr="008A0B31">
        <w:t>/</w:t>
      </w:r>
      <w:r w:rsidR="003679A2">
        <w:t>10 mg</w:t>
      </w:r>
      <w:r w:rsidRPr="008A0B31">
        <w:t xml:space="preserve">) vs. </w:t>
      </w:r>
      <w:proofErr w:type="spellStart"/>
      <w:r w:rsidRPr="008A0B31">
        <w:t>rosuvastatin</w:t>
      </w:r>
      <w:proofErr w:type="spellEnd"/>
      <w:r w:rsidRPr="008A0B31">
        <w:t xml:space="preserve"> (</w:t>
      </w:r>
      <w:r w:rsidR="003679A2">
        <w:t>5 mg</w:t>
      </w:r>
      <w:r w:rsidRPr="008A0B31">
        <w:t>) alone</w:t>
      </w:r>
      <w:r w:rsidR="002378A4">
        <w:t>.</w:t>
      </w:r>
    </w:p>
    <w:p w:rsidR="000268E3" w:rsidRPr="00E728D0" w:rsidRDefault="000268E3" w:rsidP="009E0852">
      <w:pPr>
        <w:pStyle w:val="ListBullet"/>
      </w:pPr>
      <w:proofErr w:type="spellStart"/>
      <w:r w:rsidRPr="00E728D0">
        <w:t>Kouvelos</w:t>
      </w:r>
      <w:proofErr w:type="spellEnd"/>
      <w:r w:rsidR="008517F6">
        <w:t xml:space="preserve"> et al.</w:t>
      </w:r>
      <w:r w:rsidR="008517F6">
        <w:rPr>
          <w:rStyle w:val="FootnoteReference"/>
        </w:rPr>
        <w:footnoteReference w:id="75"/>
      </w:r>
      <w:r w:rsidRPr="00E728D0">
        <w:t xml:space="preserve"> reports of elevated CK and ALT in both groups (</w:t>
      </w:r>
      <w:r w:rsidR="003679A2">
        <w:t>10 mg</w:t>
      </w:r>
      <w:r w:rsidRPr="00E728D0">
        <w:t>/</w:t>
      </w:r>
      <w:r w:rsidR="003679A2">
        <w:t>10 mg</w:t>
      </w:r>
      <w:r w:rsidRPr="00E728D0">
        <w:t xml:space="preserve">) and </w:t>
      </w:r>
      <w:proofErr w:type="spellStart"/>
      <w:r w:rsidRPr="00E728D0">
        <w:t>rosuvastatin</w:t>
      </w:r>
      <w:proofErr w:type="spellEnd"/>
      <w:r w:rsidRPr="00E728D0">
        <w:t xml:space="preserve"> </w:t>
      </w:r>
      <w:r w:rsidR="003679A2">
        <w:t>10 mg</w:t>
      </w:r>
      <w:r w:rsidRPr="00E728D0">
        <w:t xml:space="preserve"> alone.</w:t>
      </w:r>
    </w:p>
    <w:p w:rsidR="000268E3" w:rsidRPr="00E728D0" w:rsidRDefault="000268E3" w:rsidP="009E0852">
      <w:pPr>
        <w:pStyle w:val="ListBullet"/>
      </w:pPr>
      <w:proofErr w:type="spellStart"/>
      <w:r w:rsidRPr="00E728D0">
        <w:t>Steg</w:t>
      </w:r>
      <w:proofErr w:type="spellEnd"/>
      <w:r w:rsidRPr="00E728D0">
        <w:t xml:space="preserve"> </w:t>
      </w:r>
      <w:r w:rsidR="00915339">
        <w:t>et al.</w:t>
      </w:r>
      <w:r w:rsidR="00867CBD">
        <w:rPr>
          <w:rStyle w:val="FootnoteReference"/>
        </w:rPr>
        <w:footnoteReference w:id="76"/>
      </w:r>
      <w:r w:rsidR="00915339">
        <w:t xml:space="preserve"> </w:t>
      </w:r>
      <w:r w:rsidRPr="00E728D0">
        <w:t xml:space="preserve">did not differentiate the statins but CPK elevations 5 x ULN were seen in two patients after the addition of </w:t>
      </w:r>
      <w:proofErr w:type="spellStart"/>
      <w:r w:rsidRPr="00E728D0">
        <w:t>ezetimibe</w:t>
      </w:r>
      <w:proofErr w:type="spellEnd"/>
      <w:r w:rsidRPr="00E728D0">
        <w:t xml:space="preserve"> (0.1%). A patient (0.1%) developed ALT&gt; 3 x ULN after commencing </w:t>
      </w:r>
      <w:proofErr w:type="spellStart"/>
      <w:r w:rsidRPr="00E728D0">
        <w:t>ezetimibe</w:t>
      </w:r>
      <w:proofErr w:type="spellEnd"/>
      <w:r w:rsidRPr="00E728D0">
        <w:t>.</w:t>
      </w:r>
    </w:p>
    <w:p w:rsidR="000268E3" w:rsidRPr="00E728D0" w:rsidRDefault="0076509A" w:rsidP="009E0852">
      <w:pPr>
        <w:pStyle w:val="ListBullet"/>
      </w:pPr>
      <w:proofErr w:type="spellStart"/>
      <w:r w:rsidRPr="00E728D0">
        <w:t>Sawayama</w:t>
      </w:r>
      <w:proofErr w:type="spellEnd"/>
      <w:r w:rsidRPr="00E728D0">
        <w:t xml:space="preserve"> </w:t>
      </w:r>
      <w:r>
        <w:t>et al.</w:t>
      </w:r>
      <w:r>
        <w:rPr>
          <w:rStyle w:val="FootnoteReference"/>
        </w:rPr>
        <w:footnoteReference w:id="77"/>
      </w:r>
      <w:r>
        <w:t xml:space="preserve"> </w:t>
      </w:r>
      <w:r w:rsidRPr="00E728D0">
        <w:t xml:space="preserve">1 </w:t>
      </w:r>
      <w:proofErr w:type="spellStart"/>
      <w:r w:rsidRPr="00E728D0">
        <w:t>ezetimibe</w:t>
      </w:r>
      <w:proofErr w:type="spellEnd"/>
      <w:r w:rsidRPr="00E728D0">
        <w:t xml:space="preserve"> and 3 </w:t>
      </w:r>
      <w:proofErr w:type="spellStart"/>
      <w:r w:rsidRPr="00E728D0">
        <w:t>ezetimibe</w:t>
      </w:r>
      <w:proofErr w:type="spellEnd"/>
      <w:r w:rsidRPr="00E728D0">
        <w:t xml:space="preserve"> + </w:t>
      </w:r>
      <w:proofErr w:type="spellStart"/>
      <w:r w:rsidRPr="00E728D0">
        <w:t>rosuvastatin</w:t>
      </w:r>
      <w:proofErr w:type="spellEnd"/>
      <w:r w:rsidRPr="00E728D0">
        <w:t xml:space="preserve"> 2.5 had slight increase in A</w:t>
      </w:r>
      <w:r>
        <w:t>S</w:t>
      </w:r>
      <w:r w:rsidRPr="00E728D0">
        <w:t>T, 1 in each group had slight increase in ALT</w:t>
      </w:r>
      <w:r w:rsidR="002378A4">
        <w:t>.</w:t>
      </w:r>
    </w:p>
    <w:p w:rsidR="000268E3" w:rsidRPr="00E728D0" w:rsidRDefault="000268E3" w:rsidP="009E0852">
      <w:pPr>
        <w:pStyle w:val="ListBullet"/>
      </w:pPr>
      <w:r w:rsidRPr="00E728D0">
        <w:t xml:space="preserve">In the studies reported by </w:t>
      </w:r>
      <w:proofErr w:type="spellStart"/>
      <w:r w:rsidRPr="00E728D0">
        <w:t>Leibovitz</w:t>
      </w:r>
      <w:proofErr w:type="spellEnd"/>
      <w:r w:rsidRPr="00E728D0">
        <w:t xml:space="preserve"> </w:t>
      </w:r>
      <w:r w:rsidR="00A21DC8">
        <w:t>et al.</w:t>
      </w:r>
      <w:r w:rsidRPr="00E728D0">
        <w:t>,</w:t>
      </w:r>
      <w:r w:rsidR="00A21DC8">
        <w:rPr>
          <w:rStyle w:val="FootnoteReference"/>
        </w:rPr>
        <w:footnoteReference w:id="78"/>
      </w:r>
      <w:r w:rsidRPr="00E728D0">
        <w:t xml:space="preserve"> Fras </w:t>
      </w:r>
      <w:r w:rsidR="003237F4">
        <w:t xml:space="preserve">and </w:t>
      </w:r>
      <w:proofErr w:type="spellStart"/>
      <w:r w:rsidR="003237F4">
        <w:t>Mikhailidis</w:t>
      </w:r>
      <w:proofErr w:type="spellEnd"/>
      <w:r w:rsidRPr="00E728D0">
        <w:t>,</w:t>
      </w:r>
      <w:r w:rsidR="003237F4">
        <w:rPr>
          <w:rStyle w:val="FootnoteReference"/>
        </w:rPr>
        <w:footnoteReference w:id="79"/>
      </w:r>
      <w:r w:rsidRPr="00E728D0">
        <w:t xml:space="preserve"> Bennett </w:t>
      </w:r>
      <w:r w:rsidR="00D06C57">
        <w:t>et al.</w:t>
      </w:r>
      <w:r w:rsidRPr="00E728D0">
        <w:t>,</w:t>
      </w:r>
      <w:r w:rsidR="00D06C57">
        <w:rPr>
          <w:rStyle w:val="FootnoteReference"/>
        </w:rPr>
        <w:footnoteReference w:id="80"/>
      </w:r>
      <w:r w:rsidR="00850CA9">
        <w:t xml:space="preserve"> Gonzá</w:t>
      </w:r>
      <w:r w:rsidR="000E33A5">
        <w:t>lez et al.</w:t>
      </w:r>
      <w:r w:rsidRPr="00E728D0">
        <w:t>,</w:t>
      </w:r>
      <w:r w:rsidR="000E33A5">
        <w:rPr>
          <w:rStyle w:val="FootnoteReference"/>
        </w:rPr>
        <w:footnoteReference w:id="81"/>
      </w:r>
      <w:r w:rsidRPr="00E728D0">
        <w:t xml:space="preserve"> Igarashi </w:t>
      </w:r>
      <w:r w:rsidR="00850CA9">
        <w:t>et al.</w:t>
      </w:r>
      <w:r w:rsidRPr="00E728D0">
        <w:t>,</w:t>
      </w:r>
      <w:r w:rsidR="00850CA9">
        <w:rPr>
          <w:rStyle w:val="FootnoteReference"/>
        </w:rPr>
        <w:footnoteReference w:id="82"/>
      </w:r>
      <w:r w:rsidRPr="00E728D0">
        <w:t xml:space="preserve"> </w:t>
      </w:r>
      <w:proofErr w:type="spellStart"/>
      <w:r w:rsidRPr="00E728D0">
        <w:t>Ose</w:t>
      </w:r>
      <w:proofErr w:type="spellEnd"/>
      <w:r w:rsidRPr="00E728D0">
        <w:t xml:space="preserve"> </w:t>
      </w:r>
      <w:r w:rsidR="00A72D9B">
        <w:t>et al.</w:t>
      </w:r>
      <w:r w:rsidRPr="00E728D0">
        <w:t>,</w:t>
      </w:r>
      <w:r w:rsidR="00A72D9B">
        <w:rPr>
          <w:rStyle w:val="FootnoteReference"/>
        </w:rPr>
        <w:footnoteReference w:id="83"/>
      </w:r>
      <w:r w:rsidRPr="00E728D0">
        <w:t xml:space="preserve"> Stein</w:t>
      </w:r>
      <w:r w:rsidR="00D25296">
        <w:t xml:space="preserve"> et al.</w:t>
      </w:r>
      <w:r w:rsidR="00D25296">
        <w:rPr>
          <w:rStyle w:val="FootnoteReference"/>
        </w:rPr>
        <w:footnoteReference w:id="84"/>
      </w:r>
      <w:r w:rsidRPr="00E728D0">
        <w:t xml:space="preserve"> </w:t>
      </w:r>
      <w:r w:rsidR="00AA5C03">
        <w:t xml:space="preserve">and </w:t>
      </w:r>
      <w:proofErr w:type="spellStart"/>
      <w:r w:rsidRPr="00E728D0">
        <w:t>Pitsavos</w:t>
      </w:r>
      <w:proofErr w:type="spellEnd"/>
      <w:r w:rsidRPr="00E728D0">
        <w:t xml:space="preserve"> </w:t>
      </w:r>
      <w:r w:rsidR="00AA5C03">
        <w:t>et al.</w:t>
      </w:r>
      <w:r w:rsidRPr="00E728D0">
        <w:t>,</w:t>
      </w:r>
      <w:r w:rsidR="00AA5C03">
        <w:rPr>
          <w:rStyle w:val="FootnoteReference"/>
        </w:rPr>
        <w:footnoteReference w:id="85"/>
      </w:r>
      <w:r w:rsidRPr="00E728D0">
        <w:t xml:space="preserve"> no elevations in enzyme levels were r</w:t>
      </w:r>
      <w:r w:rsidR="002378A4">
        <w:t>eported.</w:t>
      </w:r>
    </w:p>
    <w:p w:rsidR="000268E3" w:rsidRPr="00E728D0" w:rsidRDefault="000268E3" w:rsidP="009E0852">
      <w:pPr>
        <w:pStyle w:val="ListBullet"/>
      </w:pPr>
      <w:r w:rsidRPr="00E728D0">
        <w:lastRenderedPageBreak/>
        <w:t xml:space="preserve">Sakurada </w:t>
      </w:r>
      <w:r w:rsidR="00E838C2">
        <w:t>et al.</w:t>
      </w:r>
      <w:r w:rsidR="00E838C2">
        <w:rPr>
          <w:rStyle w:val="FootnoteReference"/>
        </w:rPr>
        <w:footnoteReference w:id="86"/>
      </w:r>
      <w:r w:rsidR="00E838C2">
        <w:t xml:space="preserve"> </w:t>
      </w:r>
      <w:r w:rsidRPr="00E728D0">
        <w:t xml:space="preserve">one patient had elevated CPK but confounded by heavy labour before the study test. In a case report in </w:t>
      </w:r>
      <w:proofErr w:type="spellStart"/>
      <w:r w:rsidRPr="00E728D0">
        <w:t>HoFH</w:t>
      </w:r>
      <w:proofErr w:type="spellEnd"/>
      <w:r w:rsidRPr="00E728D0">
        <w:t xml:space="preserve"> from Martinez </w:t>
      </w:r>
      <w:r w:rsidR="00294CF2">
        <w:t>et al.</w:t>
      </w:r>
      <w:r w:rsidR="00E171C6">
        <w:rPr>
          <w:rStyle w:val="FootnoteReference"/>
        </w:rPr>
        <w:footnoteReference w:id="87"/>
      </w:r>
      <w:r w:rsidR="00294CF2">
        <w:t xml:space="preserve"> </w:t>
      </w:r>
      <w:r w:rsidRPr="00E728D0">
        <w:t xml:space="preserve">the patients were treated with </w:t>
      </w:r>
      <w:proofErr w:type="spellStart"/>
      <w:r w:rsidRPr="00E728D0">
        <w:t>ezetimibe</w:t>
      </w:r>
      <w:proofErr w:type="spellEnd"/>
      <w:r w:rsidRPr="00E728D0">
        <w:t xml:space="preserve"> </w:t>
      </w:r>
      <w:r w:rsidR="003679A2">
        <w:t>10 mg</w:t>
      </w:r>
      <w:r w:rsidRPr="00E728D0">
        <w:t>/</w:t>
      </w:r>
      <w:proofErr w:type="spellStart"/>
      <w:r w:rsidRPr="00E728D0">
        <w:t>rosuvastatin</w:t>
      </w:r>
      <w:proofErr w:type="spellEnd"/>
      <w:r w:rsidRPr="00E728D0">
        <w:t xml:space="preserve"> </w:t>
      </w:r>
      <w:r w:rsidR="00610FE0">
        <w:t>20 mg</w:t>
      </w:r>
      <w:r w:rsidRPr="00E728D0">
        <w:t xml:space="preserve"> then </w:t>
      </w:r>
      <w:proofErr w:type="spellStart"/>
      <w:r w:rsidRPr="00E728D0">
        <w:t>ezetimibe</w:t>
      </w:r>
      <w:proofErr w:type="spellEnd"/>
      <w:r w:rsidRPr="00E728D0">
        <w:t xml:space="preserve"> </w:t>
      </w:r>
      <w:r w:rsidR="003679A2">
        <w:t>10 mg</w:t>
      </w:r>
      <w:r w:rsidRPr="00E728D0">
        <w:t>/</w:t>
      </w:r>
      <w:proofErr w:type="spellStart"/>
      <w:r w:rsidRPr="00E728D0">
        <w:t>rosuvastatin</w:t>
      </w:r>
      <w:proofErr w:type="spellEnd"/>
      <w:r w:rsidRPr="00E728D0">
        <w:t xml:space="preserve"> 40mg – treatment was then suspended due to elevations in transaminases.</w:t>
      </w:r>
    </w:p>
    <w:p w:rsidR="000268E3" w:rsidRPr="00E728D0" w:rsidRDefault="000268E3" w:rsidP="00B6116A">
      <w:pPr>
        <w:pStyle w:val="Heading4"/>
      </w:pPr>
      <w:bookmarkStart w:id="172" w:name="_Toc241374320"/>
      <w:bookmarkStart w:id="173" w:name="_Ref272333507"/>
      <w:bookmarkStart w:id="174" w:name="_Toc272414666"/>
      <w:bookmarkStart w:id="175" w:name="_Toc290846304"/>
      <w:bookmarkStart w:id="176" w:name="_Toc230575055"/>
      <w:r w:rsidRPr="00E728D0">
        <w:t>Deaths and other serious adverse events</w:t>
      </w:r>
      <w:bookmarkEnd w:id="172"/>
      <w:bookmarkEnd w:id="173"/>
      <w:bookmarkEnd w:id="174"/>
      <w:bookmarkEnd w:id="175"/>
      <w:bookmarkEnd w:id="176"/>
    </w:p>
    <w:p w:rsidR="000268E3" w:rsidRPr="00B6116A" w:rsidRDefault="000268E3" w:rsidP="00B6116A">
      <w:pPr>
        <w:pStyle w:val="Heading5"/>
      </w:pPr>
      <w:r w:rsidRPr="00B6116A">
        <w:t>Pivotal studies-</w:t>
      </w:r>
      <w:r w:rsidRPr="00B6116A" w:rsidDel="00500E82">
        <w:t xml:space="preserve"> </w:t>
      </w:r>
      <w:r w:rsidRPr="00B6116A">
        <w:t>P139V1</w:t>
      </w:r>
    </w:p>
    <w:p w:rsidR="000268E3" w:rsidRPr="0005540D" w:rsidRDefault="0005540D" w:rsidP="0005540D">
      <w:r>
        <w:t>There were n</w:t>
      </w:r>
      <w:r w:rsidR="000268E3" w:rsidRPr="0005540D">
        <w:t>o deaths</w:t>
      </w:r>
      <w:r>
        <w:t xml:space="preserve"> in this study.</w:t>
      </w:r>
    </w:p>
    <w:p w:rsidR="000268E3" w:rsidRPr="00E728D0" w:rsidRDefault="00B74E80" w:rsidP="000268E3">
      <w:r>
        <w:t xml:space="preserve">SAEs: </w:t>
      </w:r>
      <w:r w:rsidR="000268E3" w:rsidRPr="00E728D0">
        <w:t xml:space="preserve">1 on </w:t>
      </w:r>
      <w:proofErr w:type="spellStart"/>
      <w:r w:rsidR="000268E3" w:rsidRPr="00E728D0">
        <w:t>rosuvastatin</w:t>
      </w:r>
      <w:proofErr w:type="spellEnd"/>
      <w:r w:rsidR="000268E3" w:rsidRPr="00E728D0">
        <w:t xml:space="preserve"> </w:t>
      </w:r>
      <w:r w:rsidR="003679A2">
        <w:t>10 mg</w:t>
      </w:r>
      <w:r w:rsidR="000268E3" w:rsidRPr="00E728D0">
        <w:t xml:space="preserve"> (tendon rupture), 1 on </w:t>
      </w:r>
      <w:proofErr w:type="spellStart"/>
      <w:r w:rsidR="000268E3" w:rsidRPr="00E728D0">
        <w:t>rosuvastatin</w:t>
      </w:r>
      <w:proofErr w:type="spellEnd"/>
      <w:r w:rsidR="000268E3" w:rsidRPr="00E728D0">
        <w:t xml:space="preserve"> </w:t>
      </w:r>
      <w:r w:rsidR="00610FE0">
        <w:t>20 mg</w:t>
      </w:r>
      <w:r w:rsidR="000268E3" w:rsidRPr="00E728D0">
        <w:t xml:space="preserve"> (sick sinus syndrome). Neither </w:t>
      </w:r>
      <w:proofErr w:type="gramStart"/>
      <w:r w:rsidR="000268E3" w:rsidRPr="00E728D0">
        <w:t>SAEs</w:t>
      </w:r>
      <w:proofErr w:type="gramEnd"/>
      <w:r w:rsidR="000268E3" w:rsidRPr="00E728D0">
        <w:t xml:space="preserve"> were considered to be drug related.</w:t>
      </w:r>
    </w:p>
    <w:p w:rsidR="000268E3" w:rsidRPr="00B6116A" w:rsidRDefault="000268E3" w:rsidP="00B6116A">
      <w:pPr>
        <w:pStyle w:val="Heading5"/>
      </w:pPr>
      <w:r w:rsidRPr="00B6116A">
        <w:t>Other studies P03317</w:t>
      </w:r>
    </w:p>
    <w:p w:rsidR="000268E3" w:rsidRPr="00E728D0" w:rsidRDefault="000268E3" w:rsidP="000268E3">
      <w:r w:rsidRPr="00E728D0">
        <w:t>No deaths reported and, no SAEs and no treatment withdrawals</w:t>
      </w:r>
      <w:r w:rsidR="002D43DD">
        <w:t>.</w:t>
      </w:r>
    </w:p>
    <w:p w:rsidR="000268E3" w:rsidRPr="00E728D0" w:rsidRDefault="000268E3" w:rsidP="00B6116A">
      <w:pPr>
        <w:pStyle w:val="Heading4"/>
      </w:pPr>
      <w:bookmarkStart w:id="177" w:name="_Toc241374325"/>
      <w:bookmarkStart w:id="178" w:name="_Ref272333477"/>
      <w:bookmarkStart w:id="179" w:name="_Toc272414667"/>
      <w:bookmarkStart w:id="180" w:name="_Toc290846305"/>
      <w:bookmarkStart w:id="181" w:name="_Toc230575056"/>
      <w:r w:rsidRPr="00E728D0">
        <w:t>Discontinuation due to adverse events</w:t>
      </w:r>
      <w:bookmarkEnd w:id="177"/>
      <w:bookmarkEnd w:id="178"/>
      <w:bookmarkEnd w:id="179"/>
      <w:bookmarkEnd w:id="180"/>
      <w:bookmarkEnd w:id="181"/>
    </w:p>
    <w:p w:rsidR="000268E3" w:rsidRPr="00B6116A" w:rsidRDefault="000268E3" w:rsidP="00B6116A">
      <w:pPr>
        <w:pStyle w:val="Heading5"/>
      </w:pPr>
      <w:r w:rsidRPr="00B6116A">
        <w:t>Pivotal studies P139V1</w:t>
      </w:r>
    </w:p>
    <w:p w:rsidR="000268E3" w:rsidRPr="00E728D0" w:rsidRDefault="000268E3" w:rsidP="000268E3">
      <w:r w:rsidRPr="00E728D0">
        <w:t xml:space="preserve">The proportion of patients with clinical AEs, SAEs, drug related AEs or AEs leading to discontinuation were slightly higher among the treatment groups with </w:t>
      </w:r>
      <w:proofErr w:type="spellStart"/>
      <w:r w:rsidRPr="00E728D0">
        <w:t>ezetimibe</w:t>
      </w:r>
      <w:proofErr w:type="spellEnd"/>
      <w:r w:rsidRPr="00E728D0">
        <w:t>, although numbers were small.</w:t>
      </w:r>
      <w:r>
        <w:t xml:space="preserve"> Specifically</w:t>
      </w:r>
      <w:r w:rsidR="002D43DD">
        <w:t>,</w:t>
      </w:r>
      <w:r>
        <w:t xml:space="preserve"> the numbers of patients with known s</w:t>
      </w:r>
      <w:r w:rsidR="008A4A6C">
        <w:t>ide effects f</w:t>
      </w:r>
      <w:r>
        <w:t>r</w:t>
      </w:r>
      <w:r w:rsidR="008A4A6C">
        <w:t>o</w:t>
      </w:r>
      <w:r>
        <w:t xml:space="preserve">m either </w:t>
      </w:r>
      <w:proofErr w:type="spellStart"/>
      <w:r>
        <w:t>ezetimibe</w:t>
      </w:r>
      <w:proofErr w:type="spellEnd"/>
      <w:r>
        <w:t xml:space="preserve"> or </w:t>
      </w:r>
      <w:proofErr w:type="spellStart"/>
      <w:r>
        <w:t>rosuvastatin</w:t>
      </w:r>
      <w:proofErr w:type="spellEnd"/>
      <w:r>
        <w:t xml:space="preserve"> such as myalgia, allergic reaction and elevated enzymes were small.</w:t>
      </w:r>
    </w:p>
    <w:p w:rsidR="000268E3" w:rsidRPr="00E728D0" w:rsidRDefault="00FA14D0" w:rsidP="000268E3">
      <w:r>
        <w:t>Overall, 6</w:t>
      </w:r>
      <w:r w:rsidR="000268E3" w:rsidRPr="00E728D0">
        <w:t xml:space="preserve"> patients (1.4%) discontinued study therapy due to a clinical AE: </w:t>
      </w:r>
    </w:p>
    <w:p w:rsidR="000268E3" w:rsidRPr="00E728D0" w:rsidRDefault="000268E3" w:rsidP="00BD306A">
      <w:pPr>
        <w:pStyle w:val="ListBullet"/>
      </w:pPr>
      <w:r w:rsidRPr="00E728D0">
        <w:t xml:space="preserve">5 patients (2.3%) in the </w:t>
      </w:r>
      <w:proofErr w:type="spellStart"/>
      <w:r w:rsidRPr="00E728D0">
        <w:t>rosuvastatin</w:t>
      </w:r>
      <w:proofErr w:type="spellEnd"/>
      <w:r w:rsidRPr="00E728D0">
        <w:t xml:space="preserve"> (5 or </w:t>
      </w:r>
      <w:r w:rsidR="003679A2">
        <w:t>10 mg</w:t>
      </w:r>
      <w:r w:rsidRPr="00E728D0">
        <w:t xml:space="preserve">) + </w:t>
      </w:r>
      <w:proofErr w:type="spellStart"/>
      <w:r w:rsidRPr="00E728D0">
        <w:t>ezetimibe</w:t>
      </w:r>
      <w:proofErr w:type="spellEnd"/>
      <w:r w:rsidRPr="00E728D0">
        <w:t xml:space="preserve"> </w:t>
      </w:r>
      <w:r w:rsidR="003679A2">
        <w:t>10 mg</w:t>
      </w:r>
      <w:r w:rsidRPr="00E728D0">
        <w:t xml:space="preserve"> group with arthralgia, constipation, myalgia, dermatitis (allergic and eczema)</w:t>
      </w:r>
    </w:p>
    <w:p w:rsidR="000268E3" w:rsidRPr="00E728D0" w:rsidRDefault="000268E3" w:rsidP="00BD306A">
      <w:pPr>
        <w:pStyle w:val="ListBullet"/>
      </w:pPr>
      <w:r w:rsidRPr="00E728D0">
        <w:t xml:space="preserve">1 patient (0.5%) in the </w:t>
      </w:r>
      <w:proofErr w:type="spellStart"/>
      <w:r w:rsidRPr="00E728D0">
        <w:t>rosuvastatin</w:t>
      </w:r>
      <w:proofErr w:type="spellEnd"/>
      <w:r w:rsidRPr="00E728D0">
        <w:t xml:space="preserve"> (10 or </w:t>
      </w:r>
      <w:r w:rsidR="00610FE0">
        <w:t>20 mg</w:t>
      </w:r>
      <w:r w:rsidRPr="00E728D0">
        <w:t>) group with dizziness</w:t>
      </w:r>
    </w:p>
    <w:p w:rsidR="000268E3" w:rsidRPr="00BD306A" w:rsidRDefault="00DF1A03" w:rsidP="00BD306A">
      <w:r>
        <w:t>There were 5</w:t>
      </w:r>
      <w:r w:rsidR="000268E3" w:rsidRPr="00BD306A">
        <w:t xml:space="preserve"> patients </w:t>
      </w:r>
      <w:r>
        <w:t xml:space="preserve">who </w:t>
      </w:r>
      <w:r w:rsidR="000268E3" w:rsidRPr="00BD306A">
        <w:t>had myalgia</w:t>
      </w:r>
      <w:r w:rsidR="00BD306A" w:rsidRPr="00BD306A">
        <w:t>:</w:t>
      </w:r>
    </w:p>
    <w:p w:rsidR="000268E3" w:rsidRPr="00E728D0" w:rsidRDefault="000268E3" w:rsidP="00BD306A">
      <w:pPr>
        <w:pStyle w:val="ListBullet"/>
      </w:pPr>
      <w:r w:rsidRPr="00E728D0">
        <w:t xml:space="preserve">2 on </w:t>
      </w:r>
      <w:proofErr w:type="spellStart"/>
      <w:r w:rsidRPr="00E728D0">
        <w:t>rosuvastatin</w:t>
      </w:r>
      <w:proofErr w:type="spellEnd"/>
      <w:r w:rsidRPr="00E728D0" w:rsidDel="00DC4FF8">
        <w:t xml:space="preserve"> </w:t>
      </w:r>
      <w:r w:rsidR="003679A2">
        <w:t>5 mg</w:t>
      </w:r>
      <w:r w:rsidRPr="00E728D0">
        <w:t xml:space="preserve"> + </w:t>
      </w:r>
      <w:proofErr w:type="spellStart"/>
      <w:r w:rsidRPr="00E728D0">
        <w:t>ezetimibe</w:t>
      </w:r>
      <w:proofErr w:type="spellEnd"/>
    </w:p>
    <w:p w:rsidR="000268E3" w:rsidRPr="00E728D0" w:rsidRDefault="000268E3" w:rsidP="00BD306A">
      <w:pPr>
        <w:pStyle w:val="ListBullet"/>
      </w:pPr>
      <w:r w:rsidRPr="00E728D0">
        <w:t xml:space="preserve">1 on </w:t>
      </w:r>
      <w:proofErr w:type="spellStart"/>
      <w:r w:rsidRPr="00E728D0">
        <w:t>rosuvastatin</w:t>
      </w:r>
      <w:proofErr w:type="spellEnd"/>
      <w:r w:rsidRPr="00E728D0">
        <w:t xml:space="preserve"> </w:t>
      </w:r>
      <w:r w:rsidR="003679A2">
        <w:t>10 mg</w:t>
      </w:r>
    </w:p>
    <w:p w:rsidR="000268E3" w:rsidRPr="00BD306A" w:rsidRDefault="000268E3" w:rsidP="00BD306A">
      <w:pPr>
        <w:pStyle w:val="ListBullet"/>
      </w:pPr>
      <w:r w:rsidRPr="00E728D0">
        <w:t xml:space="preserve">2 on </w:t>
      </w:r>
      <w:proofErr w:type="spellStart"/>
      <w:r w:rsidRPr="00BD306A">
        <w:t>rosuvastatin</w:t>
      </w:r>
      <w:proofErr w:type="spellEnd"/>
      <w:r w:rsidRPr="00BD306A">
        <w:t xml:space="preserve"> </w:t>
      </w:r>
      <w:r w:rsidR="00610FE0">
        <w:t>20 mg</w:t>
      </w:r>
    </w:p>
    <w:p w:rsidR="000268E3" w:rsidRPr="00BD306A" w:rsidRDefault="00DF1A03" w:rsidP="000268E3">
      <w:r>
        <w:t>There were 4</w:t>
      </w:r>
      <w:r w:rsidR="000268E3" w:rsidRPr="00BD306A">
        <w:t xml:space="preserve"> patients </w:t>
      </w:r>
      <w:r w:rsidR="00497F46">
        <w:t xml:space="preserve">who </w:t>
      </w:r>
      <w:r w:rsidR="000268E3" w:rsidRPr="00BD306A">
        <w:t>had an allergic reaction or rash</w:t>
      </w:r>
      <w:r>
        <w:t>:</w:t>
      </w:r>
      <w:r w:rsidR="000268E3" w:rsidRPr="00BD306A">
        <w:t xml:space="preserve"> </w:t>
      </w:r>
    </w:p>
    <w:p w:rsidR="00BD306A" w:rsidRPr="00BD306A" w:rsidRDefault="000268E3" w:rsidP="00BD306A">
      <w:pPr>
        <w:pStyle w:val="ListBullet"/>
      </w:pPr>
      <w:r w:rsidRPr="00BD306A">
        <w:t xml:space="preserve">3 in the </w:t>
      </w:r>
      <w:proofErr w:type="spellStart"/>
      <w:r w:rsidRPr="00BD306A">
        <w:t>rosuvastatin</w:t>
      </w:r>
      <w:proofErr w:type="spellEnd"/>
      <w:r w:rsidRPr="00BD306A">
        <w:t xml:space="preserve"> </w:t>
      </w:r>
      <w:r w:rsidR="003679A2">
        <w:t>10 mg</w:t>
      </w:r>
      <w:r w:rsidRPr="00BD306A">
        <w:t>/</w:t>
      </w:r>
      <w:proofErr w:type="spellStart"/>
      <w:r w:rsidRPr="00BD306A">
        <w:t>ezetimibe</w:t>
      </w:r>
      <w:proofErr w:type="spellEnd"/>
      <w:r w:rsidRPr="00BD306A">
        <w:t xml:space="preserve"> </w:t>
      </w:r>
      <w:r w:rsidR="003679A2">
        <w:t>10 mg</w:t>
      </w:r>
      <w:r w:rsidRPr="00BD306A">
        <w:t xml:space="preserve"> had allergic dermatitis, eczema and rash</w:t>
      </w:r>
    </w:p>
    <w:p w:rsidR="000268E3" w:rsidRPr="00BD306A" w:rsidRDefault="000268E3" w:rsidP="00BD306A">
      <w:pPr>
        <w:pStyle w:val="ListBullet"/>
      </w:pPr>
      <w:r w:rsidRPr="00BD306A">
        <w:t xml:space="preserve">1 from </w:t>
      </w:r>
      <w:proofErr w:type="spellStart"/>
      <w:r w:rsidRPr="00BD306A">
        <w:t>rosuvastatin</w:t>
      </w:r>
      <w:proofErr w:type="spellEnd"/>
      <w:r w:rsidRPr="00BD306A">
        <w:t xml:space="preserve"> </w:t>
      </w:r>
      <w:r w:rsidR="00610FE0">
        <w:t>20 mg</w:t>
      </w:r>
      <w:r w:rsidRPr="00BD306A">
        <w:t xml:space="preserve"> group had skin exfoliation</w:t>
      </w:r>
    </w:p>
    <w:p w:rsidR="00BD306A" w:rsidRPr="00BD306A" w:rsidRDefault="000268E3" w:rsidP="000268E3">
      <w:r w:rsidRPr="00BD306A">
        <w:t>There were 12 patients (2.7%) with gastrointestinal AEs</w:t>
      </w:r>
      <w:r w:rsidR="00BD306A" w:rsidRPr="00BD306A">
        <w:t>:</w:t>
      </w:r>
    </w:p>
    <w:p w:rsidR="000268E3" w:rsidRPr="00E728D0" w:rsidRDefault="000268E3" w:rsidP="00BD306A">
      <w:pPr>
        <w:pStyle w:val="ListBullet"/>
      </w:pPr>
      <w:r w:rsidRPr="00E728D0">
        <w:t xml:space="preserve">9 in the </w:t>
      </w:r>
      <w:proofErr w:type="spellStart"/>
      <w:r w:rsidRPr="00E728D0">
        <w:t>rosuvastatin</w:t>
      </w:r>
      <w:proofErr w:type="spellEnd"/>
      <w:r w:rsidRPr="00E728D0">
        <w:t xml:space="preserve"> (5 or </w:t>
      </w:r>
      <w:r w:rsidR="003679A2">
        <w:t>10 mg</w:t>
      </w:r>
      <w:r w:rsidRPr="00E728D0">
        <w:t xml:space="preserve">) + </w:t>
      </w:r>
      <w:proofErr w:type="spellStart"/>
      <w:r w:rsidRPr="00E728D0">
        <w:t>ezetimibe</w:t>
      </w:r>
      <w:proofErr w:type="spellEnd"/>
      <w:r w:rsidRPr="00E728D0">
        <w:t xml:space="preserve"> </w:t>
      </w:r>
      <w:r w:rsidR="003679A2">
        <w:t>10 mg</w:t>
      </w:r>
      <w:r w:rsidRPr="00E728D0">
        <w:t xml:space="preserve"> group, </w:t>
      </w:r>
    </w:p>
    <w:p w:rsidR="000268E3" w:rsidRPr="00E728D0" w:rsidRDefault="000268E3" w:rsidP="00BD306A">
      <w:pPr>
        <w:pStyle w:val="ListBullet"/>
      </w:pPr>
      <w:r w:rsidRPr="00E728D0">
        <w:t xml:space="preserve">3 (1.4%) in the </w:t>
      </w:r>
      <w:proofErr w:type="spellStart"/>
      <w:r w:rsidRPr="00E728D0">
        <w:t>rosuvastatin</w:t>
      </w:r>
      <w:proofErr w:type="spellEnd"/>
      <w:r w:rsidRPr="00E728D0">
        <w:t xml:space="preserve"> 10 or 20 mg group </w:t>
      </w:r>
    </w:p>
    <w:p w:rsidR="000268E3" w:rsidRPr="00497F46" w:rsidRDefault="000268E3" w:rsidP="00497F46">
      <w:r w:rsidRPr="00497F46">
        <w:t>No gallbladder-related AEs were reported during the study</w:t>
      </w:r>
    </w:p>
    <w:p w:rsidR="000268E3" w:rsidRPr="00497F46" w:rsidRDefault="000268E3" w:rsidP="00497F46">
      <w:r w:rsidRPr="00497F46">
        <w:lastRenderedPageBreak/>
        <w:t xml:space="preserve">Two (2) patients from the </w:t>
      </w:r>
      <w:proofErr w:type="spellStart"/>
      <w:r w:rsidRPr="00497F46">
        <w:t>rosuvastatin</w:t>
      </w:r>
      <w:proofErr w:type="spellEnd"/>
      <w:r w:rsidRPr="00497F46" w:rsidDel="00DC4FF8">
        <w:t xml:space="preserve"> </w:t>
      </w:r>
      <w:r w:rsidRPr="00497F46">
        <w:t xml:space="preserve">(10 or </w:t>
      </w:r>
      <w:r w:rsidR="00610FE0">
        <w:t>20 mg</w:t>
      </w:r>
      <w:r w:rsidRPr="00497F46">
        <w:t>) group experienced increased bilirubin and GGT.</w:t>
      </w:r>
    </w:p>
    <w:p w:rsidR="000268E3" w:rsidRPr="00B6116A" w:rsidRDefault="000268E3" w:rsidP="00B6116A">
      <w:pPr>
        <w:pStyle w:val="Heading5"/>
      </w:pPr>
      <w:r w:rsidRPr="00B6116A">
        <w:t>Other studies P03317</w:t>
      </w:r>
    </w:p>
    <w:p w:rsidR="000268E3" w:rsidRPr="00E728D0" w:rsidRDefault="000268E3" w:rsidP="000268E3">
      <w:pPr>
        <w:autoSpaceDE w:val="0"/>
        <w:autoSpaceDN w:val="0"/>
        <w:adjustRightInd w:val="0"/>
      </w:pPr>
      <w:r w:rsidRPr="00E728D0">
        <w:t>No treatment withdrawals</w:t>
      </w:r>
      <w:r w:rsidR="00F312F1">
        <w:t>.</w:t>
      </w:r>
    </w:p>
    <w:p w:rsidR="000268E3" w:rsidRPr="00E728D0" w:rsidRDefault="000268E3" w:rsidP="00B6116A">
      <w:pPr>
        <w:pStyle w:val="Heading3"/>
      </w:pPr>
      <w:bookmarkStart w:id="182" w:name="_Toc241374321"/>
      <w:bookmarkStart w:id="183" w:name="_Ref271044780"/>
      <w:bookmarkStart w:id="184" w:name="_Ref271196640"/>
      <w:bookmarkStart w:id="185" w:name="_Ref272333085"/>
      <w:bookmarkStart w:id="186" w:name="_Toc272414668"/>
      <w:bookmarkStart w:id="187" w:name="_Toc290846306"/>
      <w:bookmarkStart w:id="188" w:name="_Toc230575057"/>
      <w:bookmarkStart w:id="189" w:name="_Toc384287266"/>
      <w:r w:rsidRPr="00E728D0">
        <w:t>Laboratory tests</w:t>
      </w:r>
      <w:bookmarkEnd w:id="182"/>
      <w:bookmarkEnd w:id="183"/>
      <w:bookmarkEnd w:id="184"/>
      <w:bookmarkEnd w:id="185"/>
      <w:bookmarkEnd w:id="186"/>
      <w:bookmarkEnd w:id="187"/>
      <w:bookmarkEnd w:id="188"/>
      <w:bookmarkEnd w:id="189"/>
    </w:p>
    <w:p w:rsidR="000268E3" w:rsidRPr="00E728D0" w:rsidRDefault="000268E3" w:rsidP="000268E3">
      <w:bookmarkStart w:id="190" w:name="_Toc272414669"/>
      <w:bookmarkStart w:id="191" w:name="_Toc290846307"/>
      <w:r w:rsidRPr="00E728D0">
        <w:t>There were no further abnormal liver, renal, other chemistry, urinalysis, h</w:t>
      </w:r>
      <w:r w:rsidR="008E5E56">
        <w:t>a</w:t>
      </w:r>
      <w:r w:rsidRPr="00E728D0">
        <w:t xml:space="preserve">ematology </w:t>
      </w:r>
      <w:bookmarkEnd w:id="190"/>
      <w:bookmarkEnd w:id="191"/>
      <w:r w:rsidRPr="00E728D0">
        <w:t>results</w:t>
      </w:r>
      <w:r w:rsidR="00E90507">
        <w:t>.</w:t>
      </w:r>
    </w:p>
    <w:p w:rsidR="000268E3" w:rsidRPr="00E728D0" w:rsidRDefault="000268E3" w:rsidP="00B6116A">
      <w:pPr>
        <w:pStyle w:val="Heading4"/>
      </w:pPr>
      <w:bookmarkStart w:id="192" w:name="_Toc272414675"/>
      <w:bookmarkStart w:id="193" w:name="_Toc290846313"/>
      <w:bookmarkStart w:id="194" w:name="_Toc230575058"/>
      <w:r w:rsidRPr="00E728D0">
        <w:t>Electrocardiograph</w:t>
      </w:r>
      <w:bookmarkEnd w:id="192"/>
      <w:bookmarkEnd w:id="193"/>
      <w:r w:rsidRPr="00E728D0">
        <w:t xml:space="preserve"> (ECG) and vital signs</w:t>
      </w:r>
      <w:bookmarkEnd w:id="194"/>
    </w:p>
    <w:p w:rsidR="000268E3" w:rsidRPr="00E728D0" w:rsidRDefault="000268E3" w:rsidP="000268E3">
      <w:pPr>
        <w:pStyle w:val="Heading5"/>
        <w:numPr>
          <w:ilvl w:val="0"/>
          <w:numId w:val="0"/>
        </w:numPr>
        <w:rPr>
          <w:szCs w:val="22"/>
        </w:rPr>
      </w:pPr>
      <w:proofErr w:type="gramStart"/>
      <w:r w:rsidRPr="00E728D0">
        <w:rPr>
          <w:b w:val="0"/>
          <w:bCs w:val="0"/>
          <w:i w:val="0"/>
          <w:iCs/>
          <w:szCs w:val="22"/>
        </w:rPr>
        <w:t>Nil abnormalities in ECG and vital signs</w:t>
      </w:r>
      <w:r w:rsidR="008E5E56">
        <w:rPr>
          <w:b w:val="0"/>
          <w:bCs w:val="0"/>
          <w:i w:val="0"/>
          <w:iCs/>
          <w:szCs w:val="22"/>
        </w:rPr>
        <w:t>.</w:t>
      </w:r>
      <w:proofErr w:type="gramEnd"/>
    </w:p>
    <w:p w:rsidR="000268E3" w:rsidRPr="00E728D0" w:rsidRDefault="000268E3" w:rsidP="00B6116A">
      <w:pPr>
        <w:pStyle w:val="Heading3"/>
      </w:pPr>
      <w:bookmarkStart w:id="195" w:name="_Toc241374326"/>
      <w:bookmarkStart w:id="196" w:name="_Ref272333048"/>
      <w:bookmarkStart w:id="197" w:name="_Toc272414679"/>
      <w:bookmarkStart w:id="198" w:name="_Toc290846317"/>
      <w:bookmarkStart w:id="199" w:name="_Toc230575059"/>
      <w:bookmarkStart w:id="200" w:name="_Toc384287267"/>
      <w:r w:rsidRPr="00E728D0">
        <w:t>Post-marketing experience</w:t>
      </w:r>
      <w:bookmarkEnd w:id="195"/>
      <w:bookmarkEnd w:id="196"/>
      <w:bookmarkEnd w:id="197"/>
      <w:bookmarkEnd w:id="198"/>
      <w:bookmarkEnd w:id="199"/>
      <w:bookmarkEnd w:id="200"/>
    </w:p>
    <w:p w:rsidR="000268E3" w:rsidRPr="00E728D0" w:rsidRDefault="000268E3" w:rsidP="000268E3">
      <w:pPr>
        <w:autoSpaceDE w:val="0"/>
        <w:autoSpaceDN w:val="0"/>
        <w:adjustRightInd w:val="0"/>
      </w:pPr>
      <w:r w:rsidRPr="00E728D0">
        <w:t xml:space="preserve">This has been covered </w:t>
      </w:r>
      <w:r w:rsidR="00E63769">
        <w:t>above</w:t>
      </w:r>
      <w:r w:rsidRPr="00E728D0">
        <w:t xml:space="preserve"> with the previous exposure to the individual components of this FDC and the PSUR for </w:t>
      </w:r>
      <w:proofErr w:type="spellStart"/>
      <w:r w:rsidRPr="00E728D0">
        <w:t>ezetimibe</w:t>
      </w:r>
      <w:proofErr w:type="spellEnd"/>
      <w:r w:rsidRPr="00E728D0">
        <w:t>. There are known safety issues with both if these individual components but nil new are apparent for the FDC</w:t>
      </w:r>
      <w:r w:rsidR="005A4768">
        <w:t>.</w:t>
      </w:r>
    </w:p>
    <w:p w:rsidR="000268E3" w:rsidRPr="00E728D0" w:rsidRDefault="000268E3" w:rsidP="000268E3">
      <w:pPr>
        <w:pStyle w:val="Heading3"/>
      </w:pPr>
      <w:bookmarkStart w:id="201" w:name="_Toc241374328"/>
      <w:bookmarkStart w:id="202" w:name="_Toc272414691"/>
      <w:bookmarkStart w:id="203" w:name="_Toc290846329"/>
      <w:bookmarkStart w:id="204" w:name="_Toc230575060"/>
      <w:bookmarkStart w:id="205" w:name="_Toc384287268"/>
      <w:r w:rsidRPr="00E728D0">
        <w:t>Evaluator’s overall conclusions on clinical safety</w:t>
      </w:r>
      <w:bookmarkEnd w:id="201"/>
      <w:bookmarkEnd w:id="202"/>
      <w:bookmarkEnd w:id="203"/>
      <w:bookmarkEnd w:id="204"/>
      <w:bookmarkEnd w:id="205"/>
    </w:p>
    <w:p w:rsidR="00B6116A" w:rsidRPr="00B85E86" w:rsidRDefault="00B6116A" w:rsidP="00B6116A">
      <w:r w:rsidRPr="00B85E86">
        <w:t xml:space="preserve">There appear to be no new safety issues with the use of these two compounds together as opposed to the two components individually as </w:t>
      </w:r>
      <w:proofErr w:type="spellStart"/>
      <w:r w:rsidRPr="00B85E86">
        <w:t>monotherapy</w:t>
      </w:r>
      <w:proofErr w:type="spellEnd"/>
      <w:r w:rsidRPr="00B85E86">
        <w:t xml:space="preserve">. It is difficult to make causality judgements without information regarding the fatal outcome due to pancreatitis in </w:t>
      </w:r>
      <w:r>
        <w:t>an elderly</w:t>
      </w:r>
      <w:r w:rsidRPr="00B85E86">
        <w:t xml:space="preserve"> wom</w:t>
      </w:r>
      <w:r>
        <w:t>a</w:t>
      </w:r>
      <w:r w:rsidRPr="00B85E86">
        <w:t xml:space="preserve">n on </w:t>
      </w:r>
      <w:proofErr w:type="spellStart"/>
      <w:r w:rsidRPr="00B85E86">
        <w:t>rosu</w:t>
      </w:r>
      <w:r>
        <w:t>vastatin</w:t>
      </w:r>
      <w:proofErr w:type="spellEnd"/>
      <w:r>
        <w:t xml:space="preserve"> commencing </w:t>
      </w:r>
      <w:proofErr w:type="spellStart"/>
      <w:r>
        <w:t>ezetimibe</w:t>
      </w:r>
      <w:proofErr w:type="spellEnd"/>
      <w:r>
        <w:t>. However, t</w:t>
      </w:r>
      <w:r w:rsidRPr="00B85E86">
        <w:t>he practice of lowering LDL to meet ‘targets’ in an elderly woman de</w:t>
      </w:r>
      <w:r>
        <w:t xml:space="preserve">serves some discussion; </w:t>
      </w:r>
      <w:r w:rsidRPr="00B85E86">
        <w:t>specifically around a cut</w:t>
      </w:r>
      <w:r>
        <w:t xml:space="preserve"> </w:t>
      </w:r>
      <w:r w:rsidRPr="00B85E86">
        <w:t>off age in the indication. The application states there is worldwide exposure to people up to the age of 89 years old.</w:t>
      </w:r>
    </w:p>
    <w:p w:rsidR="00B6116A" w:rsidRPr="00B85E86" w:rsidRDefault="00B6116A" w:rsidP="00B6116A">
      <w:r w:rsidRPr="00B85E86">
        <w:t xml:space="preserve">It is noted that there were several reports in the </w:t>
      </w:r>
      <w:proofErr w:type="spellStart"/>
      <w:r w:rsidRPr="00B85E86">
        <w:t>ezetimibe</w:t>
      </w:r>
      <w:proofErr w:type="spellEnd"/>
      <w:r w:rsidRPr="00B85E86">
        <w:t xml:space="preserve"> PSUR of AEs which were not part of the </w:t>
      </w:r>
      <w:r w:rsidRPr="00FF1B45">
        <w:t xml:space="preserve">Company Core Data Sheet </w:t>
      </w:r>
      <w:r>
        <w:t>(</w:t>
      </w:r>
      <w:r w:rsidRPr="00B85E86">
        <w:t>CCDS</w:t>
      </w:r>
      <w:r>
        <w:t>)</w:t>
      </w:r>
      <w:r w:rsidR="00E90507">
        <w:t>. These included:</w:t>
      </w:r>
    </w:p>
    <w:p w:rsidR="00B6116A" w:rsidRPr="00E728D0" w:rsidRDefault="00B6116A" w:rsidP="00992C10">
      <w:pPr>
        <w:pStyle w:val="ListBullet"/>
        <w:numPr>
          <w:ilvl w:val="0"/>
          <w:numId w:val="1"/>
        </w:numPr>
      </w:pPr>
      <w:r w:rsidRPr="00E728D0">
        <w:t>Muscular weakness</w:t>
      </w:r>
    </w:p>
    <w:p w:rsidR="00B6116A" w:rsidRPr="00E728D0" w:rsidRDefault="00B6116A" w:rsidP="00992C10">
      <w:pPr>
        <w:pStyle w:val="ListBullet"/>
        <w:numPr>
          <w:ilvl w:val="0"/>
          <w:numId w:val="1"/>
        </w:numPr>
      </w:pPr>
      <w:r w:rsidRPr="00E728D0">
        <w:t>Asthenia and malaise</w:t>
      </w:r>
    </w:p>
    <w:p w:rsidR="00B6116A" w:rsidRPr="00B85E86" w:rsidRDefault="00B6116A" w:rsidP="00B6116A">
      <w:r w:rsidRPr="00B85E86">
        <w:t xml:space="preserve">Also in the PSUR, there were 5 possible drug interactions notified, 4 of which were on drugs known to interact with </w:t>
      </w:r>
      <w:proofErr w:type="spellStart"/>
      <w:r w:rsidRPr="00B85E86">
        <w:t>ezetimibe</w:t>
      </w:r>
      <w:proofErr w:type="spellEnd"/>
      <w:r w:rsidRPr="00B85E86">
        <w:t xml:space="preserve">. 1 report describes a potential interaction with </w:t>
      </w:r>
      <w:proofErr w:type="spellStart"/>
      <w:r w:rsidRPr="00B85E86">
        <w:t>thyroxine</w:t>
      </w:r>
      <w:proofErr w:type="spellEnd"/>
      <w:r w:rsidRPr="00B85E86">
        <w:t xml:space="preserve"> which is not currently listed in the PI.</w:t>
      </w:r>
    </w:p>
    <w:p w:rsidR="00B6116A" w:rsidRPr="00B85E86" w:rsidRDefault="00B6116A" w:rsidP="00B6116A">
      <w:r w:rsidRPr="00B85E86">
        <w:t>It should be noted that one of the elevated CPKs was in a pati</w:t>
      </w:r>
      <w:r>
        <w:t xml:space="preserve">ent on concomitant </w:t>
      </w:r>
      <w:proofErr w:type="spellStart"/>
      <w:r>
        <w:t>rosuvastatin</w:t>
      </w:r>
      <w:proofErr w:type="spellEnd"/>
      <w:r>
        <w:t>.</w:t>
      </w:r>
    </w:p>
    <w:p w:rsidR="00B6116A" w:rsidRPr="00B85E86" w:rsidRDefault="00B6116A" w:rsidP="00B6116A">
      <w:r w:rsidRPr="00B85E86">
        <w:t xml:space="preserve">In the pivotal </w:t>
      </w:r>
      <w:r>
        <w:t xml:space="preserve">Study </w:t>
      </w:r>
      <w:r w:rsidRPr="00B85E86">
        <w:t xml:space="preserve">P139V1, the summary of AEs showed that 3 (3%) in the </w:t>
      </w:r>
      <w:proofErr w:type="spellStart"/>
      <w:r w:rsidRPr="00B85E86">
        <w:t>rosuvastatin</w:t>
      </w:r>
      <w:proofErr w:type="spellEnd"/>
      <w:r w:rsidRPr="00B85E86">
        <w:t xml:space="preserve"> 5</w:t>
      </w:r>
      <w:r>
        <w:t xml:space="preserve"> </w:t>
      </w:r>
      <w:r w:rsidRPr="00B85E86">
        <w:t xml:space="preserve">mg + </w:t>
      </w:r>
      <w:proofErr w:type="spellStart"/>
      <w:r w:rsidRPr="00B85E86">
        <w:t>ezetimibe</w:t>
      </w:r>
      <w:proofErr w:type="spellEnd"/>
      <w:r w:rsidRPr="00B85E86">
        <w:t xml:space="preserve"> 10</w:t>
      </w:r>
      <w:r>
        <w:t xml:space="preserve"> mg and </w:t>
      </w:r>
      <w:r w:rsidRPr="00B85E86">
        <w:t xml:space="preserve">2 (1.6%) in the </w:t>
      </w:r>
      <w:proofErr w:type="spellStart"/>
      <w:r w:rsidRPr="00B85E86">
        <w:t>rosuvastatin</w:t>
      </w:r>
      <w:proofErr w:type="spellEnd"/>
      <w:r w:rsidRPr="00B85E86">
        <w:t xml:space="preserve"> 10</w:t>
      </w:r>
      <w:r>
        <w:t xml:space="preserve"> mg</w:t>
      </w:r>
      <w:r w:rsidRPr="00B85E86">
        <w:t>/</w:t>
      </w:r>
      <w:proofErr w:type="spellStart"/>
      <w:r w:rsidRPr="00B85E86">
        <w:t>ezetimibe</w:t>
      </w:r>
      <w:proofErr w:type="spellEnd"/>
      <w:r w:rsidRPr="00B85E86">
        <w:t xml:space="preserve"> 10</w:t>
      </w:r>
      <w:r>
        <w:t xml:space="preserve"> </w:t>
      </w:r>
      <w:r w:rsidRPr="00B85E86">
        <w:t>mg discontinued due to a drug</w:t>
      </w:r>
      <w:r>
        <w:t xml:space="preserve"> </w:t>
      </w:r>
      <w:r w:rsidRPr="00B85E86">
        <w:t xml:space="preserve">related AE, compared to zero in either of the two </w:t>
      </w:r>
      <w:proofErr w:type="spellStart"/>
      <w:r w:rsidRPr="00B85E86">
        <w:t>rosuvastatin</w:t>
      </w:r>
      <w:proofErr w:type="spellEnd"/>
      <w:r w:rsidRPr="00B85E86">
        <w:t xml:space="preserve"> groups alone even though these were used at double the dose. These are small numbers but the fact that they occurred in the </w:t>
      </w:r>
      <w:proofErr w:type="spellStart"/>
      <w:r w:rsidRPr="00B85E86">
        <w:t>ezetimibe</w:t>
      </w:r>
      <w:proofErr w:type="spellEnd"/>
      <w:r>
        <w:t xml:space="preserve"> </w:t>
      </w:r>
      <w:r w:rsidRPr="00B85E86">
        <w:t xml:space="preserve">combination groups and not the </w:t>
      </w:r>
      <w:proofErr w:type="spellStart"/>
      <w:r w:rsidRPr="00B85E86">
        <w:t>rosuvastatin</w:t>
      </w:r>
      <w:proofErr w:type="spellEnd"/>
      <w:r w:rsidRPr="00B85E86">
        <w:t xml:space="preserve"> alone should be highlighted. These also included a doubling of </w:t>
      </w:r>
      <w:r>
        <w:t xml:space="preserve">GI </w:t>
      </w:r>
      <w:r w:rsidRPr="00B85E86">
        <w:t>AEs in the combination arms compared to the double</w:t>
      </w:r>
      <w:r>
        <w:t xml:space="preserve"> </w:t>
      </w:r>
      <w:r w:rsidRPr="00B85E86">
        <w:t xml:space="preserve">dose </w:t>
      </w:r>
      <w:proofErr w:type="spellStart"/>
      <w:r w:rsidRPr="00B85E86">
        <w:t>rosuvastatin</w:t>
      </w:r>
      <w:proofErr w:type="spellEnd"/>
      <w:r w:rsidRPr="00B85E86">
        <w:t>.</w:t>
      </w:r>
    </w:p>
    <w:p w:rsidR="00B6116A" w:rsidRPr="00B85E86" w:rsidRDefault="00B6116A" w:rsidP="00B6116A">
      <w:r w:rsidRPr="00B85E86">
        <w:t xml:space="preserve">In the literature study, use of </w:t>
      </w:r>
      <w:r>
        <w:t>the combination was very short;</w:t>
      </w:r>
      <w:r w:rsidRPr="00B85E86">
        <w:t xml:space="preserve"> often 4-6 weeks and therefore safety data was either not reported, or unlikely to occur to the short</w:t>
      </w:r>
      <w:r>
        <w:t xml:space="preserve"> </w:t>
      </w:r>
      <w:r w:rsidRPr="00B85E86">
        <w:t xml:space="preserve">term nature of the studies. In the study by </w:t>
      </w:r>
      <w:proofErr w:type="spellStart"/>
      <w:r w:rsidRPr="00B85E86">
        <w:t>Steg</w:t>
      </w:r>
      <w:proofErr w:type="spellEnd"/>
      <w:r>
        <w:t xml:space="preserve"> </w:t>
      </w:r>
      <w:r w:rsidR="006B57F3">
        <w:t>et al.</w:t>
      </w:r>
      <w:r w:rsidR="000E066F">
        <w:t>,</w:t>
      </w:r>
      <w:r>
        <w:rPr>
          <w:rStyle w:val="FootnoteReference"/>
        </w:rPr>
        <w:footnoteReference w:id="88"/>
      </w:r>
      <w:r>
        <w:t xml:space="preserve"> </w:t>
      </w:r>
      <w:r w:rsidRPr="00B85E86">
        <w:t>statins as a group were not differentiated but it should</w:t>
      </w:r>
      <w:r w:rsidR="000E066F">
        <w:t xml:space="preserve"> be noted that </w:t>
      </w:r>
      <w:r w:rsidR="000E066F">
        <w:lastRenderedPageBreak/>
        <w:t>CPK elevations 5</w:t>
      </w:r>
      <w:r w:rsidRPr="00B85E86">
        <w:t xml:space="preserve">x ULN were seen in two patients after the addition of </w:t>
      </w:r>
      <w:proofErr w:type="spellStart"/>
      <w:r w:rsidRPr="00B85E86">
        <w:t>ezetimibe</w:t>
      </w:r>
      <w:proofErr w:type="spellEnd"/>
      <w:r w:rsidRPr="00B85E86">
        <w:t xml:space="preserve"> (0.1%)</w:t>
      </w:r>
      <w:r>
        <w:t>. A patient (0.1%) developed ALT &gt;</w:t>
      </w:r>
      <w:r w:rsidR="000E066F">
        <w:t>3</w:t>
      </w:r>
      <w:r w:rsidRPr="00B85E86">
        <w:t xml:space="preserve">x ULN after commencing </w:t>
      </w:r>
      <w:proofErr w:type="spellStart"/>
      <w:r w:rsidRPr="00B85E86">
        <w:t>ezetimibe</w:t>
      </w:r>
      <w:proofErr w:type="spellEnd"/>
      <w:r w:rsidRPr="00B85E86">
        <w:t>.</w:t>
      </w:r>
      <w:r w:rsidR="00A96DA4">
        <w:rPr>
          <w:rStyle w:val="FootnoteReference"/>
        </w:rPr>
        <w:footnoteReference w:id="89"/>
      </w:r>
    </w:p>
    <w:p w:rsidR="00C22678" w:rsidRDefault="00C22678" w:rsidP="00C22678">
      <w:pPr>
        <w:pStyle w:val="Heading2"/>
      </w:pPr>
      <w:bookmarkStart w:id="206" w:name="_Toc384287269"/>
      <w:r>
        <w:t>First round benefit-risk assessment</w:t>
      </w:r>
      <w:bookmarkEnd w:id="206"/>
    </w:p>
    <w:p w:rsidR="00FF60B6" w:rsidRDefault="00FF60B6" w:rsidP="00FF60B6">
      <w:pPr>
        <w:pStyle w:val="Heading3"/>
      </w:pPr>
      <w:bookmarkStart w:id="207" w:name="_Toc384287270"/>
      <w:r>
        <w:t>First round assessment of benefits</w:t>
      </w:r>
      <w:bookmarkEnd w:id="207"/>
    </w:p>
    <w:p w:rsidR="00FF60B6" w:rsidRPr="005C121E" w:rsidRDefault="00D73FDB" w:rsidP="00FF60B6">
      <w:r w:rsidRPr="005C121E">
        <w:t xml:space="preserve">The benefits of </w:t>
      </w:r>
      <w:proofErr w:type="spellStart"/>
      <w:r w:rsidRPr="005C121E">
        <w:t>Ezalo</w:t>
      </w:r>
      <w:proofErr w:type="spellEnd"/>
      <w:r>
        <w:t>/</w:t>
      </w:r>
      <w:proofErr w:type="spellStart"/>
      <w:r>
        <w:t>Rosuzet</w:t>
      </w:r>
      <w:proofErr w:type="spellEnd"/>
      <w:r w:rsidRPr="005C121E">
        <w:t xml:space="preserve"> in the proposed usage are</w:t>
      </w:r>
      <w:r w:rsidR="00FF60B6" w:rsidRPr="005C121E">
        <w:t>:</w:t>
      </w:r>
    </w:p>
    <w:p w:rsidR="00FF60B6" w:rsidRPr="005C121E" w:rsidRDefault="00FF60B6" w:rsidP="00992C10">
      <w:pPr>
        <w:pStyle w:val="ListBullet"/>
        <w:numPr>
          <w:ilvl w:val="0"/>
          <w:numId w:val="1"/>
        </w:numPr>
      </w:pPr>
      <w:r w:rsidRPr="005C121E">
        <w:t>Lowers LDL-C than either drug alone</w:t>
      </w:r>
      <w:r>
        <w:t>;</w:t>
      </w:r>
    </w:p>
    <w:p w:rsidR="00FF60B6" w:rsidRPr="005C121E" w:rsidRDefault="00FF60B6" w:rsidP="00992C10">
      <w:pPr>
        <w:pStyle w:val="ListBullet"/>
        <w:numPr>
          <w:ilvl w:val="0"/>
          <w:numId w:val="1"/>
        </w:numPr>
      </w:pPr>
      <w:r w:rsidRPr="005C121E">
        <w:t>May reduce difficulties of people taking two drugs in two different packaging at once</w:t>
      </w:r>
      <w:r>
        <w:t>;</w:t>
      </w:r>
    </w:p>
    <w:p w:rsidR="00FF60B6" w:rsidRPr="005C121E" w:rsidRDefault="00FF60B6" w:rsidP="00992C10">
      <w:pPr>
        <w:pStyle w:val="ListBullet"/>
        <w:numPr>
          <w:ilvl w:val="0"/>
          <w:numId w:val="1"/>
        </w:numPr>
      </w:pPr>
      <w:r w:rsidRPr="005C121E">
        <w:t>Reduces the need to use high doses of potent statin, by providing an a</w:t>
      </w:r>
      <w:r>
        <w:t>lternative LDL-C lowering agent;</w:t>
      </w:r>
    </w:p>
    <w:p w:rsidR="00FF60B6" w:rsidRPr="005C121E" w:rsidRDefault="00FF60B6" w:rsidP="00992C10">
      <w:pPr>
        <w:pStyle w:val="ListBullet"/>
        <w:numPr>
          <w:ilvl w:val="0"/>
          <w:numId w:val="1"/>
        </w:numPr>
      </w:pPr>
      <w:r w:rsidRPr="005C121E">
        <w:t>Lowers co-payment for people taking the two drugs separately, although this is not relevant in the context of this report and is beyond the remit of the TGA</w:t>
      </w:r>
      <w:r>
        <w:t>.</w:t>
      </w:r>
    </w:p>
    <w:p w:rsidR="00FF60B6" w:rsidRPr="00E728D0" w:rsidRDefault="00FF60B6" w:rsidP="00FF60B6">
      <w:pPr>
        <w:pStyle w:val="Heading3"/>
      </w:pPr>
      <w:bookmarkStart w:id="208" w:name="_Toc236802596"/>
      <w:bookmarkStart w:id="209" w:name="_Toc241374334"/>
      <w:bookmarkStart w:id="210" w:name="_Ref272160964"/>
      <w:bookmarkStart w:id="211" w:name="_Toc272414694"/>
      <w:bookmarkStart w:id="212" w:name="_Toc290846332"/>
      <w:bookmarkStart w:id="213" w:name="_Toc230575063"/>
      <w:bookmarkStart w:id="214" w:name="_Toc384287271"/>
      <w:r w:rsidRPr="00E728D0">
        <w:t>First round assessment of risks</w:t>
      </w:r>
      <w:bookmarkEnd w:id="208"/>
      <w:bookmarkEnd w:id="209"/>
      <w:bookmarkEnd w:id="210"/>
      <w:bookmarkEnd w:id="211"/>
      <w:bookmarkEnd w:id="212"/>
      <w:bookmarkEnd w:id="213"/>
      <w:bookmarkEnd w:id="214"/>
    </w:p>
    <w:p w:rsidR="00FF60B6" w:rsidRPr="005C121E" w:rsidRDefault="00D73FDB" w:rsidP="00FF60B6">
      <w:r w:rsidRPr="005C121E">
        <w:t xml:space="preserve">The risks of </w:t>
      </w:r>
      <w:proofErr w:type="spellStart"/>
      <w:r w:rsidRPr="005C121E">
        <w:t>Ezalo</w:t>
      </w:r>
      <w:proofErr w:type="spellEnd"/>
      <w:r>
        <w:t>/</w:t>
      </w:r>
      <w:proofErr w:type="spellStart"/>
      <w:r>
        <w:t>Rosuzet</w:t>
      </w:r>
      <w:proofErr w:type="spellEnd"/>
      <w:r w:rsidRPr="005C121E">
        <w:t xml:space="preserve"> in the proposed usage are</w:t>
      </w:r>
      <w:r w:rsidR="00FF60B6" w:rsidRPr="005C121E">
        <w:t>:</w:t>
      </w:r>
    </w:p>
    <w:p w:rsidR="00FF60B6" w:rsidRPr="005C121E" w:rsidRDefault="00FF60B6" w:rsidP="00992C10">
      <w:pPr>
        <w:pStyle w:val="ListBullet"/>
        <w:numPr>
          <w:ilvl w:val="0"/>
          <w:numId w:val="1"/>
        </w:numPr>
      </w:pPr>
      <w:r w:rsidRPr="005C121E">
        <w:t xml:space="preserve">There is no clinical data to show that the use of both drugs reduced clinical endpoints compared to </w:t>
      </w:r>
      <w:proofErr w:type="spellStart"/>
      <w:r w:rsidRPr="005C121E">
        <w:t>monotherapy</w:t>
      </w:r>
      <w:proofErr w:type="spellEnd"/>
      <w:r w:rsidRPr="005C121E">
        <w:t>, although it is known that lower</w:t>
      </w:r>
      <w:r>
        <w:t>ing LDL-C in population studies</w:t>
      </w:r>
      <w:r w:rsidRPr="005C121E">
        <w:t xml:space="preserve"> (notably predominantly with statins) has shown LDL-C to be a surroga</w:t>
      </w:r>
      <w:r>
        <w:t>te marker of clinical outcomes;</w:t>
      </w:r>
    </w:p>
    <w:p w:rsidR="00FF60B6" w:rsidRPr="005C121E" w:rsidRDefault="00FF60B6" w:rsidP="00992C10">
      <w:pPr>
        <w:pStyle w:val="ListBullet"/>
        <w:numPr>
          <w:ilvl w:val="0"/>
          <w:numId w:val="1"/>
        </w:numPr>
      </w:pPr>
      <w:r w:rsidRPr="005C121E">
        <w:t xml:space="preserve">Increased side effects compared to using </w:t>
      </w:r>
      <w:proofErr w:type="spellStart"/>
      <w:r w:rsidRPr="005C121E">
        <w:t>monotherapy</w:t>
      </w:r>
      <w:proofErr w:type="spellEnd"/>
      <w:r w:rsidRPr="005C121E">
        <w:t xml:space="preserve"> or from doubling the dose of statin</w:t>
      </w:r>
      <w:r>
        <w:t>;</w:t>
      </w:r>
    </w:p>
    <w:p w:rsidR="00FF60B6" w:rsidRPr="005C121E" w:rsidRDefault="00FF60B6" w:rsidP="00992C10">
      <w:pPr>
        <w:pStyle w:val="ListBullet"/>
        <w:numPr>
          <w:ilvl w:val="0"/>
          <w:numId w:val="1"/>
        </w:numPr>
      </w:pPr>
      <w:r w:rsidRPr="005C121E">
        <w:t>May encourage use of two therapies when one in higher dose could suffice</w:t>
      </w:r>
      <w:r>
        <w:t>.</w:t>
      </w:r>
    </w:p>
    <w:p w:rsidR="00FF60B6" w:rsidRPr="00E728D0" w:rsidRDefault="00FF60B6" w:rsidP="00FF60B6">
      <w:pPr>
        <w:pStyle w:val="Heading3"/>
      </w:pPr>
      <w:bookmarkStart w:id="215" w:name="_Toc236802597"/>
      <w:bookmarkStart w:id="216" w:name="_Toc241374335"/>
      <w:bookmarkStart w:id="217" w:name="_Toc272414695"/>
      <w:bookmarkStart w:id="218" w:name="_Toc290846333"/>
      <w:bookmarkStart w:id="219" w:name="_Toc230575064"/>
      <w:bookmarkStart w:id="220" w:name="_Toc384287272"/>
      <w:r w:rsidRPr="00E728D0">
        <w:t>First round assessment of benefit-risk balance</w:t>
      </w:r>
      <w:bookmarkEnd w:id="215"/>
      <w:bookmarkEnd w:id="216"/>
      <w:bookmarkEnd w:id="217"/>
      <w:bookmarkEnd w:id="218"/>
      <w:bookmarkEnd w:id="219"/>
      <w:bookmarkEnd w:id="220"/>
    </w:p>
    <w:p w:rsidR="00FF60B6" w:rsidRPr="005C121E" w:rsidRDefault="00FF60B6" w:rsidP="00FF60B6">
      <w:r w:rsidRPr="005C121E">
        <w:t xml:space="preserve">The benefit-risk balance of </w:t>
      </w:r>
      <w:proofErr w:type="spellStart"/>
      <w:r w:rsidRPr="005C121E">
        <w:t>Ezalo</w:t>
      </w:r>
      <w:proofErr w:type="spellEnd"/>
      <w:r>
        <w:t>/</w:t>
      </w:r>
      <w:proofErr w:type="spellStart"/>
      <w:r>
        <w:t>Rozuset</w:t>
      </w:r>
      <w:proofErr w:type="spellEnd"/>
      <w:r w:rsidRPr="005C121E">
        <w:t xml:space="preserve"> is unfavourable given the proposed usage, but would become favourable if the changes recommended are adopted, specifically a tightened indication.</w:t>
      </w:r>
      <w:r w:rsidR="005A57C6">
        <w:rPr>
          <w:rStyle w:val="FootnoteReference"/>
        </w:rPr>
        <w:footnoteReference w:id="90"/>
      </w:r>
    </w:p>
    <w:p w:rsidR="00C22678" w:rsidRDefault="00C22678" w:rsidP="00C22678">
      <w:pPr>
        <w:pStyle w:val="Heading2"/>
      </w:pPr>
      <w:bookmarkStart w:id="221" w:name="_Toc384287273"/>
      <w:r>
        <w:t>First round recommendation regarding authorisation</w:t>
      </w:r>
      <w:bookmarkEnd w:id="221"/>
    </w:p>
    <w:p w:rsidR="00FF60B6" w:rsidRDefault="00FF60B6" w:rsidP="00FF60B6">
      <w:r w:rsidRPr="006C6AD9">
        <w:t>The requested indi</w:t>
      </w:r>
      <w:r>
        <w:t>cation is</w:t>
      </w:r>
      <w:r w:rsidRPr="006C6AD9">
        <w:t>:</w:t>
      </w:r>
    </w:p>
    <w:p w:rsidR="00FF60B6" w:rsidRPr="006C6AD9" w:rsidRDefault="00FF60B6" w:rsidP="00FF60B6">
      <w:pPr>
        <w:ind w:left="720"/>
        <w:rPr>
          <w:i/>
        </w:rPr>
      </w:pPr>
      <w:r w:rsidRPr="006C6AD9">
        <w:rPr>
          <w:b/>
          <w:i/>
        </w:rPr>
        <w:t xml:space="preserve">Primary </w:t>
      </w:r>
      <w:proofErr w:type="spellStart"/>
      <w:r w:rsidRPr="006C6AD9">
        <w:rPr>
          <w:b/>
          <w:i/>
        </w:rPr>
        <w:t>Hypercholesterolaemia</w:t>
      </w:r>
      <w:proofErr w:type="spellEnd"/>
      <w:r w:rsidRPr="006C6AD9">
        <w:rPr>
          <w:b/>
          <w:i/>
        </w:rPr>
        <w:t>:</w:t>
      </w:r>
      <w:r w:rsidRPr="006C6AD9">
        <w:rPr>
          <w:i/>
        </w:rPr>
        <w:t xml:space="preserve"> </w:t>
      </w:r>
      <w:proofErr w:type="spellStart"/>
      <w:r w:rsidR="00D73FDB" w:rsidRPr="006C6AD9">
        <w:rPr>
          <w:i/>
        </w:rPr>
        <w:t>Rosuzet</w:t>
      </w:r>
      <w:proofErr w:type="spellEnd"/>
      <w:r w:rsidR="00D73FDB" w:rsidRPr="006C6AD9">
        <w:rPr>
          <w:i/>
        </w:rPr>
        <w:t xml:space="preserve"> Composite Pack and </w:t>
      </w:r>
      <w:proofErr w:type="spellStart"/>
      <w:r w:rsidR="00D73FDB" w:rsidRPr="006C6AD9">
        <w:rPr>
          <w:i/>
        </w:rPr>
        <w:t>Ezalo</w:t>
      </w:r>
      <w:proofErr w:type="spellEnd"/>
      <w:r w:rsidR="00D73FDB" w:rsidRPr="006C6AD9">
        <w:rPr>
          <w:i/>
        </w:rPr>
        <w:t xml:space="preserve"> Composite Pack </w:t>
      </w:r>
      <w:proofErr w:type="gramStart"/>
      <w:r w:rsidR="00D73FDB" w:rsidRPr="006C6AD9">
        <w:rPr>
          <w:i/>
        </w:rPr>
        <w:t>is</w:t>
      </w:r>
      <w:proofErr w:type="gramEnd"/>
      <w:r w:rsidR="00D73FDB" w:rsidRPr="006C6AD9">
        <w:rPr>
          <w:i/>
        </w:rPr>
        <w:t xml:space="preserve"> indicated as adjunctive therapy to diet in patients with primary (heterozygous familial and non-familial) </w:t>
      </w:r>
      <w:proofErr w:type="spellStart"/>
      <w:r w:rsidR="00D73FDB" w:rsidRPr="006C6AD9">
        <w:rPr>
          <w:i/>
        </w:rPr>
        <w:t>hypercholesterolaemia</w:t>
      </w:r>
      <w:proofErr w:type="spellEnd"/>
      <w:r w:rsidR="00D73FDB" w:rsidRPr="006C6AD9">
        <w:rPr>
          <w:i/>
        </w:rPr>
        <w:t xml:space="preserve"> where </w:t>
      </w:r>
      <w:r w:rsidR="00D73FDB">
        <w:rPr>
          <w:i/>
        </w:rPr>
        <w:t xml:space="preserve">use of a </w:t>
      </w:r>
      <w:r w:rsidR="00D73FDB" w:rsidRPr="006C6AD9">
        <w:rPr>
          <w:i/>
        </w:rPr>
        <w:t>combination product is appropriate in those patients</w:t>
      </w:r>
      <w:r w:rsidRPr="006C6AD9">
        <w:rPr>
          <w:i/>
        </w:rPr>
        <w:t>:</w:t>
      </w:r>
    </w:p>
    <w:p w:rsidR="00FF60B6" w:rsidRPr="00DC40D1" w:rsidRDefault="00FF60B6" w:rsidP="00992C10">
      <w:pPr>
        <w:pStyle w:val="ListBullet3"/>
        <w:numPr>
          <w:ilvl w:val="2"/>
          <w:numId w:val="1"/>
        </w:numPr>
        <w:rPr>
          <w:i/>
        </w:rPr>
      </w:pPr>
      <w:r w:rsidRPr="00DC40D1">
        <w:rPr>
          <w:i/>
        </w:rPr>
        <w:t xml:space="preserve">Not appropriately controlled with </w:t>
      </w:r>
      <w:proofErr w:type="spellStart"/>
      <w:r w:rsidRPr="00DC40D1">
        <w:rPr>
          <w:i/>
        </w:rPr>
        <w:t>rosuvastatin</w:t>
      </w:r>
      <w:proofErr w:type="spellEnd"/>
      <w:r w:rsidRPr="00DC40D1">
        <w:rPr>
          <w:i/>
        </w:rPr>
        <w:t xml:space="preserve"> or </w:t>
      </w:r>
      <w:proofErr w:type="spellStart"/>
      <w:r w:rsidRPr="00DC40D1">
        <w:rPr>
          <w:i/>
        </w:rPr>
        <w:t>ezetimibe</w:t>
      </w:r>
      <w:proofErr w:type="spellEnd"/>
      <w:r w:rsidRPr="00DC40D1">
        <w:rPr>
          <w:i/>
        </w:rPr>
        <w:t xml:space="preserve"> alone; or</w:t>
      </w:r>
    </w:p>
    <w:p w:rsidR="00FF60B6" w:rsidRPr="00DC40D1" w:rsidRDefault="00FF60B6" w:rsidP="00992C10">
      <w:pPr>
        <w:pStyle w:val="ListBullet3"/>
        <w:numPr>
          <w:ilvl w:val="2"/>
          <w:numId w:val="1"/>
        </w:numPr>
        <w:rPr>
          <w:i/>
        </w:rPr>
      </w:pPr>
      <w:r w:rsidRPr="00DC40D1">
        <w:rPr>
          <w:i/>
        </w:rPr>
        <w:t xml:space="preserve">Already treated with </w:t>
      </w:r>
      <w:proofErr w:type="spellStart"/>
      <w:r w:rsidRPr="00DC40D1">
        <w:rPr>
          <w:i/>
        </w:rPr>
        <w:t>rosuvastatin</w:t>
      </w:r>
      <w:proofErr w:type="spellEnd"/>
      <w:r w:rsidRPr="00DC40D1">
        <w:rPr>
          <w:i/>
        </w:rPr>
        <w:t xml:space="preserve"> and </w:t>
      </w:r>
      <w:proofErr w:type="spellStart"/>
      <w:r w:rsidRPr="00DC40D1">
        <w:rPr>
          <w:i/>
        </w:rPr>
        <w:t>ezetimibe</w:t>
      </w:r>
      <w:proofErr w:type="spellEnd"/>
      <w:r w:rsidRPr="00DC40D1">
        <w:rPr>
          <w:i/>
        </w:rPr>
        <w:t>.</w:t>
      </w:r>
    </w:p>
    <w:p w:rsidR="00FF60B6" w:rsidRPr="006C6AD9" w:rsidRDefault="00FF60B6" w:rsidP="00FF60B6">
      <w:pPr>
        <w:ind w:left="720"/>
        <w:rPr>
          <w:i/>
        </w:rPr>
      </w:pPr>
      <w:r w:rsidRPr="006C6AD9">
        <w:rPr>
          <w:b/>
          <w:i/>
        </w:rPr>
        <w:t xml:space="preserve">Homozygous Familial </w:t>
      </w:r>
      <w:proofErr w:type="spellStart"/>
      <w:r w:rsidRPr="006C6AD9">
        <w:rPr>
          <w:b/>
          <w:i/>
        </w:rPr>
        <w:t>Hypercholesterolaemia</w:t>
      </w:r>
      <w:proofErr w:type="spellEnd"/>
      <w:r w:rsidRPr="006C6AD9">
        <w:rPr>
          <w:b/>
          <w:i/>
        </w:rPr>
        <w:t xml:space="preserve"> (</w:t>
      </w:r>
      <w:proofErr w:type="spellStart"/>
      <w:r w:rsidRPr="006C6AD9">
        <w:rPr>
          <w:b/>
          <w:i/>
        </w:rPr>
        <w:t>HoFH</w:t>
      </w:r>
      <w:proofErr w:type="spellEnd"/>
      <w:r w:rsidRPr="006C6AD9">
        <w:rPr>
          <w:b/>
          <w:i/>
        </w:rPr>
        <w:t>):</w:t>
      </w:r>
      <w:r w:rsidRPr="006C6AD9">
        <w:rPr>
          <w:i/>
        </w:rPr>
        <w:t xml:space="preserve"> </w:t>
      </w:r>
      <w:proofErr w:type="spellStart"/>
      <w:r w:rsidR="00D73FDB" w:rsidRPr="006C6AD9">
        <w:rPr>
          <w:i/>
        </w:rPr>
        <w:t>Rosuzet</w:t>
      </w:r>
      <w:proofErr w:type="spellEnd"/>
      <w:r w:rsidR="00D73FDB" w:rsidRPr="006C6AD9">
        <w:rPr>
          <w:i/>
        </w:rPr>
        <w:t xml:space="preserve"> Composite Pack and </w:t>
      </w:r>
      <w:proofErr w:type="spellStart"/>
      <w:r w:rsidR="00D73FDB" w:rsidRPr="006C6AD9">
        <w:rPr>
          <w:i/>
        </w:rPr>
        <w:t>Ezalo</w:t>
      </w:r>
      <w:proofErr w:type="spellEnd"/>
      <w:r w:rsidR="00D73FDB" w:rsidRPr="006C6AD9">
        <w:rPr>
          <w:i/>
        </w:rPr>
        <w:t xml:space="preserve"> Composite Pack </w:t>
      </w:r>
      <w:proofErr w:type="gramStart"/>
      <w:r w:rsidR="00D73FDB" w:rsidRPr="006C6AD9">
        <w:rPr>
          <w:i/>
        </w:rPr>
        <w:t>is</w:t>
      </w:r>
      <w:proofErr w:type="gramEnd"/>
      <w:r w:rsidR="00D73FDB" w:rsidRPr="006C6AD9">
        <w:rPr>
          <w:i/>
        </w:rPr>
        <w:t xml:space="preserve"> indicated </w:t>
      </w:r>
      <w:r w:rsidR="00D73FDB">
        <w:rPr>
          <w:i/>
        </w:rPr>
        <w:t>for</w:t>
      </w:r>
      <w:r w:rsidR="00D73FDB" w:rsidRPr="006C6AD9">
        <w:rPr>
          <w:i/>
        </w:rPr>
        <w:t xml:space="preserve"> patients with </w:t>
      </w:r>
      <w:proofErr w:type="spellStart"/>
      <w:r w:rsidR="00D73FDB" w:rsidRPr="006C6AD9">
        <w:rPr>
          <w:i/>
        </w:rPr>
        <w:t>HoFH</w:t>
      </w:r>
      <w:proofErr w:type="spellEnd"/>
      <w:r w:rsidR="00D73FDB" w:rsidRPr="006C6AD9">
        <w:rPr>
          <w:i/>
        </w:rPr>
        <w:t>. Patients may also receive adjunctive treatments (e.g., LDL apheresis)</w:t>
      </w:r>
      <w:r w:rsidRPr="006C6AD9">
        <w:rPr>
          <w:i/>
        </w:rPr>
        <w:t>.</w:t>
      </w:r>
    </w:p>
    <w:p w:rsidR="00FF60B6" w:rsidRPr="006C6AD9" w:rsidRDefault="00FF60B6" w:rsidP="00FF60B6">
      <w:r w:rsidRPr="006C6AD9">
        <w:lastRenderedPageBreak/>
        <w:t>Based on the evidence in this report and safety and efficacy data from previous submissions, the evaluator believes there is reasonable support from both an efficacy basis (lowering LDL-C) and safety (known safety profile of both drugs) to support an application for a FDC. However</w:t>
      </w:r>
      <w:r>
        <w:t>,</w:t>
      </w:r>
      <w:r w:rsidRPr="006C6AD9">
        <w:t xml:space="preserve"> without clinical data from the LDL-C lowering perspective, any benefit to the population is uncertain. Further, the justification to reduce an extra script cost is </w:t>
      </w:r>
      <w:proofErr w:type="gramStart"/>
      <w:r w:rsidRPr="006C6AD9">
        <w:t>non</w:t>
      </w:r>
      <w:proofErr w:type="gramEnd"/>
      <w:r>
        <w:t xml:space="preserve"> </w:t>
      </w:r>
      <w:r w:rsidRPr="006C6AD9">
        <w:t>compelling given the lack of evidence showing any effect in a population that is already on a number of medications, and the effect of a prescription safety net for high users. It is also beyond the remit of the TGA.</w:t>
      </w:r>
    </w:p>
    <w:p w:rsidR="00FF60B6" w:rsidRPr="006C6AD9" w:rsidRDefault="00FF60B6" w:rsidP="00FF60B6">
      <w:r w:rsidRPr="006C6AD9">
        <w:t>The indication needs to be tighter with an explicit statement not to be used as a first line agent, and in people who are already stabilised on doses of the two drugs individually. La</w:t>
      </w:r>
      <w:r>
        <w:t>stly, the doses studied in the two</w:t>
      </w:r>
      <w:r w:rsidRPr="006C6AD9">
        <w:t xml:space="preserve"> new studies were 10/5 </w:t>
      </w:r>
      <w:proofErr w:type="spellStart"/>
      <w:r w:rsidRPr="006C6AD9">
        <w:t>ezetimibe</w:t>
      </w:r>
      <w:proofErr w:type="spellEnd"/>
      <w:r w:rsidRPr="006C6AD9">
        <w:t>/</w:t>
      </w:r>
      <w:proofErr w:type="spellStart"/>
      <w:r w:rsidRPr="006C6AD9">
        <w:t>rosuvastatin</w:t>
      </w:r>
      <w:proofErr w:type="spellEnd"/>
      <w:r w:rsidRPr="006C6AD9">
        <w:t xml:space="preserve"> and</w:t>
      </w:r>
      <w:r>
        <w:t xml:space="preserve"> 10/10 </w:t>
      </w:r>
      <w:proofErr w:type="spellStart"/>
      <w:r>
        <w:t>ezetimibe</w:t>
      </w:r>
      <w:proofErr w:type="spellEnd"/>
      <w:r>
        <w:t>/</w:t>
      </w:r>
      <w:proofErr w:type="spellStart"/>
      <w:r>
        <w:t>rosuvastatin</w:t>
      </w:r>
      <w:proofErr w:type="spellEnd"/>
      <w:r>
        <w:t xml:space="preserve"> versus</w:t>
      </w:r>
      <w:r w:rsidRPr="006C6AD9">
        <w:t xml:space="preserve"> 10 and 20</w:t>
      </w:r>
      <w:r>
        <w:t xml:space="preserve"> </w:t>
      </w:r>
      <w:r w:rsidRPr="006C6AD9">
        <w:t xml:space="preserve">mg </w:t>
      </w:r>
      <w:proofErr w:type="spellStart"/>
      <w:r w:rsidRPr="006C6AD9">
        <w:t>rosuvastatin</w:t>
      </w:r>
      <w:proofErr w:type="spellEnd"/>
      <w:r w:rsidRPr="006C6AD9">
        <w:t>, and 10</w:t>
      </w:r>
      <w:r>
        <w:t xml:space="preserve"> </w:t>
      </w:r>
      <w:r w:rsidRPr="006C6AD9">
        <w:t xml:space="preserve">mg </w:t>
      </w:r>
      <w:proofErr w:type="spellStart"/>
      <w:r w:rsidRPr="006C6AD9">
        <w:t>rosuvastatin</w:t>
      </w:r>
      <w:proofErr w:type="spellEnd"/>
      <w:r w:rsidRPr="006C6AD9">
        <w:t xml:space="preserve"> </w:t>
      </w:r>
      <w:r>
        <w:t>versus</w:t>
      </w:r>
      <w:r w:rsidRPr="006C6AD9">
        <w:t xml:space="preserve"> 10</w:t>
      </w:r>
      <w:r>
        <w:t xml:space="preserve"> </w:t>
      </w:r>
      <w:r w:rsidRPr="006C6AD9">
        <w:t xml:space="preserve">mg combination </w:t>
      </w:r>
      <w:proofErr w:type="spellStart"/>
      <w:r w:rsidRPr="006C6AD9">
        <w:t>ezetimibe</w:t>
      </w:r>
      <w:proofErr w:type="spellEnd"/>
      <w:r w:rsidRPr="006C6AD9">
        <w:t>/</w:t>
      </w:r>
      <w:proofErr w:type="spellStart"/>
      <w:r w:rsidRPr="006C6AD9">
        <w:t>rosuvastatin</w:t>
      </w:r>
      <w:proofErr w:type="spellEnd"/>
      <w:r w:rsidRPr="006C6AD9">
        <w:t>. The efficacy and safety evidence for the 40</w:t>
      </w:r>
      <w:r>
        <w:t xml:space="preserve"> </w:t>
      </w:r>
      <w:r w:rsidRPr="006C6AD9">
        <w:t xml:space="preserve">mg is provided in some of the observational data in the literature review, but is single cases or </w:t>
      </w:r>
      <w:proofErr w:type="spellStart"/>
      <w:r w:rsidRPr="006C6AD9">
        <w:t>non randomised</w:t>
      </w:r>
      <w:proofErr w:type="spellEnd"/>
      <w:r w:rsidRPr="006C6AD9">
        <w:t>, small numbers and observational data only. Similarly</w:t>
      </w:r>
      <w:r>
        <w:t>,</w:t>
      </w:r>
      <w:r w:rsidRPr="006C6AD9">
        <w:t xml:space="preserve"> the data for the benefit of the FDC which includes </w:t>
      </w:r>
      <w:proofErr w:type="spellStart"/>
      <w:r w:rsidRPr="006C6AD9">
        <w:t>rosuvastatin</w:t>
      </w:r>
      <w:proofErr w:type="spellEnd"/>
      <w:r w:rsidRPr="006C6AD9">
        <w:t xml:space="preserve"> 2.5</w:t>
      </w:r>
      <w:r>
        <w:t xml:space="preserve"> </w:t>
      </w:r>
      <w:r w:rsidRPr="006C6AD9">
        <w:t>mg is also weak, with small numbers only. Evidence for the benefit of 20</w:t>
      </w:r>
      <w:r>
        <w:t xml:space="preserve"> </w:t>
      </w:r>
      <w:r w:rsidRPr="006C6AD9">
        <w:t>mg/10</w:t>
      </w:r>
      <w:r>
        <w:t xml:space="preserve"> </w:t>
      </w:r>
      <w:r w:rsidRPr="006C6AD9">
        <w:t>mg FDC compared to 20</w:t>
      </w:r>
      <w:r>
        <w:t xml:space="preserve"> </w:t>
      </w:r>
      <w:r w:rsidRPr="006C6AD9">
        <w:t xml:space="preserve">mg </w:t>
      </w:r>
      <w:proofErr w:type="spellStart"/>
      <w:r w:rsidRPr="006C6AD9">
        <w:t>rosuvastatin</w:t>
      </w:r>
      <w:proofErr w:type="spellEnd"/>
      <w:r w:rsidRPr="006C6AD9">
        <w:t xml:space="preserve"> alone was also sparse. Therefore</w:t>
      </w:r>
      <w:r>
        <w:t>, the e</w:t>
      </w:r>
      <w:r w:rsidRPr="006C6AD9">
        <w:t>valuator believes that the 2.5</w:t>
      </w:r>
      <w:r>
        <w:t xml:space="preserve"> </w:t>
      </w:r>
      <w:r w:rsidRPr="006C6AD9">
        <w:t>mg, the 20 and the 40</w:t>
      </w:r>
      <w:r>
        <w:t xml:space="preserve"> </w:t>
      </w:r>
      <w:r w:rsidRPr="006C6AD9">
        <w:t xml:space="preserve">mg </w:t>
      </w:r>
      <w:proofErr w:type="spellStart"/>
      <w:r w:rsidRPr="006C6AD9">
        <w:t>rosuvastatin</w:t>
      </w:r>
      <w:proofErr w:type="spellEnd"/>
      <w:r w:rsidRPr="006C6AD9">
        <w:t xml:space="preserve"> dose in the FDC should not be included until further data is available.</w:t>
      </w:r>
    </w:p>
    <w:p w:rsidR="00FF60B6" w:rsidRPr="006C6AD9" w:rsidRDefault="00FF60B6" w:rsidP="00FF60B6">
      <w:r w:rsidRPr="006C6AD9">
        <w:t xml:space="preserve">Specifically the evaluator is concerned that although it is likely, evidence of an actual clinical benefit from the LDL-C </w:t>
      </w:r>
      <w:proofErr w:type="gramStart"/>
      <w:r w:rsidRPr="006C6AD9">
        <w:t>lowering,</w:t>
      </w:r>
      <w:proofErr w:type="gramEnd"/>
      <w:r w:rsidRPr="006C6AD9">
        <w:t xml:space="preserve"> or of a benefit that outweighs risk (increased side effects) of taking combination therapy has not been clearly demonstrated. Although the additional LDL-C lowering benefit is clearly seen, the translation of a percentage change in LDL-C on clinical outcomes is assumed from data using predominantly statin populations. The size of that benefit from combination therapy on outcomes here is thus difficult to have certainty in. This could be mitigated by a statement in the PI to this effect.</w:t>
      </w:r>
    </w:p>
    <w:p w:rsidR="00FF60B6" w:rsidRPr="006C6AD9" w:rsidRDefault="00FF60B6" w:rsidP="00FF60B6">
      <w:r w:rsidRPr="006C6AD9">
        <w:t>The only clinical data supplied in this submission that queries the strength of this assumption was the published study (</w:t>
      </w:r>
      <w:proofErr w:type="spellStart"/>
      <w:r w:rsidRPr="006C6AD9">
        <w:t>Kouvelo</w:t>
      </w:r>
      <w:r>
        <w:t>s</w:t>
      </w:r>
      <w:proofErr w:type="spellEnd"/>
      <w:r>
        <w:t xml:space="preserve"> et al.</w:t>
      </w:r>
      <w:r>
        <w:rPr>
          <w:rStyle w:val="FootnoteReference"/>
        </w:rPr>
        <w:footnoteReference w:id="91"/>
      </w:r>
      <w:r w:rsidRPr="006C6AD9">
        <w:t xml:space="preserve">) examining the risk of cardiovascular events in a group receiving </w:t>
      </w:r>
      <w:proofErr w:type="spellStart"/>
      <w:r w:rsidRPr="006C6AD9">
        <w:t>rosuvastatin</w:t>
      </w:r>
      <w:proofErr w:type="spellEnd"/>
      <w:r w:rsidRPr="006C6AD9">
        <w:t xml:space="preserve"> 10</w:t>
      </w:r>
      <w:r>
        <w:t xml:space="preserve"> mg versus</w:t>
      </w:r>
      <w:r w:rsidRPr="006C6AD9">
        <w:t xml:space="preserve"> </w:t>
      </w:r>
      <w:proofErr w:type="spellStart"/>
      <w:r w:rsidRPr="006C6AD9">
        <w:t>rosuvastatin</w:t>
      </w:r>
      <w:proofErr w:type="spellEnd"/>
      <w:r w:rsidRPr="006C6AD9">
        <w:t xml:space="preserve"> 10</w:t>
      </w:r>
      <w:r>
        <w:t xml:space="preserve"> </w:t>
      </w:r>
      <w:r w:rsidRPr="006C6AD9">
        <w:t>mg/</w:t>
      </w:r>
      <w:proofErr w:type="spellStart"/>
      <w:r w:rsidRPr="006C6AD9">
        <w:t>ezetimibe</w:t>
      </w:r>
      <w:proofErr w:type="spellEnd"/>
      <w:r w:rsidRPr="006C6AD9">
        <w:t xml:space="preserve"> 10</w:t>
      </w:r>
      <w:r>
        <w:t xml:space="preserve"> </w:t>
      </w:r>
      <w:r w:rsidRPr="006C6AD9">
        <w:t>mg. Here there was no difference between the two groups (p</w:t>
      </w:r>
      <w:r>
        <w:t xml:space="preserve"> </w:t>
      </w:r>
      <w:r w:rsidRPr="006C6AD9">
        <w:t>=</w:t>
      </w:r>
      <w:r>
        <w:t xml:space="preserve"> </w:t>
      </w:r>
      <w:r w:rsidRPr="006C6AD9">
        <w:t>0.72).</w:t>
      </w:r>
    </w:p>
    <w:p w:rsidR="00FF60B6" w:rsidRPr="006C6AD9" w:rsidRDefault="00FF60B6" w:rsidP="00FF60B6">
      <w:r w:rsidRPr="006C6AD9">
        <w:t>Thus</w:t>
      </w:r>
      <w:r>
        <w:t>,</w:t>
      </w:r>
      <w:r w:rsidRPr="006C6AD9">
        <w:t xml:space="preserve"> the recommendation of this </w:t>
      </w:r>
      <w:r>
        <w:t>e</w:t>
      </w:r>
      <w:r w:rsidRPr="006C6AD9">
        <w:t>valuator would be to recommend approval of the FDC in the 5 and 10</w:t>
      </w:r>
      <w:r>
        <w:t xml:space="preserve"> </w:t>
      </w:r>
      <w:r w:rsidRPr="006C6AD9">
        <w:t xml:space="preserve">mg </w:t>
      </w:r>
      <w:proofErr w:type="spellStart"/>
      <w:r w:rsidRPr="006C6AD9">
        <w:t>rosuvastatin-ezetimibe</w:t>
      </w:r>
      <w:proofErr w:type="spellEnd"/>
      <w:r w:rsidRPr="006C6AD9">
        <w:t xml:space="preserve"> FDC but for people who are already stabilised on the two therapies. Without clinical endpoint data the evidence does not support it being used first line.</w:t>
      </w:r>
      <w:r w:rsidR="005A57C6">
        <w:rPr>
          <w:rStyle w:val="FootnoteReference"/>
        </w:rPr>
        <w:footnoteReference w:id="92"/>
      </w:r>
      <w:r w:rsidRPr="006C6AD9">
        <w:t xml:space="preserve"> This is also consistent with </w:t>
      </w:r>
      <w:r>
        <w:t>published guidelines.</w:t>
      </w:r>
      <w:r>
        <w:rPr>
          <w:rStyle w:val="FootnoteReference"/>
        </w:rPr>
        <w:footnoteReference w:id="93"/>
      </w:r>
    </w:p>
    <w:p w:rsidR="00C22678" w:rsidRDefault="00C22678" w:rsidP="00E90507">
      <w:pPr>
        <w:pStyle w:val="Heading2"/>
      </w:pPr>
      <w:bookmarkStart w:id="222" w:name="_Toc384287274"/>
      <w:r>
        <w:t xml:space="preserve">Clinical </w:t>
      </w:r>
      <w:r w:rsidRPr="00E90507">
        <w:t>questions</w:t>
      </w:r>
      <w:bookmarkEnd w:id="222"/>
    </w:p>
    <w:p w:rsidR="00C22678" w:rsidRPr="00586F98" w:rsidRDefault="00FF60B6" w:rsidP="00C22678">
      <w:pPr>
        <w:rPr>
          <w:lang w:eastAsia="ja-JP"/>
        </w:rPr>
      </w:pPr>
      <w:proofErr w:type="gramStart"/>
      <w:r>
        <w:rPr>
          <w:lang w:eastAsia="ja-JP"/>
        </w:rPr>
        <w:t>None.</w:t>
      </w:r>
      <w:proofErr w:type="gramEnd"/>
    </w:p>
    <w:bookmarkEnd w:id="1"/>
    <w:bookmarkEnd w:id="2"/>
    <w:bookmarkEnd w:id="3"/>
    <w:p w:rsidR="003D1E62" w:rsidRPr="001D043B" w:rsidRDefault="008E7846" w:rsidP="002666AC">
      <w:pPr>
        <w:sectPr w:rsidR="003D1E62" w:rsidRPr="001D043B" w:rsidSect="008D770F">
          <w:headerReference w:type="even" r:id="rId32"/>
          <w:headerReference w:type="default" r:id="rId33"/>
          <w:footerReference w:type="default" r:id="rId34"/>
          <w:headerReference w:type="first" r:id="rId35"/>
          <w:footerReference w:type="first" r:id="rId36"/>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37"/>
      <w:headerReference w:type="default" r:id="rId38"/>
      <w:footerReference w:type="default" r:id="rId39"/>
      <w:headerReference w:type="first" r:id="rId40"/>
      <w:footerReference w:type="first" r:id="rId41"/>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445" w:rsidRDefault="00F85445" w:rsidP="00C40A36">
      <w:pPr>
        <w:spacing w:after="0"/>
      </w:pPr>
      <w:r>
        <w:separator/>
      </w:r>
    </w:p>
  </w:endnote>
  <w:endnote w:type="continuationSeparator" w:id="0">
    <w:p w:rsidR="00F85445" w:rsidRDefault="00F85445"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4D"/>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F85445" w:rsidRPr="00487162" w:rsidTr="0053625B">
      <w:trPr>
        <w:trHeight w:val="269"/>
      </w:trPr>
      <w:tc>
        <w:tcPr>
          <w:tcW w:w="7938" w:type="dxa"/>
          <w:tcMar>
            <w:top w:w="142" w:type="dxa"/>
            <w:bottom w:w="0" w:type="dxa"/>
          </w:tcMar>
        </w:tcPr>
        <w:p w:rsidR="00F85445" w:rsidRPr="00487162" w:rsidRDefault="00F85445" w:rsidP="003C6001">
          <w:pPr>
            <w:pStyle w:val="Footer"/>
          </w:pPr>
          <w:r>
            <w:t>Submission</w:t>
          </w:r>
          <w:r w:rsidRPr="00487162">
            <w:t xml:space="preserve"> </w:t>
          </w:r>
          <w:r w:rsidRPr="00914660">
            <w:t xml:space="preserve">PM-2012-03419-1-3 </w:t>
          </w:r>
          <w:r>
            <w:t xml:space="preserve">Extract from CER for </w:t>
          </w:r>
          <w:proofErr w:type="spellStart"/>
          <w:r w:rsidRPr="003C6001">
            <w:t>Ezalo</w:t>
          </w:r>
          <w:proofErr w:type="spellEnd"/>
          <w:r w:rsidRPr="003C6001">
            <w:t xml:space="preserve"> Composite Pack / </w:t>
          </w:r>
          <w:proofErr w:type="spellStart"/>
          <w:r w:rsidRPr="003C6001">
            <w:t>Rosuzet</w:t>
          </w:r>
          <w:proofErr w:type="spellEnd"/>
          <w:r w:rsidRPr="003C6001">
            <w:t xml:space="preserve"> Composite Pack</w:t>
          </w:r>
        </w:p>
      </w:tc>
      <w:tc>
        <w:tcPr>
          <w:tcW w:w="923" w:type="dxa"/>
          <w:tcMar>
            <w:top w:w="142" w:type="dxa"/>
            <w:bottom w:w="0" w:type="dxa"/>
          </w:tcMar>
        </w:tcPr>
        <w:p w:rsidR="00F85445" w:rsidRPr="00487162" w:rsidRDefault="00F85445" w:rsidP="00D855D4">
          <w:pPr>
            <w:pStyle w:val="Footer"/>
            <w:jc w:val="right"/>
          </w:pPr>
          <w:r w:rsidRPr="00487162">
            <w:t xml:space="preserve">Page </w:t>
          </w:r>
          <w:r>
            <w:t>2</w:t>
          </w:r>
          <w:r w:rsidRPr="00487162">
            <w:t xml:space="preserve"> of </w:t>
          </w:r>
          <w:fldSimple w:instr=" NUMPAGES  \* Arabic ">
            <w:r w:rsidR="00E90507">
              <w:rPr>
                <w:noProof/>
              </w:rPr>
              <w:t>45</w:t>
            </w:r>
          </w:fldSimple>
        </w:p>
      </w:tc>
    </w:tr>
  </w:tbl>
  <w:p w:rsidR="00F85445" w:rsidRDefault="00F85445"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170" w:type="dxa"/>
        <w:right w:w="0" w:type="dxa"/>
      </w:tblCellMar>
      <w:tblLook w:val="04A0" w:firstRow="1" w:lastRow="0" w:firstColumn="1" w:lastColumn="0" w:noHBand="0" w:noVBand="1"/>
    </w:tblPr>
    <w:tblGrid>
      <w:gridCol w:w="7655"/>
      <w:gridCol w:w="1206"/>
    </w:tblGrid>
    <w:tr w:rsidR="00F85445" w:rsidRPr="00487162" w:rsidTr="00586F98">
      <w:trPr>
        <w:trHeight w:val="269"/>
      </w:trPr>
      <w:tc>
        <w:tcPr>
          <w:tcW w:w="7655" w:type="dxa"/>
          <w:tcMar>
            <w:top w:w="142" w:type="dxa"/>
            <w:bottom w:w="0" w:type="dxa"/>
          </w:tcMar>
        </w:tcPr>
        <w:p w:rsidR="00F85445" w:rsidRPr="00487162" w:rsidRDefault="00F85445" w:rsidP="00D855D4">
          <w:pPr>
            <w:pStyle w:val="Footer"/>
          </w:pPr>
          <w:r>
            <w:t>Submission</w:t>
          </w:r>
          <w:r w:rsidRPr="00487162">
            <w:t xml:space="preserve"> </w:t>
          </w:r>
          <w:r w:rsidRPr="00914660">
            <w:t xml:space="preserve">PM-2012-03419-1-3 </w:t>
          </w:r>
          <w:r>
            <w:t xml:space="preserve">Extract from CER for </w:t>
          </w:r>
          <w:proofErr w:type="spellStart"/>
          <w:r w:rsidRPr="003C6001">
            <w:t>Ezalo</w:t>
          </w:r>
          <w:proofErr w:type="spellEnd"/>
          <w:r w:rsidRPr="003C6001">
            <w:t xml:space="preserve"> Composite Pack / </w:t>
          </w:r>
          <w:proofErr w:type="spellStart"/>
          <w:r w:rsidRPr="003C6001">
            <w:t>Rosuzet</w:t>
          </w:r>
          <w:proofErr w:type="spellEnd"/>
          <w:r w:rsidRPr="003C6001">
            <w:t xml:space="preserve"> Composite Pack</w:t>
          </w:r>
        </w:p>
      </w:tc>
      <w:tc>
        <w:tcPr>
          <w:tcW w:w="1206" w:type="dxa"/>
          <w:tcMar>
            <w:top w:w="142" w:type="dxa"/>
            <w:bottom w:w="0" w:type="dxa"/>
          </w:tcMar>
        </w:tcPr>
        <w:p w:rsidR="00F85445" w:rsidRPr="00487162" w:rsidRDefault="00F85445" w:rsidP="00E45619">
          <w:pPr>
            <w:pStyle w:val="Footer"/>
            <w:jc w:val="right"/>
          </w:pPr>
          <w:r w:rsidRPr="00487162">
            <w:t xml:space="preserve">Page </w:t>
          </w:r>
          <w:r>
            <w:fldChar w:fldCharType="begin"/>
          </w:r>
          <w:r>
            <w:instrText>PAGE</w:instrText>
          </w:r>
          <w:r>
            <w:fldChar w:fldCharType="separate"/>
          </w:r>
          <w:r w:rsidR="00E90507">
            <w:rPr>
              <w:noProof/>
            </w:rPr>
            <w:t>3</w:t>
          </w:r>
          <w:r>
            <w:fldChar w:fldCharType="end"/>
          </w:r>
          <w:r w:rsidRPr="00487162">
            <w:t xml:space="preserve"> of </w:t>
          </w:r>
          <w:fldSimple w:instr=" NUMPAGES  \* Arabic ">
            <w:r w:rsidR="00E90507">
              <w:rPr>
                <w:noProof/>
              </w:rPr>
              <w:t>45</w:t>
            </w:r>
          </w:fldSimple>
        </w:p>
      </w:tc>
    </w:tr>
  </w:tbl>
  <w:p w:rsidR="00F85445" w:rsidRDefault="00F85445" w:rsidP="00E2613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85445" w:rsidRPr="00487162" w:rsidTr="00E45619">
      <w:trPr>
        <w:trHeight w:val="269"/>
      </w:trPr>
      <w:tc>
        <w:tcPr>
          <w:tcW w:w="4519" w:type="dxa"/>
          <w:tcBorders>
            <w:top w:val="single" w:sz="4" w:space="0" w:color="auto"/>
          </w:tcBorders>
          <w:tcMar>
            <w:top w:w="142" w:type="dxa"/>
            <w:bottom w:w="0" w:type="dxa"/>
          </w:tcMar>
        </w:tcPr>
        <w:p w:rsidR="00F85445" w:rsidRPr="00487162" w:rsidRDefault="00F85445" w:rsidP="00FE1DEE">
          <w:pPr>
            <w:pStyle w:val="Footer"/>
          </w:pPr>
          <w:r w:rsidRPr="00487162">
            <w:t>Document title, Part #, Section # - Section title</w:t>
          </w:r>
        </w:p>
        <w:p w:rsidR="00F85445" w:rsidRPr="00487162" w:rsidRDefault="00F85445" w:rsidP="00FE1DEE">
          <w:pPr>
            <w:pStyle w:val="Footer"/>
          </w:pPr>
          <w:r w:rsidRPr="00487162">
            <w:t>V1.0 October 2010</w:t>
          </w:r>
        </w:p>
      </w:tc>
      <w:tc>
        <w:tcPr>
          <w:tcW w:w="4342" w:type="dxa"/>
          <w:tcBorders>
            <w:top w:val="single" w:sz="4" w:space="0" w:color="auto"/>
          </w:tcBorders>
          <w:tcMar>
            <w:top w:w="142" w:type="dxa"/>
            <w:bottom w:w="0" w:type="dxa"/>
          </w:tcMar>
        </w:tcPr>
        <w:p w:rsidR="00F85445" w:rsidRPr="00487162" w:rsidRDefault="00F85445"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fldChar w:fldCharType="end"/>
          </w:r>
          <w:r w:rsidRPr="00487162">
            <w:t xml:space="preserve"> of </w:t>
          </w:r>
          <w:fldSimple w:instr=" NUMPAGES  ">
            <w:r>
              <w:rPr>
                <w:noProof/>
              </w:rPr>
              <w:t>49</w:t>
            </w:r>
          </w:fldSimple>
        </w:p>
      </w:tc>
    </w:tr>
  </w:tbl>
  <w:p w:rsidR="00F85445" w:rsidRDefault="00F8544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F85445" w:rsidRPr="00487162" w:rsidTr="008D770F">
      <w:trPr>
        <w:trHeight w:hRule="exact" w:val="564"/>
      </w:trPr>
      <w:tc>
        <w:tcPr>
          <w:tcW w:w="9175" w:type="dxa"/>
        </w:tcPr>
        <w:p w:rsidR="00F85445" w:rsidRPr="00487162" w:rsidRDefault="00F85445" w:rsidP="008E7846">
          <w:pPr>
            <w:pStyle w:val="TGASignoff"/>
          </w:pPr>
          <w:r w:rsidRPr="00487162">
            <w:t>Therapeutic Goods Administration</w:t>
          </w:r>
        </w:p>
      </w:tc>
    </w:tr>
    <w:tr w:rsidR="00F85445" w:rsidRPr="00487162" w:rsidTr="00E45619">
      <w:trPr>
        <w:trHeight w:val="1221"/>
      </w:trPr>
      <w:tc>
        <w:tcPr>
          <w:tcW w:w="9175" w:type="dxa"/>
          <w:tcMar>
            <w:top w:w="28" w:type="dxa"/>
          </w:tcMar>
        </w:tcPr>
        <w:p w:rsidR="00F85445" w:rsidRPr="00487162" w:rsidRDefault="00F85445" w:rsidP="00E45619">
          <w:pPr>
            <w:pStyle w:val="Address"/>
          </w:pPr>
          <w:r w:rsidRPr="00487162">
            <w:t>PO Box 100 Woden ACT 2606 Australia</w:t>
          </w:r>
        </w:p>
        <w:p w:rsidR="00F85445" w:rsidRPr="00487162" w:rsidRDefault="00F85445" w:rsidP="00E45619">
          <w:pPr>
            <w:pStyle w:val="Address"/>
          </w:pPr>
          <w:r w:rsidRPr="00487162">
            <w:t xml:space="preserve">Email: </w:t>
          </w:r>
          <w:hyperlink r:id="rId1" w:history="1">
            <w:r w:rsidRPr="008D770F">
              <w:rPr>
                <w:rStyle w:val="Hyperlink"/>
              </w:rPr>
              <w:t>info@tga.gov.au</w:t>
            </w:r>
          </w:hyperlink>
          <w:r>
            <w:t xml:space="preserve"> </w:t>
          </w:r>
          <w:r w:rsidRPr="00487162">
            <w:t>Phone: 1800 020 653</w:t>
          </w:r>
          <w:r>
            <w:t xml:space="preserve"> </w:t>
          </w:r>
          <w:r w:rsidRPr="00487162">
            <w:t>Fax: 02 6232 8605</w:t>
          </w:r>
        </w:p>
        <w:p w:rsidR="00F85445" w:rsidRPr="008D770F" w:rsidRDefault="00F85445" w:rsidP="008D770F">
          <w:pPr>
            <w:pStyle w:val="Address"/>
            <w:spacing w:line="260" w:lineRule="atLeast"/>
            <w:rPr>
              <w:b/>
              <w:color w:val="0000FF"/>
              <w:u w:val="single"/>
            </w:rPr>
          </w:pPr>
          <w:hyperlink r:id="rId2" w:history="1">
            <w:r w:rsidRPr="007C06C7">
              <w:rPr>
                <w:rStyle w:val="Hyperlink"/>
                <w:b/>
              </w:rPr>
              <w:t>http://www.tga.gov.au</w:t>
            </w:r>
          </w:hyperlink>
        </w:p>
      </w:tc>
    </w:tr>
  </w:tbl>
  <w:p w:rsidR="00F85445" w:rsidRDefault="00F85445" w:rsidP="008E7846">
    <w:pPr>
      <w:pStyle w:val="Note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85445" w:rsidTr="0010601F">
      <w:trPr>
        <w:trHeight w:val="108"/>
      </w:trPr>
      <w:tc>
        <w:tcPr>
          <w:tcW w:w="8875" w:type="dxa"/>
          <w:gridSpan w:val="2"/>
          <w:tcBorders>
            <w:bottom w:val="single" w:sz="4" w:space="0" w:color="auto"/>
          </w:tcBorders>
          <w:tcMar>
            <w:right w:w="284" w:type="dxa"/>
          </w:tcMar>
        </w:tcPr>
        <w:p w:rsidR="00F85445" w:rsidRDefault="00F85445" w:rsidP="006E08B3">
          <w:pPr>
            <w:pStyle w:val="Heading3"/>
          </w:pPr>
          <w:r>
            <w:t>Copyright</w:t>
          </w:r>
        </w:p>
        <w:p w:rsidR="00F85445" w:rsidRDefault="00F85445" w:rsidP="006E08B3">
          <w:r>
            <w:rPr>
              <w:rFonts w:cs="Arial"/>
            </w:rPr>
            <w:t>©</w:t>
          </w:r>
          <w:r>
            <w:t xml:space="preserve"> Commonwealth of Australia [add year]</w:t>
          </w:r>
        </w:p>
        <w:p w:rsidR="00F85445" w:rsidRDefault="00F85445" w:rsidP="006E08B3"/>
        <w:p w:rsidR="00F85445" w:rsidRDefault="00F85445"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F85445" w:rsidRDefault="00F85445" w:rsidP="006E08B3"/>
        <w:p w:rsidR="00F85445" w:rsidRDefault="00F85445" w:rsidP="006E08B3">
          <w:pPr>
            <w:pStyle w:val="Heading3"/>
          </w:pPr>
          <w:r>
            <w:t>Confidentiality</w:t>
          </w:r>
        </w:p>
        <w:p w:rsidR="00F85445" w:rsidRDefault="00F85445"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F85445" w:rsidRDefault="00F85445" w:rsidP="006E08B3"/>
        <w:p w:rsidR="00F85445" w:rsidRDefault="00F85445" w:rsidP="006E08B3">
          <w:r>
            <w:t>For submission made by individuals, all personal details, other than your name, will be removed from your submission before it is published on the TGA’s Internet site.</w:t>
          </w:r>
        </w:p>
        <w:p w:rsidR="00F85445" w:rsidRDefault="00F85445" w:rsidP="006E08B3"/>
        <w:p w:rsidR="00F85445" w:rsidRDefault="00F85445"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85445" w:rsidTr="0010601F">
      <w:trPr>
        <w:trHeight w:val="417"/>
      </w:trPr>
      <w:tc>
        <w:tcPr>
          <w:tcW w:w="4519" w:type="dxa"/>
          <w:tcBorders>
            <w:top w:val="single" w:sz="4" w:space="0" w:color="auto"/>
          </w:tcBorders>
          <w:tcMar>
            <w:top w:w="142" w:type="dxa"/>
            <w:bottom w:w="0" w:type="dxa"/>
          </w:tcMar>
        </w:tcPr>
        <w:p w:rsidR="00F85445" w:rsidRDefault="00F85445" w:rsidP="006E08B3">
          <w:r>
            <w:t>Document title, Part #, Section # - Section title</w:t>
          </w:r>
        </w:p>
        <w:p w:rsidR="00F85445" w:rsidRDefault="00F85445" w:rsidP="006E08B3">
          <w:r>
            <w:t>V1.0 October 2010</w:t>
          </w:r>
        </w:p>
      </w:tc>
      <w:tc>
        <w:tcPr>
          <w:tcW w:w="4356" w:type="dxa"/>
          <w:tcBorders>
            <w:top w:val="single" w:sz="4" w:space="0" w:color="auto"/>
          </w:tcBorders>
          <w:tcMar>
            <w:top w:w="142" w:type="dxa"/>
            <w:bottom w:w="0" w:type="dxa"/>
          </w:tcMar>
        </w:tcPr>
        <w:p w:rsidR="00F85445" w:rsidRDefault="00F85445" w:rsidP="006E08B3">
          <w:pPr>
            <w:jc w:val="right"/>
          </w:pPr>
          <w:r>
            <w:t xml:space="preserve">Page </w:t>
          </w:r>
          <w:r>
            <w:fldChar w:fldCharType="begin"/>
          </w:r>
          <w:r>
            <w:instrText xml:space="preserve"> PAGE   \* MERGEFORMAT </w:instrText>
          </w:r>
          <w:r>
            <w:fldChar w:fldCharType="separate"/>
          </w:r>
          <w:r>
            <w:rPr>
              <w:noProof/>
            </w:rPr>
            <w:t>1</w:t>
          </w:r>
          <w:r>
            <w:fldChar w:fldCharType="end"/>
          </w:r>
          <w:r>
            <w:t xml:space="preserve"> of </w:t>
          </w:r>
          <w:fldSimple w:instr=" NUMPAGES  \* Arabic ">
            <w:r>
              <w:rPr>
                <w:noProof/>
              </w:rPr>
              <w:t>49</w:t>
            </w:r>
          </w:fldSimple>
          <w:r>
            <w:t xml:space="preserve"> </w:t>
          </w:r>
        </w:p>
      </w:tc>
    </w:tr>
  </w:tbl>
  <w:p w:rsidR="00F85445" w:rsidRDefault="00F8544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445" w:rsidRDefault="00F85445" w:rsidP="00C40A36">
      <w:pPr>
        <w:spacing w:after="0"/>
      </w:pPr>
      <w:r>
        <w:separator/>
      </w:r>
    </w:p>
  </w:footnote>
  <w:footnote w:type="continuationSeparator" w:id="0">
    <w:p w:rsidR="00F85445" w:rsidRDefault="00F85445" w:rsidP="00C40A36">
      <w:pPr>
        <w:spacing w:after="0"/>
      </w:pPr>
      <w:r>
        <w:continuationSeparator/>
      </w:r>
    </w:p>
  </w:footnote>
  <w:footnote w:id="1">
    <w:p w:rsidR="00F85445" w:rsidRDefault="00F85445" w:rsidP="00EC7BE6">
      <w:pPr>
        <w:pStyle w:val="FootnoteText"/>
      </w:pPr>
      <w:r>
        <w:rPr>
          <w:rStyle w:val="FootnoteReference"/>
        </w:rPr>
        <w:footnoteRef/>
      </w:r>
      <w:r>
        <w:t xml:space="preserve"> </w:t>
      </w:r>
      <w:proofErr w:type="spellStart"/>
      <w:r>
        <w:t>Kosoglou</w:t>
      </w:r>
      <w:proofErr w:type="spellEnd"/>
      <w:r>
        <w:t xml:space="preserve"> T, et al. (2004) </w:t>
      </w:r>
      <w:proofErr w:type="spellStart"/>
      <w:r w:rsidRPr="00B17C7B">
        <w:t>Pharmacodynamic</w:t>
      </w:r>
      <w:proofErr w:type="spellEnd"/>
      <w:r w:rsidRPr="00B17C7B">
        <w:t xml:space="preserve"> interaction between </w:t>
      </w:r>
      <w:proofErr w:type="spellStart"/>
      <w:r w:rsidRPr="00B17C7B">
        <w:t>ezetimibe</w:t>
      </w:r>
      <w:proofErr w:type="spellEnd"/>
      <w:r w:rsidRPr="00B17C7B">
        <w:t xml:space="preserve"> and </w:t>
      </w:r>
      <w:proofErr w:type="spellStart"/>
      <w:r w:rsidRPr="00B17C7B">
        <w:t>rosuvastatin</w:t>
      </w:r>
      <w:proofErr w:type="spellEnd"/>
      <w:r w:rsidRPr="00B17C7B">
        <w:t xml:space="preserve">. </w:t>
      </w:r>
      <w:r w:rsidRPr="00B17C7B">
        <w:rPr>
          <w:i/>
        </w:rPr>
        <w:t>Current Medical Research and Opinion</w:t>
      </w:r>
      <w:r>
        <w:t xml:space="preserve"> 20: </w:t>
      </w:r>
      <w:r w:rsidRPr="00B17C7B">
        <w:t>1185-</w:t>
      </w:r>
      <w:r>
        <w:t>118</w:t>
      </w:r>
      <w:r w:rsidRPr="00B17C7B">
        <w:t>9</w:t>
      </w:r>
      <w:r>
        <w:t>.</w:t>
      </w:r>
    </w:p>
  </w:footnote>
  <w:footnote w:id="2">
    <w:p w:rsidR="00F85445" w:rsidRDefault="00F85445" w:rsidP="00EC7BE6">
      <w:pPr>
        <w:pStyle w:val="FootnoteText"/>
      </w:pPr>
      <w:r>
        <w:rPr>
          <w:rStyle w:val="FootnoteReference"/>
        </w:rPr>
        <w:footnoteRef/>
      </w:r>
      <w:r>
        <w:t xml:space="preserve"> </w:t>
      </w:r>
      <w:proofErr w:type="spellStart"/>
      <w:r>
        <w:t>Kosoglou</w:t>
      </w:r>
      <w:proofErr w:type="spellEnd"/>
      <w:r>
        <w:t xml:space="preserve"> T, et al. (2004) </w:t>
      </w:r>
      <w:r w:rsidRPr="00B17C7B">
        <w:t xml:space="preserve">M.660 </w:t>
      </w:r>
      <w:proofErr w:type="spellStart"/>
      <w:r w:rsidRPr="00B17C7B">
        <w:t>Pharmacodynamic</w:t>
      </w:r>
      <w:proofErr w:type="spellEnd"/>
      <w:r w:rsidRPr="00B17C7B">
        <w:t xml:space="preserve"> interaction between </w:t>
      </w:r>
      <w:proofErr w:type="spellStart"/>
      <w:r w:rsidRPr="00B17C7B">
        <w:t>ezetimibe</w:t>
      </w:r>
      <w:proofErr w:type="spellEnd"/>
      <w:r w:rsidRPr="00B17C7B">
        <w:t xml:space="preserve"> and </w:t>
      </w:r>
      <w:proofErr w:type="spellStart"/>
      <w:r w:rsidRPr="00B17C7B">
        <w:t>rosuvastatin</w:t>
      </w:r>
      <w:proofErr w:type="spellEnd"/>
      <w:r w:rsidRPr="00B17C7B">
        <w:t xml:space="preserve">. </w:t>
      </w:r>
      <w:r w:rsidRPr="00B17C7B">
        <w:rPr>
          <w:i/>
        </w:rPr>
        <w:t>Atherosclerosis Supplements</w:t>
      </w:r>
      <w:r>
        <w:t xml:space="preserve"> 5: </w:t>
      </w:r>
      <w:r w:rsidRPr="00B17C7B">
        <w:t>153</w:t>
      </w:r>
      <w:r>
        <w:t>.</w:t>
      </w:r>
    </w:p>
  </w:footnote>
  <w:footnote w:id="3">
    <w:p w:rsidR="00F85445" w:rsidRDefault="00F85445" w:rsidP="00EC7BE6">
      <w:pPr>
        <w:pStyle w:val="FootnoteText"/>
      </w:pPr>
      <w:r>
        <w:rPr>
          <w:rStyle w:val="FootnoteReference"/>
        </w:rPr>
        <w:footnoteRef/>
      </w:r>
      <w:r>
        <w:t xml:space="preserve"> Schering-Plough/</w:t>
      </w:r>
      <w:proofErr w:type="gramStart"/>
      <w:r>
        <w:t>Merck .</w:t>
      </w:r>
      <w:proofErr w:type="gramEnd"/>
      <w:r>
        <w:t xml:space="preserve"> </w:t>
      </w:r>
      <w:proofErr w:type="gramStart"/>
      <w:r>
        <w:t xml:space="preserve">(2008) </w:t>
      </w:r>
      <w:r w:rsidRPr="009648CD">
        <w:t xml:space="preserve">Assessment of </w:t>
      </w:r>
      <w:r>
        <w:t>p</w:t>
      </w:r>
      <w:r w:rsidRPr="009648CD">
        <w:t xml:space="preserve">otential </w:t>
      </w:r>
      <w:r>
        <w:t>i</w:t>
      </w:r>
      <w:r w:rsidRPr="009648CD">
        <w:t xml:space="preserve">nteraction between </w:t>
      </w:r>
      <w:proofErr w:type="spellStart"/>
      <w:r w:rsidRPr="009648CD">
        <w:t>ezetimibe</w:t>
      </w:r>
      <w:proofErr w:type="spellEnd"/>
      <w:r w:rsidRPr="009648CD">
        <w:t xml:space="preserve"> and </w:t>
      </w:r>
      <w:proofErr w:type="spellStart"/>
      <w:r w:rsidRPr="009648CD">
        <w:t>rosuvastatin</w:t>
      </w:r>
      <w:proofErr w:type="spellEnd"/>
      <w:r w:rsidRPr="009648CD">
        <w:t xml:space="preserve"> in healthy subjects with high cholesterol (P00317)</w:t>
      </w:r>
      <w:r>
        <w:t xml:space="preserve"> &lt;</w:t>
      </w:r>
      <w:r w:rsidRPr="009648CD">
        <w:t>clinicaltrials.gov/show/</w:t>
      </w:r>
      <w:r>
        <w:t xml:space="preserve"> </w:t>
      </w:r>
      <w:r w:rsidRPr="009648CD">
        <w:t>NCT00651144</w:t>
      </w:r>
      <w:r>
        <w:t>&gt;.</w:t>
      </w:r>
      <w:proofErr w:type="gramEnd"/>
    </w:p>
  </w:footnote>
  <w:footnote w:id="4">
    <w:p w:rsidR="00F85445" w:rsidRDefault="00F85445">
      <w:pPr>
        <w:pStyle w:val="FootnoteText"/>
      </w:pPr>
      <w:r>
        <w:rPr>
          <w:rStyle w:val="FootnoteReference"/>
        </w:rPr>
        <w:footnoteRef/>
      </w:r>
      <w:r>
        <w:t xml:space="preserve"> </w:t>
      </w:r>
      <w:r w:rsidRPr="00EC3165">
        <w:t>Bays HE</w:t>
      </w:r>
      <w:r>
        <w:t xml:space="preserve">, et al. (2011) </w:t>
      </w:r>
      <w:r w:rsidRPr="00EC3165">
        <w:t xml:space="preserve">Safety and efficacy of </w:t>
      </w:r>
      <w:proofErr w:type="spellStart"/>
      <w:r w:rsidRPr="00EC3165">
        <w:t>ezetimibe</w:t>
      </w:r>
      <w:proofErr w:type="spellEnd"/>
      <w:r w:rsidRPr="00EC3165">
        <w:t xml:space="preserve"> added on to </w:t>
      </w:r>
      <w:proofErr w:type="spellStart"/>
      <w:r w:rsidRPr="00EC3165">
        <w:t>rosuvastatin</w:t>
      </w:r>
      <w:proofErr w:type="spellEnd"/>
      <w:r w:rsidRPr="00EC3165">
        <w:t xml:space="preserve"> 5 or 10 mg versus up-titration of </w:t>
      </w:r>
      <w:proofErr w:type="spellStart"/>
      <w:r w:rsidRPr="00EC3165">
        <w:t>rosuvastatin</w:t>
      </w:r>
      <w:proofErr w:type="spellEnd"/>
      <w:r w:rsidRPr="00EC3165">
        <w:t xml:space="preserve"> in patients with hypercholesterolemia (the ACTE Study).</w:t>
      </w:r>
      <w:r>
        <w:t xml:space="preserve"> </w:t>
      </w:r>
      <w:proofErr w:type="gramStart"/>
      <w:r w:rsidRPr="000E57E4">
        <w:rPr>
          <w:i/>
        </w:rPr>
        <w:t xml:space="preserve">Am J </w:t>
      </w:r>
      <w:proofErr w:type="spellStart"/>
      <w:r w:rsidRPr="000E57E4">
        <w:rPr>
          <w:i/>
        </w:rPr>
        <w:t>Cardiol</w:t>
      </w:r>
      <w:proofErr w:type="spellEnd"/>
      <w:r w:rsidRPr="000E57E4">
        <w:rPr>
          <w:i/>
        </w:rPr>
        <w:t>.</w:t>
      </w:r>
      <w:proofErr w:type="gramEnd"/>
      <w:r>
        <w:t xml:space="preserve"> </w:t>
      </w:r>
      <w:proofErr w:type="gramStart"/>
      <w:r>
        <w:t>108</w:t>
      </w:r>
      <w:r w:rsidRPr="00EC3165">
        <w:t>:</w:t>
      </w:r>
      <w:r>
        <w:t xml:space="preserve"> </w:t>
      </w:r>
      <w:r w:rsidRPr="00EC3165">
        <w:t>523-</w:t>
      </w:r>
      <w:r>
        <w:t>5</w:t>
      </w:r>
      <w:r w:rsidRPr="00EC3165">
        <w:t>30</w:t>
      </w:r>
      <w:r>
        <w:t xml:space="preserve">; </w:t>
      </w:r>
      <w:r w:rsidRPr="00EC3165">
        <w:t>Bays HE</w:t>
      </w:r>
      <w:r>
        <w:t xml:space="preserve">, et al. (2011) </w:t>
      </w:r>
      <w:r w:rsidRPr="00E85922">
        <w:t xml:space="preserve">Efficacy and </w:t>
      </w:r>
      <w:r>
        <w:t>s</w:t>
      </w:r>
      <w:r w:rsidRPr="00E85922">
        <w:t xml:space="preserve">afety of </w:t>
      </w:r>
      <w:proofErr w:type="spellStart"/>
      <w:r>
        <w:t>e</w:t>
      </w:r>
      <w:r w:rsidRPr="00E85922">
        <w:t>zetimibe</w:t>
      </w:r>
      <w:proofErr w:type="spellEnd"/>
      <w:r w:rsidRPr="00E85922">
        <w:t xml:space="preserve"> </w:t>
      </w:r>
      <w:r>
        <w:t>p</w:t>
      </w:r>
      <w:r w:rsidRPr="00E85922">
        <w:t xml:space="preserve">lus </w:t>
      </w:r>
      <w:proofErr w:type="spellStart"/>
      <w:r>
        <w:t>r</w:t>
      </w:r>
      <w:r w:rsidRPr="00E85922">
        <w:t>osuvastatin</w:t>
      </w:r>
      <w:proofErr w:type="spellEnd"/>
      <w:r w:rsidRPr="00E85922">
        <w:t xml:space="preserve"> </w:t>
      </w:r>
      <w:r>
        <w:t>v</w:t>
      </w:r>
      <w:r w:rsidRPr="00E85922">
        <w:t xml:space="preserve">ersus </w:t>
      </w:r>
      <w:proofErr w:type="spellStart"/>
      <w:r>
        <w:t>r</w:t>
      </w:r>
      <w:r w:rsidRPr="00E85922">
        <w:t>osuvastatin</w:t>
      </w:r>
      <w:proofErr w:type="spellEnd"/>
      <w:r w:rsidRPr="00E85922">
        <w:t xml:space="preserve"> </w:t>
      </w:r>
      <w:r>
        <w:t>u</w:t>
      </w:r>
      <w:r w:rsidRPr="00E85922">
        <w:t>p-</w:t>
      </w:r>
      <w:r>
        <w:t>t</w:t>
      </w:r>
      <w:r w:rsidRPr="00E85922">
        <w:t xml:space="preserve">itration in </w:t>
      </w:r>
      <w:proofErr w:type="spellStart"/>
      <w:r>
        <w:t>h</w:t>
      </w:r>
      <w:r w:rsidRPr="00E85922">
        <w:t>ypercholesterolemic</w:t>
      </w:r>
      <w:proofErr w:type="spellEnd"/>
      <w:r w:rsidRPr="00E85922">
        <w:t xml:space="preserve"> </w:t>
      </w:r>
      <w:r>
        <w:t>p</w:t>
      </w:r>
      <w:r w:rsidRPr="00E85922">
        <w:t xml:space="preserve">atients at </w:t>
      </w:r>
      <w:r>
        <w:t>r</w:t>
      </w:r>
      <w:r w:rsidRPr="00E85922">
        <w:t xml:space="preserve">isk for </w:t>
      </w:r>
      <w:r>
        <w:t>a</w:t>
      </w:r>
      <w:r w:rsidRPr="00E85922">
        <w:t xml:space="preserve">therosclerotic </w:t>
      </w:r>
      <w:r>
        <w:t>c</w:t>
      </w:r>
      <w:r w:rsidRPr="00E85922">
        <w:t xml:space="preserve">oronary </w:t>
      </w:r>
      <w:r>
        <w:t>h</w:t>
      </w:r>
      <w:r w:rsidRPr="00E85922">
        <w:t xml:space="preserve">eart </w:t>
      </w:r>
      <w:r>
        <w:t>d</w:t>
      </w:r>
      <w:r w:rsidRPr="00E85922">
        <w:t>isease.</w:t>
      </w:r>
      <w:proofErr w:type="gramEnd"/>
      <w:r w:rsidRPr="00E85922">
        <w:t xml:space="preserve"> </w:t>
      </w:r>
      <w:proofErr w:type="gramStart"/>
      <w:r w:rsidRPr="00E85922">
        <w:rPr>
          <w:i/>
        </w:rPr>
        <w:t xml:space="preserve">J </w:t>
      </w:r>
      <w:proofErr w:type="spellStart"/>
      <w:r w:rsidRPr="00E85922">
        <w:rPr>
          <w:i/>
        </w:rPr>
        <w:t>Clin</w:t>
      </w:r>
      <w:proofErr w:type="spellEnd"/>
      <w:r w:rsidRPr="00E85922">
        <w:rPr>
          <w:i/>
        </w:rPr>
        <w:t xml:space="preserve"> </w:t>
      </w:r>
      <w:proofErr w:type="spellStart"/>
      <w:r w:rsidRPr="00E85922">
        <w:rPr>
          <w:i/>
        </w:rPr>
        <w:t>Lipidol</w:t>
      </w:r>
      <w:proofErr w:type="spellEnd"/>
      <w:r w:rsidRPr="00E85922">
        <w:rPr>
          <w:i/>
        </w:rPr>
        <w:t>.</w:t>
      </w:r>
      <w:proofErr w:type="gramEnd"/>
      <w:r>
        <w:t xml:space="preserve"> 5: 217-218; </w:t>
      </w:r>
      <w:r w:rsidRPr="00F963EA">
        <w:t>Merck</w:t>
      </w:r>
      <w:r>
        <w:t xml:space="preserve">. (2011) </w:t>
      </w:r>
      <w:proofErr w:type="gramStart"/>
      <w:r w:rsidRPr="00F963EA">
        <w:t>A</w:t>
      </w:r>
      <w:proofErr w:type="gramEnd"/>
      <w:r w:rsidRPr="00F963EA">
        <w:t xml:space="preserve"> </w:t>
      </w:r>
      <w:r>
        <w:t>s</w:t>
      </w:r>
      <w:r w:rsidRPr="00F963EA">
        <w:t xml:space="preserve">tudy of </w:t>
      </w:r>
      <w:proofErr w:type="spellStart"/>
      <w:r>
        <w:t>e</w:t>
      </w:r>
      <w:r w:rsidRPr="00F963EA">
        <w:t>zetimibe</w:t>
      </w:r>
      <w:proofErr w:type="spellEnd"/>
      <w:r w:rsidRPr="00F963EA">
        <w:t xml:space="preserve"> </w:t>
      </w:r>
      <w:r>
        <w:t>a</w:t>
      </w:r>
      <w:r w:rsidRPr="00F963EA">
        <w:t xml:space="preserve">dded </w:t>
      </w:r>
      <w:r>
        <w:t>o</w:t>
      </w:r>
      <w:r w:rsidRPr="00F963EA">
        <w:t xml:space="preserve">n to </w:t>
      </w:r>
      <w:proofErr w:type="spellStart"/>
      <w:r>
        <w:t>r</w:t>
      </w:r>
      <w:r w:rsidRPr="00F963EA">
        <w:t>osuvastatin</w:t>
      </w:r>
      <w:proofErr w:type="spellEnd"/>
      <w:r w:rsidRPr="00F963EA">
        <w:t xml:space="preserve"> </w:t>
      </w:r>
      <w:r>
        <w:t>v</w:t>
      </w:r>
      <w:r w:rsidRPr="00F963EA">
        <w:t xml:space="preserve">ersus </w:t>
      </w:r>
      <w:r>
        <w:t>u</w:t>
      </w:r>
      <w:r w:rsidRPr="00F963EA">
        <w:t xml:space="preserve">p </w:t>
      </w:r>
      <w:r>
        <w:t>t</w:t>
      </w:r>
      <w:r w:rsidRPr="00F963EA">
        <w:t xml:space="preserve">itration of </w:t>
      </w:r>
      <w:proofErr w:type="spellStart"/>
      <w:r>
        <w:t>r</w:t>
      </w:r>
      <w:r w:rsidRPr="00F963EA">
        <w:t>osuvastatin</w:t>
      </w:r>
      <w:proofErr w:type="spellEnd"/>
      <w:r w:rsidRPr="00F963EA">
        <w:t xml:space="preserve"> in </w:t>
      </w:r>
      <w:r>
        <w:t>p</w:t>
      </w:r>
      <w:r w:rsidRPr="00F963EA">
        <w:t xml:space="preserve">atients </w:t>
      </w:r>
      <w:r>
        <w:t>w</w:t>
      </w:r>
      <w:r w:rsidRPr="00F963EA">
        <w:t xml:space="preserve">ith </w:t>
      </w:r>
      <w:r>
        <w:t>h</w:t>
      </w:r>
      <w:r w:rsidRPr="00F963EA">
        <w:t>ypercholesterolemia (MK0653-139)</w:t>
      </w:r>
      <w:r>
        <w:t xml:space="preserve"> &lt;</w:t>
      </w:r>
      <w:r w:rsidRPr="00F963EA">
        <w:t>clinicaltrials.gov/show/</w:t>
      </w:r>
      <w:r>
        <w:t xml:space="preserve"> </w:t>
      </w:r>
      <w:r w:rsidRPr="00F963EA">
        <w:t>NCT00783263</w:t>
      </w:r>
      <w:r>
        <w:t>&gt;.</w:t>
      </w:r>
    </w:p>
  </w:footnote>
  <w:footnote w:id="5">
    <w:p w:rsidR="00F85445" w:rsidRDefault="00F85445">
      <w:pPr>
        <w:pStyle w:val="FootnoteText"/>
      </w:pPr>
      <w:r>
        <w:rPr>
          <w:rStyle w:val="FootnoteReference"/>
        </w:rPr>
        <w:footnoteRef/>
      </w:r>
      <w:r>
        <w:t xml:space="preserve"> </w:t>
      </w:r>
      <w:proofErr w:type="spellStart"/>
      <w:r>
        <w:t>Ballantyne</w:t>
      </w:r>
      <w:proofErr w:type="spellEnd"/>
      <w:r>
        <w:t xml:space="preserve"> CM, et al. (2007)</w:t>
      </w:r>
      <w:r w:rsidRPr="00C77E4F">
        <w:t xml:space="preserve"> Efficacy and safety of </w:t>
      </w:r>
      <w:proofErr w:type="spellStart"/>
      <w:r w:rsidRPr="00C77E4F">
        <w:t>rosuvastatin</w:t>
      </w:r>
      <w:proofErr w:type="spellEnd"/>
      <w:r w:rsidRPr="00C77E4F">
        <w:t xml:space="preserve"> 40 mg alone or in combination with </w:t>
      </w:r>
      <w:proofErr w:type="spellStart"/>
      <w:r w:rsidRPr="00C77E4F">
        <w:t>ezetimibe</w:t>
      </w:r>
      <w:proofErr w:type="spellEnd"/>
      <w:r w:rsidRPr="00C77E4F">
        <w:t xml:space="preserve"> in patients at high risk of cardiovascular disease (result</w:t>
      </w:r>
      <w:r>
        <w:t xml:space="preserve">s from the EXPLORER study). </w:t>
      </w:r>
      <w:proofErr w:type="gramStart"/>
      <w:r w:rsidRPr="00EA38EA">
        <w:rPr>
          <w:i/>
        </w:rPr>
        <w:t xml:space="preserve">Am J </w:t>
      </w:r>
      <w:proofErr w:type="spellStart"/>
      <w:r w:rsidRPr="00EA38EA">
        <w:rPr>
          <w:i/>
        </w:rPr>
        <w:t>Cardiol</w:t>
      </w:r>
      <w:proofErr w:type="spellEnd"/>
      <w:r w:rsidRPr="00EA38EA">
        <w:rPr>
          <w:i/>
        </w:rPr>
        <w:t>.</w:t>
      </w:r>
      <w:proofErr w:type="gramEnd"/>
      <w:r w:rsidRPr="00C77E4F">
        <w:t xml:space="preserve"> 99: 673-</w:t>
      </w:r>
      <w:r>
        <w:t>6</w:t>
      </w:r>
      <w:r w:rsidRPr="00C77E4F">
        <w:t>80</w:t>
      </w:r>
      <w:r>
        <w:t>.</w:t>
      </w:r>
    </w:p>
  </w:footnote>
  <w:footnote w:id="6">
    <w:p w:rsidR="00F85445" w:rsidRDefault="00F85445">
      <w:pPr>
        <w:pStyle w:val="FootnoteText"/>
      </w:pPr>
      <w:r>
        <w:rPr>
          <w:rStyle w:val="FootnoteReference"/>
        </w:rPr>
        <w:footnoteRef/>
      </w:r>
      <w:r>
        <w:t xml:space="preserve"> </w:t>
      </w:r>
      <w:proofErr w:type="spellStart"/>
      <w:r w:rsidRPr="00BF02BC">
        <w:t>Kouvelo</w:t>
      </w:r>
      <w:r>
        <w:t>s</w:t>
      </w:r>
      <w:proofErr w:type="spellEnd"/>
      <w:r>
        <w:t xml:space="preserve"> GN, et al. (2013) </w:t>
      </w:r>
      <w:r w:rsidRPr="00BF02BC">
        <w:t xml:space="preserve">Effects of </w:t>
      </w:r>
      <w:proofErr w:type="spellStart"/>
      <w:r w:rsidRPr="00BF02BC">
        <w:t>rosuvastatin</w:t>
      </w:r>
      <w:proofErr w:type="spellEnd"/>
      <w:r w:rsidRPr="00BF02BC">
        <w:t xml:space="preserve"> with or without </w:t>
      </w:r>
      <w:proofErr w:type="spellStart"/>
      <w:r w:rsidRPr="00BF02BC">
        <w:t>ezetimibe</w:t>
      </w:r>
      <w:proofErr w:type="spellEnd"/>
      <w:r w:rsidRPr="00BF02BC">
        <w:t xml:space="preserve"> on clinical outcomes in patients undergoing elective vascular surgery: results of a pilot study. </w:t>
      </w:r>
      <w:proofErr w:type="gramStart"/>
      <w:r w:rsidRPr="001D3E8D">
        <w:rPr>
          <w:i/>
        </w:rPr>
        <w:t xml:space="preserve">J </w:t>
      </w:r>
      <w:proofErr w:type="spellStart"/>
      <w:r w:rsidRPr="001D3E8D">
        <w:rPr>
          <w:i/>
        </w:rPr>
        <w:t>Cardiovasc</w:t>
      </w:r>
      <w:proofErr w:type="spellEnd"/>
      <w:r w:rsidRPr="001D3E8D">
        <w:rPr>
          <w:i/>
        </w:rPr>
        <w:t xml:space="preserve"> </w:t>
      </w:r>
      <w:proofErr w:type="spellStart"/>
      <w:r w:rsidRPr="001D3E8D">
        <w:rPr>
          <w:i/>
        </w:rPr>
        <w:t>Pharmacol</w:t>
      </w:r>
      <w:proofErr w:type="spellEnd"/>
      <w:r w:rsidRPr="001D3E8D">
        <w:rPr>
          <w:i/>
        </w:rPr>
        <w:t xml:space="preserve"> </w:t>
      </w:r>
      <w:proofErr w:type="spellStart"/>
      <w:r w:rsidRPr="001D3E8D">
        <w:rPr>
          <w:i/>
        </w:rPr>
        <w:t>Ther</w:t>
      </w:r>
      <w:proofErr w:type="spellEnd"/>
      <w:r w:rsidRPr="001D3E8D">
        <w:rPr>
          <w:i/>
        </w:rPr>
        <w:t>.</w:t>
      </w:r>
      <w:proofErr w:type="gramEnd"/>
      <w:r>
        <w:t xml:space="preserve"> 18: </w:t>
      </w:r>
      <w:r w:rsidRPr="00BF02BC">
        <w:t>5-12</w:t>
      </w:r>
      <w:r>
        <w:t>.</w:t>
      </w:r>
    </w:p>
  </w:footnote>
  <w:footnote w:id="7">
    <w:p w:rsidR="00F85445" w:rsidRDefault="00F85445">
      <w:pPr>
        <w:pStyle w:val="FootnoteText"/>
      </w:pPr>
      <w:r>
        <w:rPr>
          <w:rStyle w:val="FootnoteReference"/>
        </w:rPr>
        <w:footnoteRef/>
      </w:r>
      <w:r>
        <w:t xml:space="preserve"> </w:t>
      </w:r>
      <w:proofErr w:type="spellStart"/>
      <w:r w:rsidRPr="00EC3165">
        <w:t>Sawayama</w:t>
      </w:r>
      <w:proofErr w:type="spellEnd"/>
      <w:r w:rsidRPr="00EC3165">
        <w:t xml:space="preserve"> Y</w:t>
      </w:r>
      <w:r>
        <w:t xml:space="preserve">, et al. (2010) </w:t>
      </w:r>
      <w:r w:rsidRPr="00EC3165">
        <w:t xml:space="preserve">Efficacy and safety of </w:t>
      </w:r>
      <w:proofErr w:type="spellStart"/>
      <w:r w:rsidRPr="00EC3165">
        <w:t>ezetimibe</w:t>
      </w:r>
      <w:proofErr w:type="spellEnd"/>
      <w:r w:rsidRPr="00EC3165">
        <w:t xml:space="preserve"> for Japanese patients with dyslipidaemia: The ESSENTIAL Study.</w:t>
      </w:r>
      <w:r>
        <w:t xml:space="preserve"> </w:t>
      </w:r>
      <w:proofErr w:type="spellStart"/>
      <w:proofErr w:type="gramStart"/>
      <w:r w:rsidRPr="00B949EA">
        <w:rPr>
          <w:i/>
        </w:rPr>
        <w:t>Clin</w:t>
      </w:r>
      <w:proofErr w:type="spellEnd"/>
      <w:r w:rsidRPr="00B949EA">
        <w:rPr>
          <w:i/>
        </w:rPr>
        <w:t xml:space="preserve"> Drug </w:t>
      </w:r>
      <w:proofErr w:type="spellStart"/>
      <w:r w:rsidRPr="00B949EA">
        <w:rPr>
          <w:i/>
        </w:rPr>
        <w:t>Investig</w:t>
      </w:r>
      <w:proofErr w:type="spellEnd"/>
      <w:r w:rsidRPr="00B949EA">
        <w:rPr>
          <w:i/>
        </w:rPr>
        <w:t>.</w:t>
      </w:r>
      <w:proofErr w:type="gramEnd"/>
      <w:r w:rsidRPr="00EC3165">
        <w:t xml:space="preserve"> 30:</w:t>
      </w:r>
      <w:r>
        <w:t xml:space="preserve"> 157-66.</w:t>
      </w:r>
    </w:p>
  </w:footnote>
  <w:footnote w:id="8">
    <w:p w:rsidR="00F85445" w:rsidRDefault="00F85445">
      <w:pPr>
        <w:pStyle w:val="FootnoteText"/>
      </w:pPr>
      <w:r>
        <w:rPr>
          <w:rStyle w:val="FootnoteReference"/>
        </w:rPr>
        <w:footnoteRef/>
      </w:r>
      <w:r>
        <w:t xml:space="preserve"> </w:t>
      </w:r>
      <w:proofErr w:type="spellStart"/>
      <w:r>
        <w:t>Ballantyne</w:t>
      </w:r>
      <w:proofErr w:type="spellEnd"/>
      <w:r>
        <w:t xml:space="preserve"> CM, et al. (2007)</w:t>
      </w:r>
      <w:r w:rsidRPr="00C77E4F">
        <w:t xml:space="preserve"> Efficacy and safety of </w:t>
      </w:r>
      <w:proofErr w:type="spellStart"/>
      <w:r w:rsidRPr="00C77E4F">
        <w:t>rosuvastatin</w:t>
      </w:r>
      <w:proofErr w:type="spellEnd"/>
      <w:r w:rsidRPr="00C77E4F">
        <w:t xml:space="preserve"> 40 mg alone or in combination with </w:t>
      </w:r>
      <w:proofErr w:type="spellStart"/>
      <w:r w:rsidRPr="00C77E4F">
        <w:t>ezetimibe</w:t>
      </w:r>
      <w:proofErr w:type="spellEnd"/>
      <w:r w:rsidRPr="00C77E4F">
        <w:t xml:space="preserve"> in patients at high risk of cardiovascular disease (result</w:t>
      </w:r>
      <w:r>
        <w:t xml:space="preserve">s from the EXPLORER study). </w:t>
      </w:r>
      <w:proofErr w:type="gramStart"/>
      <w:r w:rsidRPr="00EA38EA">
        <w:rPr>
          <w:i/>
        </w:rPr>
        <w:t xml:space="preserve">Am J </w:t>
      </w:r>
      <w:proofErr w:type="spellStart"/>
      <w:r w:rsidRPr="00EA38EA">
        <w:rPr>
          <w:i/>
        </w:rPr>
        <w:t>Cardiol</w:t>
      </w:r>
      <w:proofErr w:type="spellEnd"/>
      <w:r w:rsidRPr="00EA38EA">
        <w:rPr>
          <w:i/>
        </w:rPr>
        <w:t>.</w:t>
      </w:r>
      <w:proofErr w:type="gramEnd"/>
      <w:r w:rsidRPr="00C77E4F">
        <w:t xml:space="preserve"> 99: 673-</w:t>
      </w:r>
      <w:r>
        <w:t>6</w:t>
      </w:r>
      <w:r w:rsidRPr="00C77E4F">
        <w:t>80</w:t>
      </w:r>
      <w:r>
        <w:t>.</w:t>
      </w:r>
    </w:p>
  </w:footnote>
  <w:footnote w:id="9">
    <w:p w:rsidR="00F85445" w:rsidRDefault="00F85445">
      <w:pPr>
        <w:pStyle w:val="FootnoteText"/>
      </w:pPr>
      <w:r>
        <w:rPr>
          <w:rStyle w:val="FootnoteReference"/>
        </w:rPr>
        <w:footnoteRef/>
      </w:r>
      <w:r>
        <w:t xml:space="preserve"> </w:t>
      </w:r>
      <w:proofErr w:type="spellStart"/>
      <w:r>
        <w:t>Ballantyne</w:t>
      </w:r>
      <w:proofErr w:type="spellEnd"/>
      <w:r>
        <w:t xml:space="preserve"> CM, et al. (2007)</w:t>
      </w:r>
      <w:r w:rsidRPr="00C77E4F">
        <w:t xml:space="preserve"> Efficacy and safety of </w:t>
      </w:r>
      <w:proofErr w:type="spellStart"/>
      <w:r w:rsidRPr="00C77E4F">
        <w:t>rosuvastatin</w:t>
      </w:r>
      <w:proofErr w:type="spellEnd"/>
      <w:r w:rsidRPr="00C77E4F">
        <w:t xml:space="preserve"> 40 mg alone or in combination with </w:t>
      </w:r>
      <w:proofErr w:type="spellStart"/>
      <w:r w:rsidRPr="00C77E4F">
        <w:t>ezetimibe</w:t>
      </w:r>
      <w:proofErr w:type="spellEnd"/>
      <w:r w:rsidRPr="00C77E4F">
        <w:t xml:space="preserve"> in patients at high risk of cardiovascular disease (result</w:t>
      </w:r>
      <w:r>
        <w:t xml:space="preserve">s from the EXPLORER study). </w:t>
      </w:r>
      <w:proofErr w:type="gramStart"/>
      <w:r w:rsidRPr="00EA38EA">
        <w:rPr>
          <w:i/>
        </w:rPr>
        <w:t xml:space="preserve">Am J </w:t>
      </w:r>
      <w:proofErr w:type="spellStart"/>
      <w:r w:rsidRPr="00EA38EA">
        <w:rPr>
          <w:i/>
        </w:rPr>
        <w:t>Cardiol</w:t>
      </w:r>
      <w:proofErr w:type="spellEnd"/>
      <w:r w:rsidRPr="00EA38EA">
        <w:rPr>
          <w:i/>
        </w:rPr>
        <w:t>.</w:t>
      </w:r>
      <w:proofErr w:type="gramEnd"/>
      <w:r w:rsidRPr="00C77E4F">
        <w:t xml:space="preserve"> 99: 673-</w:t>
      </w:r>
      <w:r>
        <w:t>6</w:t>
      </w:r>
      <w:r w:rsidRPr="00C77E4F">
        <w:t>80</w:t>
      </w:r>
      <w:r>
        <w:t>.</w:t>
      </w:r>
    </w:p>
  </w:footnote>
  <w:footnote w:id="10">
    <w:p w:rsidR="00F85445" w:rsidRDefault="00F85445">
      <w:pPr>
        <w:pStyle w:val="FootnoteText"/>
      </w:pPr>
      <w:r>
        <w:rPr>
          <w:rStyle w:val="FootnoteReference"/>
        </w:rPr>
        <w:footnoteRef/>
      </w:r>
      <w:r>
        <w:t xml:space="preserve"> </w:t>
      </w:r>
      <w:proofErr w:type="spellStart"/>
      <w:r w:rsidRPr="00BF02BC">
        <w:t>Kouvelo</w:t>
      </w:r>
      <w:r>
        <w:t>s</w:t>
      </w:r>
      <w:proofErr w:type="spellEnd"/>
      <w:r>
        <w:t xml:space="preserve"> GN, et al. (2013) </w:t>
      </w:r>
      <w:r w:rsidRPr="00BF02BC">
        <w:t xml:space="preserve">Effects of </w:t>
      </w:r>
      <w:proofErr w:type="spellStart"/>
      <w:r w:rsidRPr="00BF02BC">
        <w:t>rosuvastatin</w:t>
      </w:r>
      <w:proofErr w:type="spellEnd"/>
      <w:r w:rsidRPr="00BF02BC">
        <w:t xml:space="preserve"> with or without </w:t>
      </w:r>
      <w:proofErr w:type="spellStart"/>
      <w:r w:rsidRPr="00BF02BC">
        <w:t>ezetimibe</w:t>
      </w:r>
      <w:proofErr w:type="spellEnd"/>
      <w:r w:rsidRPr="00BF02BC">
        <w:t xml:space="preserve"> on clinical outcomes in patients undergoing elective vascular surgery: results of a pilot study. </w:t>
      </w:r>
      <w:proofErr w:type="gramStart"/>
      <w:r w:rsidRPr="001D3E8D">
        <w:rPr>
          <w:i/>
        </w:rPr>
        <w:t xml:space="preserve">J </w:t>
      </w:r>
      <w:proofErr w:type="spellStart"/>
      <w:r w:rsidRPr="001D3E8D">
        <w:rPr>
          <w:i/>
        </w:rPr>
        <w:t>Cardiovasc</w:t>
      </w:r>
      <w:proofErr w:type="spellEnd"/>
      <w:r w:rsidRPr="001D3E8D">
        <w:rPr>
          <w:i/>
        </w:rPr>
        <w:t xml:space="preserve"> </w:t>
      </w:r>
      <w:proofErr w:type="spellStart"/>
      <w:r w:rsidRPr="001D3E8D">
        <w:rPr>
          <w:i/>
        </w:rPr>
        <w:t>Pharmacol</w:t>
      </w:r>
      <w:proofErr w:type="spellEnd"/>
      <w:r w:rsidRPr="001D3E8D">
        <w:rPr>
          <w:i/>
        </w:rPr>
        <w:t xml:space="preserve"> </w:t>
      </w:r>
      <w:proofErr w:type="spellStart"/>
      <w:r w:rsidRPr="001D3E8D">
        <w:rPr>
          <w:i/>
        </w:rPr>
        <w:t>Ther</w:t>
      </w:r>
      <w:proofErr w:type="spellEnd"/>
      <w:r w:rsidRPr="001D3E8D">
        <w:rPr>
          <w:i/>
        </w:rPr>
        <w:t>.</w:t>
      </w:r>
      <w:proofErr w:type="gramEnd"/>
      <w:r>
        <w:t xml:space="preserve"> 18: </w:t>
      </w:r>
      <w:r w:rsidRPr="00BF02BC">
        <w:t>5-12</w:t>
      </w:r>
      <w:r>
        <w:t>.</w:t>
      </w:r>
    </w:p>
  </w:footnote>
  <w:footnote w:id="11">
    <w:p w:rsidR="00F85445" w:rsidRDefault="00F85445">
      <w:pPr>
        <w:pStyle w:val="FootnoteText"/>
      </w:pPr>
      <w:r>
        <w:rPr>
          <w:rStyle w:val="FootnoteReference"/>
        </w:rPr>
        <w:footnoteRef/>
      </w:r>
      <w:r>
        <w:t xml:space="preserve"> </w:t>
      </w:r>
      <w:proofErr w:type="spellStart"/>
      <w:r w:rsidRPr="00EC3165">
        <w:t>Sawayama</w:t>
      </w:r>
      <w:proofErr w:type="spellEnd"/>
      <w:r w:rsidRPr="00EC3165">
        <w:t xml:space="preserve"> Y</w:t>
      </w:r>
      <w:r>
        <w:t xml:space="preserve">, et al. (2010) </w:t>
      </w:r>
      <w:r w:rsidRPr="00EC3165">
        <w:t xml:space="preserve">Efficacy and safety of </w:t>
      </w:r>
      <w:proofErr w:type="spellStart"/>
      <w:r w:rsidRPr="00EC3165">
        <w:t>ezetimibe</w:t>
      </w:r>
      <w:proofErr w:type="spellEnd"/>
      <w:r w:rsidRPr="00EC3165">
        <w:t xml:space="preserve"> for Japanese patients with dyslipidaemia: The ESSENTIAL Study.</w:t>
      </w:r>
      <w:r>
        <w:t xml:space="preserve"> </w:t>
      </w:r>
      <w:proofErr w:type="spellStart"/>
      <w:proofErr w:type="gramStart"/>
      <w:r w:rsidRPr="00B949EA">
        <w:rPr>
          <w:i/>
        </w:rPr>
        <w:t>Clin</w:t>
      </w:r>
      <w:proofErr w:type="spellEnd"/>
      <w:r w:rsidRPr="00B949EA">
        <w:rPr>
          <w:i/>
        </w:rPr>
        <w:t xml:space="preserve"> Drug </w:t>
      </w:r>
      <w:proofErr w:type="spellStart"/>
      <w:r w:rsidRPr="00B949EA">
        <w:rPr>
          <w:i/>
        </w:rPr>
        <w:t>Investig</w:t>
      </w:r>
      <w:proofErr w:type="spellEnd"/>
      <w:r w:rsidRPr="00B949EA">
        <w:rPr>
          <w:i/>
        </w:rPr>
        <w:t>.</w:t>
      </w:r>
      <w:proofErr w:type="gramEnd"/>
      <w:r w:rsidRPr="00EC3165">
        <w:t xml:space="preserve"> 30:</w:t>
      </w:r>
      <w:r>
        <w:t xml:space="preserve"> 157-66.</w:t>
      </w:r>
    </w:p>
  </w:footnote>
  <w:footnote w:id="12">
    <w:p w:rsidR="00F85445" w:rsidRDefault="00F85445">
      <w:pPr>
        <w:pStyle w:val="FootnoteText"/>
      </w:pPr>
      <w:r>
        <w:rPr>
          <w:rStyle w:val="FootnoteReference"/>
        </w:rPr>
        <w:footnoteRef/>
      </w:r>
      <w:r>
        <w:t xml:space="preserve"> </w:t>
      </w:r>
      <w:r w:rsidRPr="00BC4C7C">
        <w:t>Inoue I</w:t>
      </w:r>
      <w:r>
        <w:t xml:space="preserve">, et al. (2010) </w:t>
      </w:r>
      <w:r w:rsidRPr="00BC4C7C">
        <w:t xml:space="preserve">Retrospective, observation study: Quantitative and qualitative effect of </w:t>
      </w:r>
      <w:proofErr w:type="spellStart"/>
      <w:r w:rsidRPr="00BC4C7C">
        <w:t>ezetimibe</w:t>
      </w:r>
      <w:proofErr w:type="spellEnd"/>
      <w:r w:rsidRPr="00BC4C7C">
        <w:t xml:space="preserve"> and HMG-CoA </w:t>
      </w:r>
      <w:proofErr w:type="spellStart"/>
      <w:r w:rsidRPr="00BC4C7C">
        <w:t>reductase</w:t>
      </w:r>
      <w:proofErr w:type="spellEnd"/>
      <w:r w:rsidRPr="00BC4C7C">
        <w:t xml:space="preserve"> inhibitors on LDL-cholesterol: are there disappearance thresholds for small, dense LDL and IDL?</w:t>
      </w:r>
      <w:r>
        <w:t xml:space="preserve"> </w:t>
      </w:r>
      <w:proofErr w:type="gramStart"/>
      <w:r w:rsidRPr="00470FBE">
        <w:rPr>
          <w:i/>
        </w:rPr>
        <w:t xml:space="preserve">Recent Pat </w:t>
      </w:r>
      <w:proofErr w:type="spellStart"/>
      <w:r w:rsidRPr="00470FBE">
        <w:rPr>
          <w:i/>
        </w:rPr>
        <w:t>Cardiovasc</w:t>
      </w:r>
      <w:proofErr w:type="spellEnd"/>
      <w:r w:rsidRPr="00470FBE">
        <w:rPr>
          <w:i/>
        </w:rPr>
        <w:t xml:space="preserve"> Drug </w:t>
      </w:r>
      <w:proofErr w:type="spellStart"/>
      <w:r w:rsidRPr="00470FBE">
        <w:rPr>
          <w:i/>
        </w:rPr>
        <w:t>Discov</w:t>
      </w:r>
      <w:proofErr w:type="spellEnd"/>
      <w:r w:rsidRPr="00470FBE">
        <w:rPr>
          <w:i/>
        </w:rPr>
        <w:t>.</w:t>
      </w:r>
      <w:proofErr w:type="gramEnd"/>
      <w:r>
        <w:t xml:space="preserve"> </w:t>
      </w:r>
      <w:r w:rsidRPr="00BC4C7C">
        <w:t>5:</w:t>
      </w:r>
      <w:r>
        <w:t xml:space="preserve"> </w:t>
      </w:r>
      <w:r w:rsidRPr="00BC4C7C">
        <w:t>143-</w:t>
      </w:r>
      <w:r>
        <w:t>1</w:t>
      </w:r>
      <w:r w:rsidRPr="00BC4C7C">
        <w:t>52</w:t>
      </w:r>
      <w:r>
        <w:t xml:space="preserve">; </w:t>
      </w:r>
      <w:proofErr w:type="spellStart"/>
      <w:r>
        <w:t>Leibovitz</w:t>
      </w:r>
      <w:proofErr w:type="spellEnd"/>
      <w:r>
        <w:t xml:space="preserve"> E, et al. (2006) </w:t>
      </w:r>
      <w:r w:rsidRPr="008311B0">
        <w:t xml:space="preserve">Th-P16:276 Efficacy and safety of </w:t>
      </w:r>
      <w:proofErr w:type="spellStart"/>
      <w:r w:rsidRPr="008311B0">
        <w:t>rosuvastatin-ezetemibe</w:t>
      </w:r>
      <w:proofErr w:type="spellEnd"/>
      <w:r w:rsidRPr="008311B0">
        <w:t xml:space="preserve"> combination for the treatment of severe hypercholesterolem</w:t>
      </w:r>
      <w:r>
        <w:t xml:space="preserve">ia. </w:t>
      </w:r>
      <w:r>
        <w:rPr>
          <w:i/>
        </w:rPr>
        <w:t xml:space="preserve">Atherosclerosis </w:t>
      </w:r>
      <w:r w:rsidRPr="008311B0">
        <w:rPr>
          <w:i/>
        </w:rPr>
        <w:t>Supplements</w:t>
      </w:r>
      <w:r>
        <w:t xml:space="preserve"> 7: </w:t>
      </w:r>
      <w:r w:rsidRPr="008311B0">
        <w:t>554</w:t>
      </w:r>
      <w:r>
        <w:t xml:space="preserve">; Madrigal </w:t>
      </w:r>
      <w:r w:rsidRPr="00C151C0">
        <w:t xml:space="preserve">J, </w:t>
      </w:r>
      <w:r>
        <w:t xml:space="preserve">et al. (2007) </w:t>
      </w:r>
      <w:proofErr w:type="spellStart"/>
      <w:r w:rsidRPr="00C151C0">
        <w:t>Efectos</w:t>
      </w:r>
      <w:proofErr w:type="spellEnd"/>
      <w:r w:rsidRPr="00C151C0">
        <w:t xml:space="preserve"> de la </w:t>
      </w:r>
      <w:proofErr w:type="spellStart"/>
      <w:r w:rsidRPr="00C151C0">
        <w:t>combinacion</w:t>
      </w:r>
      <w:proofErr w:type="spellEnd"/>
      <w:r w:rsidRPr="00C151C0">
        <w:t xml:space="preserve"> de </w:t>
      </w:r>
      <w:proofErr w:type="spellStart"/>
      <w:r w:rsidRPr="00C151C0">
        <w:t>ezetimiba</w:t>
      </w:r>
      <w:proofErr w:type="spellEnd"/>
      <w:r w:rsidRPr="00C151C0">
        <w:t xml:space="preserve"> </w:t>
      </w:r>
      <w:proofErr w:type="gramStart"/>
      <w:r w:rsidRPr="00C151C0">
        <w:t>mas</w:t>
      </w:r>
      <w:proofErr w:type="gramEnd"/>
      <w:r w:rsidRPr="00C151C0">
        <w:t xml:space="preserve"> </w:t>
      </w:r>
      <w:proofErr w:type="spellStart"/>
      <w:r w:rsidRPr="00C151C0">
        <w:t>estatinas</w:t>
      </w:r>
      <w:proofErr w:type="spellEnd"/>
      <w:r w:rsidRPr="00C151C0">
        <w:t xml:space="preserve"> </w:t>
      </w:r>
      <w:proofErr w:type="spellStart"/>
      <w:r w:rsidRPr="00C151C0">
        <w:t>sobre</w:t>
      </w:r>
      <w:proofErr w:type="spellEnd"/>
      <w:r w:rsidRPr="00C151C0">
        <w:t xml:space="preserve"> los </w:t>
      </w:r>
      <w:proofErr w:type="spellStart"/>
      <w:r w:rsidRPr="00C151C0">
        <w:t>lipidos</w:t>
      </w:r>
      <w:proofErr w:type="spellEnd"/>
      <w:r w:rsidRPr="00C151C0">
        <w:t xml:space="preserve"> en </w:t>
      </w:r>
      <w:proofErr w:type="spellStart"/>
      <w:r w:rsidRPr="00C151C0">
        <w:t>pacientes</w:t>
      </w:r>
      <w:proofErr w:type="spellEnd"/>
      <w:r w:rsidRPr="00C151C0">
        <w:t xml:space="preserve"> </w:t>
      </w:r>
      <w:proofErr w:type="spellStart"/>
      <w:r w:rsidRPr="00C151C0">
        <w:t>mexicanos</w:t>
      </w:r>
      <w:proofErr w:type="spellEnd"/>
      <w:r w:rsidRPr="00C151C0">
        <w:t>. (</w:t>
      </w:r>
      <w:proofErr w:type="spellStart"/>
      <w:r w:rsidRPr="00C151C0">
        <w:t>Ezetimiba</w:t>
      </w:r>
      <w:proofErr w:type="spellEnd"/>
      <w:r w:rsidRPr="00C151C0">
        <w:t xml:space="preserve"> plus statins effects over lipids in Mexican patients). </w:t>
      </w:r>
      <w:proofErr w:type="spellStart"/>
      <w:r w:rsidRPr="00C151C0">
        <w:rPr>
          <w:i/>
        </w:rPr>
        <w:t>Medicina</w:t>
      </w:r>
      <w:proofErr w:type="spellEnd"/>
      <w:r w:rsidRPr="00C151C0">
        <w:rPr>
          <w:i/>
        </w:rPr>
        <w:t xml:space="preserve"> </w:t>
      </w:r>
      <w:proofErr w:type="spellStart"/>
      <w:r w:rsidRPr="00C151C0">
        <w:rPr>
          <w:i/>
        </w:rPr>
        <w:t>Interna</w:t>
      </w:r>
      <w:proofErr w:type="spellEnd"/>
      <w:r w:rsidRPr="00C151C0">
        <w:rPr>
          <w:i/>
        </w:rPr>
        <w:t xml:space="preserve"> de Mexico</w:t>
      </w:r>
      <w:r>
        <w:t xml:space="preserve"> 23: </w:t>
      </w:r>
      <w:r w:rsidRPr="00C151C0">
        <w:t>280-285</w:t>
      </w:r>
      <w:r>
        <w:t xml:space="preserve">; </w:t>
      </w:r>
      <w:proofErr w:type="spellStart"/>
      <w:r>
        <w:t>Ose</w:t>
      </w:r>
      <w:proofErr w:type="spellEnd"/>
      <w:r>
        <w:t xml:space="preserve"> L, et al. (2005) </w:t>
      </w:r>
      <w:r w:rsidRPr="001928AD">
        <w:t xml:space="preserve">W16-P-064 </w:t>
      </w:r>
      <w:proofErr w:type="spellStart"/>
      <w:r w:rsidRPr="001928AD">
        <w:t>Ezetimibe</w:t>
      </w:r>
      <w:proofErr w:type="spellEnd"/>
      <w:r w:rsidRPr="001928AD">
        <w:t xml:space="preserve"> added to </w:t>
      </w:r>
      <w:proofErr w:type="spellStart"/>
      <w:r w:rsidRPr="001928AD">
        <w:t>rosuvastatin</w:t>
      </w:r>
      <w:proofErr w:type="spellEnd"/>
      <w:r w:rsidRPr="001928AD">
        <w:t xml:space="preserve"> for severely </w:t>
      </w:r>
      <w:proofErr w:type="spellStart"/>
      <w:r w:rsidRPr="001928AD">
        <w:t>hypercholesterolemicpatients</w:t>
      </w:r>
      <w:proofErr w:type="spellEnd"/>
      <w:r w:rsidRPr="001928AD">
        <w:t xml:space="preserve">: Effects on lipid measures and C-reactive protein. </w:t>
      </w:r>
      <w:r w:rsidRPr="001928AD">
        <w:rPr>
          <w:i/>
        </w:rPr>
        <w:t>Atherosclerosis Supplements</w:t>
      </w:r>
      <w:r>
        <w:t xml:space="preserve"> 6: 117; Stein E, et al. (2005) </w:t>
      </w:r>
      <w:proofErr w:type="spellStart"/>
      <w:r w:rsidRPr="00E07F9C">
        <w:t>Ezetimibe</w:t>
      </w:r>
      <w:proofErr w:type="spellEnd"/>
      <w:r w:rsidRPr="00E07F9C">
        <w:t xml:space="preserve"> added to </w:t>
      </w:r>
      <w:proofErr w:type="spellStart"/>
      <w:r w:rsidRPr="00E07F9C">
        <w:t>rosuvastatin</w:t>
      </w:r>
      <w:proofErr w:type="spellEnd"/>
      <w:r w:rsidRPr="00E07F9C">
        <w:t xml:space="preserve"> for severely </w:t>
      </w:r>
      <w:proofErr w:type="spellStart"/>
      <w:r w:rsidRPr="00E07F9C">
        <w:t>hypercholesterolemic</w:t>
      </w:r>
      <w:proofErr w:type="spellEnd"/>
      <w:r w:rsidRPr="00E07F9C">
        <w:t xml:space="preserve"> patients: effects on low-density lipoprotein cholesterol and C-reactive protein, in 54th Annual Scientific Session of the Am</w:t>
      </w:r>
      <w:r>
        <w:t>erican College of Cardiology</w:t>
      </w:r>
      <w:r w:rsidRPr="00E07F9C">
        <w:t>, Journal of American College of Cardiology: Orlando, Florida USA. p. 392A</w:t>
      </w:r>
      <w:r>
        <w:t xml:space="preserve">; </w:t>
      </w:r>
      <w:r w:rsidRPr="0018750E">
        <w:t>Stein EA</w:t>
      </w:r>
      <w:r>
        <w:t xml:space="preserve">, et al. (2007) </w:t>
      </w:r>
      <w:r w:rsidRPr="0018750E">
        <w:t xml:space="preserve">Further reduction of low-density lipoprotein cholesterol and C-reactive protein with the addition of </w:t>
      </w:r>
      <w:proofErr w:type="spellStart"/>
      <w:r w:rsidRPr="0018750E">
        <w:t>ezetimibe</w:t>
      </w:r>
      <w:proofErr w:type="spellEnd"/>
      <w:r w:rsidRPr="0018750E">
        <w:t xml:space="preserve"> to maximum-dose </w:t>
      </w:r>
      <w:proofErr w:type="spellStart"/>
      <w:r w:rsidRPr="0018750E">
        <w:t>rosuvastatin</w:t>
      </w:r>
      <w:proofErr w:type="spellEnd"/>
      <w:r w:rsidRPr="0018750E">
        <w:t xml:space="preserve"> in patients with severe hypercholesterolemia.</w:t>
      </w:r>
      <w:r>
        <w:t xml:space="preserve"> </w:t>
      </w:r>
      <w:proofErr w:type="gramStart"/>
      <w:r w:rsidRPr="00FF6800">
        <w:rPr>
          <w:i/>
        </w:rPr>
        <w:t xml:space="preserve">J </w:t>
      </w:r>
      <w:proofErr w:type="spellStart"/>
      <w:r w:rsidRPr="00FF6800">
        <w:rPr>
          <w:i/>
        </w:rPr>
        <w:t>Clin</w:t>
      </w:r>
      <w:proofErr w:type="spellEnd"/>
      <w:r w:rsidRPr="00FF6800">
        <w:rPr>
          <w:i/>
        </w:rPr>
        <w:t xml:space="preserve"> </w:t>
      </w:r>
      <w:proofErr w:type="spellStart"/>
      <w:r w:rsidRPr="00FF6800">
        <w:rPr>
          <w:i/>
        </w:rPr>
        <w:t>Lipidol</w:t>
      </w:r>
      <w:proofErr w:type="spellEnd"/>
      <w:r w:rsidRPr="00FF6800">
        <w:rPr>
          <w:i/>
        </w:rPr>
        <w:t>.</w:t>
      </w:r>
      <w:proofErr w:type="gramEnd"/>
      <w:r w:rsidRPr="0018750E">
        <w:t xml:space="preserve"> </w:t>
      </w:r>
      <w:r>
        <w:t>1</w:t>
      </w:r>
      <w:r w:rsidRPr="0018750E">
        <w:t>:</w:t>
      </w:r>
      <w:r>
        <w:t xml:space="preserve"> </w:t>
      </w:r>
      <w:r w:rsidRPr="0018750E">
        <w:t>280-</w:t>
      </w:r>
      <w:r>
        <w:t>28</w:t>
      </w:r>
      <w:r w:rsidRPr="0018750E">
        <w:t>6</w:t>
      </w:r>
      <w:r>
        <w:t xml:space="preserve">; Fras Z, </w:t>
      </w:r>
      <w:proofErr w:type="spellStart"/>
      <w:r>
        <w:t>Mikhailidis</w:t>
      </w:r>
      <w:proofErr w:type="spellEnd"/>
      <w:r>
        <w:t xml:space="preserve"> DP. (2008) </w:t>
      </w:r>
      <w:r w:rsidRPr="00F0537A">
        <w:t xml:space="preserve">Statin plus </w:t>
      </w:r>
      <w:proofErr w:type="spellStart"/>
      <w:r w:rsidRPr="00F0537A">
        <w:t>ezetimibe</w:t>
      </w:r>
      <w:proofErr w:type="spellEnd"/>
      <w:r w:rsidRPr="00F0537A">
        <w:t xml:space="preserve"> treatment in clinical practice: the SI-SPECT (Slovenia (SI) Statin </w:t>
      </w:r>
      <w:proofErr w:type="gramStart"/>
      <w:r w:rsidRPr="00F0537A">
        <w:t>Plus</w:t>
      </w:r>
      <w:proofErr w:type="gramEnd"/>
      <w:r w:rsidRPr="00F0537A">
        <w:t xml:space="preserve"> </w:t>
      </w:r>
      <w:proofErr w:type="spellStart"/>
      <w:r w:rsidRPr="00F0537A">
        <w:t>Ezetimibe</w:t>
      </w:r>
      <w:proofErr w:type="spellEnd"/>
      <w:r w:rsidRPr="00F0537A">
        <w:t xml:space="preserve"> in Cholesterol Treatment) monitoring of clinical practice study. </w:t>
      </w:r>
      <w:r w:rsidRPr="00DC5ED1">
        <w:rPr>
          <w:i/>
        </w:rPr>
        <w:t>Current Medical Research and Opinion</w:t>
      </w:r>
      <w:r>
        <w:t xml:space="preserve"> </w:t>
      </w:r>
      <w:r w:rsidRPr="00F0537A">
        <w:t xml:space="preserve">24: </w:t>
      </w:r>
      <w:r>
        <w:t>2</w:t>
      </w:r>
      <w:r w:rsidRPr="00F0537A">
        <w:t>467-2476</w:t>
      </w:r>
      <w:r>
        <w:t>.</w:t>
      </w:r>
    </w:p>
  </w:footnote>
  <w:footnote w:id="13">
    <w:p w:rsidR="00F85445" w:rsidRDefault="00F85445">
      <w:pPr>
        <w:pStyle w:val="FootnoteText"/>
      </w:pPr>
      <w:r>
        <w:rPr>
          <w:rStyle w:val="FootnoteReference"/>
        </w:rPr>
        <w:footnoteRef/>
      </w:r>
      <w:r>
        <w:t xml:space="preserve"> </w:t>
      </w:r>
      <w:r w:rsidRPr="00BC4C7C">
        <w:t>Inoue I</w:t>
      </w:r>
      <w:r>
        <w:t xml:space="preserve">, et al. (2010) </w:t>
      </w:r>
      <w:r w:rsidRPr="00BC4C7C">
        <w:t xml:space="preserve">Retrospective, observation study: Quantitative and qualitative effect of </w:t>
      </w:r>
      <w:proofErr w:type="spellStart"/>
      <w:r w:rsidRPr="00BC4C7C">
        <w:t>ezetimibe</w:t>
      </w:r>
      <w:proofErr w:type="spellEnd"/>
      <w:r w:rsidRPr="00BC4C7C">
        <w:t xml:space="preserve"> and HMG-CoA </w:t>
      </w:r>
      <w:proofErr w:type="spellStart"/>
      <w:r w:rsidRPr="00BC4C7C">
        <w:t>reductase</w:t>
      </w:r>
      <w:proofErr w:type="spellEnd"/>
      <w:r w:rsidRPr="00BC4C7C">
        <w:t xml:space="preserve"> inhibitors on LDL-cholesterol: are there disappearance thresholds for small, dense LDL and IDL?</w:t>
      </w:r>
      <w:r>
        <w:t xml:space="preserve"> </w:t>
      </w:r>
      <w:proofErr w:type="gramStart"/>
      <w:r w:rsidRPr="00470FBE">
        <w:rPr>
          <w:i/>
        </w:rPr>
        <w:t xml:space="preserve">Recent Pat </w:t>
      </w:r>
      <w:proofErr w:type="spellStart"/>
      <w:r w:rsidRPr="00470FBE">
        <w:rPr>
          <w:i/>
        </w:rPr>
        <w:t>Cardiovasc</w:t>
      </w:r>
      <w:proofErr w:type="spellEnd"/>
      <w:r w:rsidRPr="00470FBE">
        <w:rPr>
          <w:i/>
        </w:rPr>
        <w:t xml:space="preserve"> Drug </w:t>
      </w:r>
      <w:proofErr w:type="spellStart"/>
      <w:r w:rsidRPr="00470FBE">
        <w:rPr>
          <w:i/>
        </w:rPr>
        <w:t>Discov</w:t>
      </w:r>
      <w:proofErr w:type="spellEnd"/>
      <w:r w:rsidRPr="00470FBE">
        <w:rPr>
          <w:i/>
        </w:rPr>
        <w:t>.</w:t>
      </w:r>
      <w:proofErr w:type="gramEnd"/>
      <w:r>
        <w:t xml:space="preserve"> </w:t>
      </w:r>
      <w:r w:rsidRPr="00BC4C7C">
        <w:t>5:</w:t>
      </w:r>
      <w:r>
        <w:t xml:space="preserve"> </w:t>
      </w:r>
      <w:r w:rsidRPr="00BC4C7C">
        <w:t>143-</w:t>
      </w:r>
      <w:r>
        <w:t>1</w:t>
      </w:r>
      <w:r w:rsidRPr="00BC4C7C">
        <w:t>52</w:t>
      </w:r>
      <w:r>
        <w:t>.</w:t>
      </w:r>
    </w:p>
  </w:footnote>
  <w:footnote w:id="14">
    <w:p w:rsidR="00F85445" w:rsidRDefault="00F85445">
      <w:pPr>
        <w:pStyle w:val="FootnoteText"/>
      </w:pPr>
      <w:r>
        <w:rPr>
          <w:rStyle w:val="FootnoteReference"/>
        </w:rPr>
        <w:footnoteRef/>
      </w:r>
      <w:r>
        <w:t xml:space="preserve"> </w:t>
      </w:r>
      <w:proofErr w:type="spellStart"/>
      <w:r>
        <w:t>Leibovitz</w:t>
      </w:r>
      <w:proofErr w:type="spellEnd"/>
      <w:r>
        <w:t xml:space="preserve"> E, et al. (2006) </w:t>
      </w:r>
      <w:r w:rsidRPr="008311B0">
        <w:t xml:space="preserve">Th-P16:276 Efficacy and safety of </w:t>
      </w:r>
      <w:proofErr w:type="spellStart"/>
      <w:r w:rsidRPr="008311B0">
        <w:t>rosuvastatin-ezetemibe</w:t>
      </w:r>
      <w:proofErr w:type="spellEnd"/>
      <w:r w:rsidRPr="008311B0">
        <w:t xml:space="preserve"> combination for the treatment of severe hypercholesterolem</w:t>
      </w:r>
      <w:r>
        <w:t xml:space="preserve">ia. </w:t>
      </w:r>
      <w:r w:rsidRPr="008311B0">
        <w:rPr>
          <w:i/>
        </w:rPr>
        <w:t>Atherosclerosis Supplements</w:t>
      </w:r>
      <w:r>
        <w:t xml:space="preserve"> 7: </w:t>
      </w:r>
      <w:r w:rsidRPr="008311B0">
        <w:t>554</w:t>
      </w:r>
      <w:r>
        <w:t>.</w:t>
      </w:r>
    </w:p>
  </w:footnote>
  <w:footnote w:id="15">
    <w:p w:rsidR="00F85445" w:rsidRDefault="00F85445">
      <w:pPr>
        <w:pStyle w:val="FootnoteText"/>
      </w:pPr>
      <w:r>
        <w:rPr>
          <w:rStyle w:val="FootnoteReference"/>
        </w:rPr>
        <w:footnoteRef/>
      </w:r>
      <w:r>
        <w:t xml:space="preserve"> Madrigal </w:t>
      </w:r>
      <w:r w:rsidRPr="00C151C0">
        <w:t xml:space="preserve">J, </w:t>
      </w:r>
      <w:r>
        <w:t xml:space="preserve">et al. (2007) </w:t>
      </w:r>
      <w:proofErr w:type="spellStart"/>
      <w:r w:rsidRPr="00C151C0">
        <w:t>Efectos</w:t>
      </w:r>
      <w:proofErr w:type="spellEnd"/>
      <w:r w:rsidRPr="00C151C0">
        <w:t xml:space="preserve"> de la </w:t>
      </w:r>
      <w:proofErr w:type="spellStart"/>
      <w:r w:rsidRPr="00C151C0">
        <w:t>combinacion</w:t>
      </w:r>
      <w:proofErr w:type="spellEnd"/>
      <w:r w:rsidRPr="00C151C0">
        <w:t xml:space="preserve"> de </w:t>
      </w:r>
      <w:proofErr w:type="spellStart"/>
      <w:r w:rsidRPr="00C151C0">
        <w:t>ezetimiba</w:t>
      </w:r>
      <w:proofErr w:type="spellEnd"/>
      <w:r w:rsidRPr="00C151C0">
        <w:t xml:space="preserve"> </w:t>
      </w:r>
      <w:proofErr w:type="gramStart"/>
      <w:r w:rsidRPr="00C151C0">
        <w:t>mas</w:t>
      </w:r>
      <w:proofErr w:type="gramEnd"/>
      <w:r w:rsidRPr="00C151C0">
        <w:t xml:space="preserve"> </w:t>
      </w:r>
      <w:proofErr w:type="spellStart"/>
      <w:r w:rsidRPr="00C151C0">
        <w:t>estatinas</w:t>
      </w:r>
      <w:proofErr w:type="spellEnd"/>
      <w:r w:rsidRPr="00C151C0">
        <w:t xml:space="preserve"> </w:t>
      </w:r>
      <w:proofErr w:type="spellStart"/>
      <w:r w:rsidRPr="00C151C0">
        <w:t>sobre</w:t>
      </w:r>
      <w:proofErr w:type="spellEnd"/>
      <w:r w:rsidRPr="00C151C0">
        <w:t xml:space="preserve"> los </w:t>
      </w:r>
      <w:proofErr w:type="spellStart"/>
      <w:r w:rsidRPr="00C151C0">
        <w:t>lipidos</w:t>
      </w:r>
      <w:proofErr w:type="spellEnd"/>
      <w:r w:rsidRPr="00C151C0">
        <w:t xml:space="preserve"> en </w:t>
      </w:r>
      <w:proofErr w:type="spellStart"/>
      <w:r w:rsidRPr="00C151C0">
        <w:t>pacientes</w:t>
      </w:r>
      <w:proofErr w:type="spellEnd"/>
      <w:r w:rsidRPr="00C151C0">
        <w:t xml:space="preserve"> </w:t>
      </w:r>
      <w:proofErr w:type="spellStart"/>
      <w:r w:rsidRPr="00C151C0">
        <w:t>mexicanos</w:t>
      </w:r>
      <w:proofErr w:type="spellEnd"/>
      <w:r w:rsidRPr="00C151C0">
        <w:t>. (</w:t>
      </w:r>
      <w:proofErr w:type="spellStart"/>
      <w:r w:rsidRPr="00C151C0">
        <w:t>Ezetimiba</w:t>
      </w:r>
      <w:proofErr w:type="spellEnd"/>
      <w:r w:rsidRPr="00C151C0">
        <w:t xml:space="preserve"> plus statins effects over lipids in Mexican patients). </w:t>
      </w:r>
      <w:proofErr w:type="spellStart"/>
      <w:r w:rsidRPr="00C151C0">
        <w:rPr>
          <w:i/>
        </w:rPr>
        <w:t>Medicina</w:t>
      </w:r>
      <w:proofErr w:type="spellEnd"/>
      <w:r w:rsidRPr="00C151C0">
        <w:rPr>
          <w:i/>
        </w:rPr>
        <w:t xml:space="preserve"> </w:t>
      </w:r>
      <w:proofErr w:type="spellStart"/>
      <w:r w:rsidRPr="00C151C0">
        <w:rPr>
          <w:i/>
        </w:rPr>
        <w:t>Interna</w:t>
      </w:r>
      <w:proofErr w:type="spellEnd"/>
      <w:r w:rsidRPr="00C151C0">
        <w:rPr>
          <w:i/>
        </w:rPr>
        <w:t xml:space="preserve"> de Mexico</w:t>
      </w:r>
      <w:r>
        <w:t xml:space="preserve"> 23: </w:t>
      </w:r>
      <w:r w:rsidRPr="00C151C0">
        <w:t>280-285</w:t>
      </w:r>
      <w:r>
        <w:t>.</w:t>
      </w:r>
    </w:p>
  </w:footnote>
  <w:footnote w:id="16">
    <w:p w:rsidR="00F85445" w:rsidRDefault="00F85445">
      <w:pPr>
        <w:pStyle w:val="FootnoteText"/>
      </w:pPr>
      <w:r>
        <w:rPr>
          <w:rStyle w:val="FootnoteReference"/>
        </w:rPr>
        <w:footnoteRef/>
      </w:r>
      <w:r>
        <w:t xml:space="preserve"> </w:t>
      </w:r>
      <w:proofErr w:type="spellStart"/>
      <w:r>
        <w:t>Ose</w:t>
      </w:r>
      <w:proofErr w:type="spellEnd"/>
      <w:r>
        <w:t xml:space="preserve"> L, et al. (2005) </w:t>
      </w:r>
      <w:r w:rsidRPr="001928AD">
        <w:t xml:space="preserve">W16-P-064 </w:t>
      </w:r>
      <w:proofErr w:type="spellStart"/>
      <w:r w:rsidRPr="001928AD">
        <w:t>Ezetimibe</w:t>
      </w:r>
      <w:proofErr w:type="spellEnd"/>
      <w:r w:rsidRPr="001928AD">
        <w:t xml:space="preserve"> added to </w:t>
      </w:r>
      <w:proofErr w:type="spellStart"/>
      <w:r w:rsidRPr="001928AD">
        <w:t>rosuvastatin</w:t>
      </w:r>
      <w:proofErr w:type="spellEnd"/>
      <w:r w:rsidRPr="001928AD">
        <w:t xml:space="preserve"> for severely </w:t>
      </w:r>
      <w:proofErr w:type="spellStart"/>
      <w:r w:rsidRPr="001928AD">
        <w:t>hypercholesterolemicpatients</w:t>
      </w:r>
      <w:proofErr w:type="spellEnd"/>
      <w:r w:rsidRPr="001928AD">
        <w:t xml:space="preserve">: Effects on lipid measures and C-reactive protein. </w:t>
      </w:r>
      <w:r w:rsidRPr="001928AD">
        <w:rPr>
          <w:i/>
        </w:rPr>
        <w:t>Atherosclerosis Supplements</w:t>
      </w:r>
      <w:r>
        <w:t xml:space="preserve"> 6: 117.</w:t>
      </w:r>
    </w:p>
  </w:footnote>
  <w:footnote w:id="17">
    <w:p w:rsidR="00F85445" w:rsidRDefault="00F85445">
      <w:pPr>
        <w:pStyle w:val="FootnoteText"/>
      </w:pPr>
      <w:r>
        <w:rPr>
          <w:rStyle w:val="FootnoteReference"/>
        </w:rPr>
        <w:footnoteRef/>
      </w:r>
      <w:r>
        <w:t xml:space="preserve"> Stein E, et al. (2005) </w:t>
      </w:r>
      <w:proofErr w:type="spellStart"/>
      <w:r w:rsidRPr="00E07F9C">
        <w:t>Ezetimibe</w:t>
      </w:r>
      <w:proofErr w:type="spellEnd"/>
      <w:r w:rsidRPr="00E07F9C">
        <w:t xml:space="preserve"> added to </w:t>
      </w:r>
      <w:proofErr w:type="spellStart"/>
      <w:r w:rsidRPr="00E07F9C">
        <w:t>rosuvastatin</w:t>
      </w:r>
      <w:proofErr w:type="spellEnd"/>
      <w:r w:rsidRPr="00E07F9C">
        <w:t xml:space="preserve"> for severely </w:t>
      </w:r>
      <w:proofErr w:type="spellStart"/>
      <w:r w:rsidRPr="00E07F9C">
        <w:t>hypercholesterolemic</w:t>
      </w:r>
      <w:proofErr w:type="spellEnd"/>
      <w:r w:rsidRPr="00E07F9C">
        <w:t xml:space="preserve"> patients: effects on low-density lipoprotein cholesterol and C-reactive protein, in 54th Annual Scientific Session of the Am</w:t>
      </w:r>
      <w:r>
        <w:t>erican College of Cardiology</w:t>
      </w:r>
      <w:r w:rsidRPr="00E07F9C">
        <w:t xml:space="preserve">, Journal of American College of Cardiology: Orlando, Florida USA. </w:t>
      </w:r>
      <w:proofErr w:type="gramStart"/>
      <w:r w:rsidRPr="00E07F9C">
        <w:t>p. 392A</w:t>
      </w:r>
      <w:r>
        <w:t>.</w:t>
      </w:r>
      <w:proofErr w:type="gramEnd"/>
    </w:p>
  </w:footnote>
  <w:footnote w:id="18">
    <w:p w:rsidR="00F85445" w:rsidRDefault="00F85445">
      <w:pPr>
        <w:pStyle w:val="FootnoteText"/>
      </w:pPr>
      <w:r>
        <w:rPr>
          <w:rStyle w:val="FootnoteReference"/>
        </w:rPr>
        <w:footnoteRef/>
      </w:r>
      <w:r>
        <w:t xml:space="preserve"> </w:t>
      </w:r>
      <w:r w:rsidRPr="0018750E">
        <w:t>Stein EA</w:t>
      </w:r>
      <w:r>
        <w:t xml:space="preserve">, et al. (2007) </w:t>
      </w:r>
      <w:r w:rsidRPr="0018750E">
        <w:t xml:space="preserve">Further reduction of low-density lipoprotein cholesterol and C-reactive protein with the addition of </w:t>
      </w:r>
      <w:proofErr w:type="spellStart"/>
      <w:r w:rsidRPr="0018750E">
        <w:t>ezetimibe</w:t>
      </w:r>
      <w:proofErr w:type="spellEnd"/>
      <w:r w:rsidRPr="0018750E">
        <w:t xml:space="preserve"> to maximum-dose </w:t>
      </w:r>
      <w:proofErr w:type="spellStart"/>
      <w:r w:rsidRPr="0018750E">
        <w:t>rosuvastatin</w:t>
      </w:r>
      <w:proofErr w:type="spellEnd"/>
      <w:r w:rsidRPr="0018750E">
        <w:t xml:space="preserve"> in patients with severe hypercholesterolemia.</w:t>
      </w:r>
      <w:r>
        <w:t xml:space="preserve"> </w:t>
      </w:r>
      <w:proofErr w:type="gramStart"/>
      <w:r w:rsidRPr="00FF6800">
        <w:rPr>
          <w:i/>
        </w:rPr>
        <w:t xml:space="preserve">J </w:t>
      </w:r>
      <w:proofErr w:type="spellStart"/>
      <w:r w:rsidRPr="00FF6800">
        <w:rPr>
          <w:i/>
        </w:rPr>
        <w:t>Clin</w:t>
      </w:r>
      <w:proofErr w:type="spellEnd"/>
      <w:r w:rsidRPr="00FF6800">
        <w:rPr>
          <w:i/>
        </w:rPr>
        <w:t xml:space="preserve"> </w:t>
      </w:r>
      <w:proofErr w:type="spellStart"/>
      <w:r w:rsidRPr="00FF6800">
        <w:rPr>
          <w:i/>
        </w:rPr>
        <w:t>Lipidol</w:t>
      </w:r>
      <w:proofErr w:type="spellEnd"/>
      <w:r w:rsidRPr="00FF6800">
        <w:rPr>
          <w:i/>
        </w:rPr>
        <w:t>.</w:t>
      </w:r>
      <w:proofErr w:type="gramEnd"/>
      <w:r w:rsidRPr="0018750E">
        <w:t xml:space="preserve"> </w:t>
      </w:r>
      <w:r>
        <w:t>1</w:t>
      </w:r>
      <w:r w:rsidRPr="0018750E">
        <w:t>:</w:t>
      </w:r>
      <w:r>
        <w:t xml:space="preserve"> </w:t>
      </w:r>
      <w:r w:rsidRPr="0018750E">
        <w:t>280-</w:t>
      </w:r>
      <w:r>
        <w:t>28</w:t>
      </w:r>
      <w:r w:rsidRPr="0018750E">
        <w:t>6</w:t>
      </w:r>
      <w:r>
        <w:t>.</w:t>
      </w:r>
    </w:p>
  </w:footnote>
  <w:footnote w:id="19">
    <w:p w:rsidR="00F85445" w:rsidRDefault="00F85445">
      <w:pPr>
        <w:pStyle w:val="FootnoteText"/>
      </w:pPr>
      <w:r>
        <w:rPr>
          <w:rStyle w:val="FootnoteReference"/>
        </w:rPr>
        <w:footnoteRef/>
      </w:r>
      <w:r>
        <w:t xml:space="preserve"> Fras Z, </w:t>
      </w:r>
      <w:proofErr w:type="spellStart"/>
      <w:r>
        <w:t>Mikhailidis</w:t>
      </w:r>
      <w:proofErr w:type="spellEnd"/>
      <w:r>
        <w:t xml:space="preserve"> DP. (2008) </w:t>
      </w:r>
      <w:r w:rsidRPr="00F0537A">
        <w:t xml:space="preserve">Statin plus </w:t>
      </w:r>
      <w:proofErr w:type="spellStart"/>
      <w:r w:rsidRPr="00F0537A">
        <w:t>ezetimibe</w:t>
      </w:r>
      <w:proofErr w:type="spellEnd"/>
      <w:r w:rsidRPr="00F0537A">
        <w:t xml:space="preserve"> treatment in clinical practice: the SI-SPECT (Slovenia (SI) </w:t>
      </w:r>
      <w:r>
        <w:t>s</w:t>
      </w:r>
      <w:r w:rsidRPr="00F0537A">
        <w:t xml:space="preserve">tatin </w:t>
      </w:r>
      <w:r>
        <w:t>p</w:t>
      </w:r>
      <w:r w:rsidRPr="00F0537A">
        <w:t xml:space="preserve">lus </w:t>
      </w:r>
      <w:proofErr w:type="spellStart"/>
      <w:r>
        <w:t>e</w:t>
      </w:r>
      <w:r w:rsidRPr="00F0537A">
        <w:t>zetimibe</w:t>
      </w:r>
      <w:proofErr w:type="spellEnd"/>
      <w:r w:rsidRPr="00F0537A">
        <w:t xml:space="preserve"> in </w:t>
      </w:r>
      <w:r>
        <w:t>c</w:t>
      </w:r>
      <w:r w:rsidRPr="00F0537A">
        <w:t xml:space="preserve">holesterol </w:t>
      </w:r>
      <w:r>
        <w:t>t</w:t>
      </w:r>
      <w:r w:rsidRPr="00F0537A">
        <w:t xml:space="preserve">reatment) monitoring of clinical practice study. </w:t>
      </w:r>
      <w:r w:rsidRPr="00DC5ED1">
        <w:rPr>
          <w:i/>
        </w:rPr>
        <w:t>Current Medical Research and Opinion</w:t>
      </w:r>
      <w:r>
        <w:t xml:space="preserve"> </w:t>
      </w:r>
      <w:r w:rsidRPr="00F0537A">
        <w:t xml:space="preserve">24: </w:t>
      </w:r>
      <w:r>
        <w:t>2</w:t>
      </w:r>
      <w:r w:rsidRPr="00F0537A">
        <w:t>467-2476</w:t>
      </w:r>
      <w:r>
        <w:t>.</w:t>
      </w:r>
    </w:p>
  </w:footnote>
  <w:footnote w:id="20">
    <w:p w:rsidR="00F85445" w:rsidRDefault="00F85445">
      <w:pPr>
        <w:pStyle w:val="FootnoteText"/>
      </w:pPr>
      <w:r>
        <w:rPr>
          <w:rStyle w:val="FootnoteReference"/>
        </w:rPr>
        <w:footnoteRef/>
      </w:r>
      <w:r>
        <w:t xml:space="preserve"> </w:t>
      </w:r>
      <w:r>
        <w:rPr>
          <w:noProof/>
        </w:rPr>
        <w:t>Sakuma I, Kishimoto N. (2009) Abstract: P968 Quarter and a half dose of rosuvastatin plus ezetimibe ameriolated LDL-</w:t>
      </w:r>
      <w:r w:rsidRPr="00E01265">
        <w:rPr>
          <w:noProof/>
        </w:rPr>
        <w:t xml:space="preserve">cholesterol, other lipid parameters and high sensitive CRP compared with regular dose rosuvastatin alone. </w:t>
      </w:r>
      <w:r w:rsidRPr="00E01265">
        <w:rPr>
          <w:i/>
          <w:noProof/>
        </w:rPr>
        <w:t>Atherosclerosis Supplements</w:t>
      </w:r>
      <w:r w:rsidRPr="00E01265">
        <w:rPr>
          <w:noProof/>
        </w:rPr>
        <w:t xml:space="preserve"> 10: e1122</w:t>
      </w:r>
      <w:r>
        <w:rPr>
          <w:noProof/>
        </w:rPr>
        <w:t>.</w:t>
      </w:r>
    </w:p>
  </w:footnote>
  <w:footnote w:id="21">
    <w:p w:rsidR="00F85445" w:rsidRDefault="00F85445">
      <w:pPr>
        <w:pStyle w:val="FootnoteText"/>
      </w:pPr>
      <w:r>
        <w:rPr>
          <w:rStyle w:val="FootnoteReference"/>
        </w:rPr>
        <w:footnoteRef/>
      </w:r>
      <w:r>
        <w:t xml:space="preserve"> </w:t>
      </w:r>
      <w:proofErr w:type="gramStart"/>
      <w:r>
        <w:t xml:space="preserve">Nagai Y. (2009) </w:t>
      </w:r>
      <w:r w:rsidRPr="000E5A61">
        <w:t xml:space="preserve">Effects of </w:t>
      </w:r>
      <w:proofErr w:type="spellStart"/>
      <w:r>
        <w:t>e</w:t>
      </w:r>
      <w:r w:rsidRPr="000E5A61">
        <w:t>zetimibe</w:t>
      </w:r>
      <w:proofErr w:type="spellEnd"/>
      <w:r w:rsidRPr="000E5A61">
        <w:t xml:space="preserve"> in </w:t>
      </w:r>
      <w:r>
        <w:t>p</w:t>
      </w:r>
      <w:r w:rsidRPr="000E5A61">
        <w:t xml:space="preserve">atients with </w:t>
      </w:r>
      <w:r>
        <w:t>h</w:t>
      </w:r>
      <w:r w:rsidRPr="000E5A61">
        <w:t>ypercholesterolemia.</w:t>
      </w:r>
      <w:proofErr w:type="gramEnd"/>
      <w:r w:rsidRPr="000E5A61">
        <w:t xml:space="preserve"> </w:t>
      </w:r>
      <w:proofErr w:type="spellStart"/>
      <w:r w:rsidRPr="0077493F">
        <w:rPr>
          <w:i/>
        </w:rPr>
        <w:t>Yakuri</w:t>
      </w:r>
      <w:proofErr w:type="spellEnd"/>
      <w:r w:rsidRPr="0077493F">
        <w:rPr>
          <w:i/>
        </w:rPr>
        <w:t xml:space="preserve"> </w:t>
      </w:r>
      <w:proofErr w:type="gramStart"/>
      <w:r w:rsidRPr="0077493F">
        <w:rPr>
          <w:i/>
        </w:rPr>
        <w:t>To</w:t>
      </w:r>
      <w:proofErr w:type="gramEnd"/>
      <w:r w:rsidRPr="0077493F">
        <w:rPr>
          <w:i/>
        </w:rPr>
        <w:t xml:space="preserve"> </w:t>
      </w:r>
      <w:proofErr w:type="spellStart"/>
      <w:r w:rsidRPr="0077493F">
        <w:rPr>
          <w:i/>
        </w:rPr>
        <w:t>Chiryo</w:t>
      </w:r>
      <w:proofErr w:type="spellEnd"/>
      <w:r w:rsidRPr="000E5A61">
        <w:t xml:space="preserve"> 37</w:t>
      </w:r>
      <w:r>
        <w:t xml:space="preserve">: </w:t>
      </w:r>
      <w:r w:rsidRPr="000E5A61">
        <w:t>325-332</w:t>
      </w:r>
      <w:r>
        <w:t>.</w:t>
      </w:r>
    </w:p>
  </w:footnote>
  <w:footnote w:id="22">
    <w:p w:rsidR="00F85445" w:rsidRDefault="00F85445">
      <w:pPr>
        <w:pStyle w:val="FootnoteText"/>
      </w:pPr>
      <w:r>
        <w:rPr>
          <w:rStyle w:val="FootnoteReference"/>
        </w:rPr>
        <w:footnoteRef/>
      </w:r>
      <w:r>
        <w:t xml:space="preserve"> Okada K, et al. (2011) </w:t>
      </w:r>
      <w:r w:rsidRPr="003C2D88">
        <w:t xml:space="preserve">Clinical usefulness of additional treatment with </w:t>
      </w:r>
      <w:proofErr w:type="spellStart"/>
      <w:r w:rsidRPr="003C2D88">
        <w:t>ezetimibe</w:t>
      </w:r>
      <w:proofErr w:type="spellEnd"/>
      <w:r w:rsidRPr="003C2D88">
        <w:t xml:space="preserve"> in patients with coronary artery disease on statin therapy - From the viewpoint of cholesterol metabolism. </w:t>
      </w:r>
      <w:proofErr w:type="spellStart"/>
      <w:r w:rsidRPr="007A07B3">
        <w:rPr>
          <w:i/>
        </w:rPr>
        <w:t>Circ</w:t>
      </w:r>
      <w:proofErr w:type="spellEnd"/>
      <w:r w:rsidRPr="007A07B3">
        <w:rPr>
          <w:i/>
        </w:rPr>
        <w:t xml:space="preserve"> J. </w:t>
      </w:r>
      <w:r w:rsidRPr="003C2D88">
        <w:t>75</w:t>
      </w:r>
      <w:r>
        <w:t>: 2496-2504.</w:t>
      </w:r>
    </w:p>
  </w:footnote>
  <w:footnote w:id="23">
    <w:p w:rsidR="00F85445" w:rsidRDefault="00F85445">
      <w:pPr>
        <w:pStyle w:val="FootnoteText"/>
      </w:pPr>
      <w:r>
        <w:rPr>
          <w:rStyle w:val="FootnoteReference"/>
        </w:rPr>
        <w:footnoteRef/>
      </w:r>
      <w:r>
        <w:t xml:space="preserve"> </w:t>
      </w:r>
      <w:proofErr w:type="spellStart"/>
      <w:r>
        <w:t>Yamagishi</w:t>
      </w:r>
      <w:proofErr w:type="spellEnd"/>
      <w:r>
        <w:t xml:space="preserve"> T. (2010) </w:t>
      </w:r>
      <w:r w:rsidRPr="004C6F67">
        <w:t xml:space="preserve">Efficacy and </w:t>
      </w:r>
      <w:r>
        <w:t>s</w:t>
      </w:r>
      <w:r w:rsidRPr="004C6F67">
        <w:t xml:space="preserve">afety of </w:t>
      </w:r>
      <w:proofErr w:type="spellStart"/>
      <w:r>
        <w:t>e</w:t>
      </w:r>
      <w:r w:rsidRPr="004C6F67">
        <w:t>zetimibe</w:t>
      </w:r>
      <w:proofErr w:type="spellEnd"/>
      <w:r w:rsidRPr="004C6F67">
        <w:t xml:space="preserve"> </w:t>
      </w:r>
      <w:r>
        <w:t>a</w:t>
      </w:r>
      <w:r w:rsidRPr="004C6F67">
        <w:t xml:space="preserve">dded onto </w:t>
      </w:r>
      <w:proofErr w:type="spellStart"/>
      <w:r>
        <w:t>r</w:t>
      </w:r>
      <w:r w:rsidRPr="004C6F67">
        <w:t>osuvastatin</w:t>
      </w:r>
      <w:proofErr w:type="spellEnd"/>
      <w:r w:rsidRPr="004C6F67">
        <w:t xml:space="preserve"> (2.5 mg) </w:t>
      </w:r>
      <w:r>
        <w:t>c</w:t>
      </w:r>
      <w:r w:rsidRPr="004C6F67">
        <w:t xml:space="preserve">ompared with </w:t>
      </w:r>
      <w:proofErr w:type="spellStart"/>
      <w:r>
        <w:t>uptitration</w:t>
      </w:r>
      <w:proofErr w:type="spellEnd"/>
      <w:r>
        <w:t xml:space="preserve"> of </w:t>
      </w:r>
      <w:proofErr w:type="spellStart"/>
      <w:r>
        <w:t>r</w:t>
      </w:r>
      <w:r w:rsidRPr="004C6F67">
        <w:t>osuvastatin</w:t>
      </w:r>
      <w:proofErr w:type="spellEnd"/>
      <w:r w:rsidRPr="004C6F67">
        <w:t xml:space="preserve"> (5 mg) in </w:t>
      </w:r>
      <w:proofErr w:type="spellStart"/>
      <w:r>
        <w:t>h</w:t>
      </w:r>
      <w:r w:rsidRPr="004C6F67">
        <w:t>yperlipidemic</w:t>
      </w:r>
      <w:proofErr w:type="spellEnd"/>
      <w:r w:rsidRPr="004C6F67">
        <w:t xml:space="preserve"> </w:t>
      </w:r>
      <w:r>
        <w:t xml:space="preserve">patients. </w:t>
      </w:r>
      <w:proofErr w:type="spellStart"/>
      <w:r w:rsidRPr="002F2CBB">
        <w:rPr>
          <w:i/>
        </w:rPr>
        <w:t>Jpn</w:t>
      </w:r>
      <w:proofErr w:type="spellEnd"/>
      <w:r w:rsidRPr="002F2CBB">
        <w:rPr>
          <w:i/>
        </w:rPr>
        <w:t xml:space="preserve"> </w:t>
      </w:r>
      <w:proofErr w:type="spellStart"/>
      <w:r w:rsidRPr="002F2CBB">
        <w:rPr>
          <w:i/>
        </w:rPr>
        <w:t>Pharmacol</w:t>
      </w:r>
      <w:proofErr w:type="spellEnd"/>
      <w:r w:rsidRPr="002F2CBB">
        <w:rPr>
          <w:i/>
        </w:rPr>
        <w:t xml:space="preserve"> </w:t>
      </w:r>
      <w:proofErr w:type="spellStart"/>
      <w:r w:rsidRPr="002F2CBB">
        <w:rPr>
          <w:i/>
        </w:rPr>
        <w:t>Ther</w:t>
      </w:r>
      <w:proofErr w:type="spellEnd"/>
      <w:r w:rsidRPr="002F2CBB">
        <w:rPr>
          <w:i/>
        </w:rPr>
        <w:t xml:space="preserve">. </w:t>
      </w:r>
      <w:r>
        <w:t xml:space="preserve">38: </w:t>
      </w:r>
      <w:r w:rsidRPr="004C6F67">
        <w:t>305-311</w:t>
      </w:r>
      <w:r>
        <w:t>.</w:t>
      </w:r>
    </w:p>
  </w:footnote>
  <w:footnote w:id="24">
    <w:p w:rsidR="00F85445" w:rsidRDefault="00F85445">
      <w:pPr>
        <w:pStyle w:val="FootnoteText"/>
      </w:pPr>
      <w:r>
        <w:rPr>
          <w:rStyle w:val="FootnoteReference"/>
        </w:rPr>
        <w:footnoteRef/>
      </w:r>
      <w:r>
        <w:t xml:space="preserve"> Okada K, et al. (2011) </w:t>
      </w:r>
      <w:r w:rsidRPr="003C2D88">
        <w:t xml:space="preserve">Clinical usefulness of additional treatment with </w:t>
      </w:r>
      <w:proofErr w:type="spellStart"/>
      <w:r w:rsidRPr="003C2D88">
        <w:t>ezetimibe</w:t>
      </w:r>
      <w:proofErr w:type="spellEnd"/>
      <w:r w:rsidRPr="003C2D88">
        <w:t xml:space="preserve"> in patients with coronary artery disease on statin therapy - From the viewpoint of cholesterol metabolism. </w:t>
      </w:r>
      <w:proofErr w:type="spellStart"/>
      <w:r w:rsidRPr="007A07B3">
        <w:rPr>
          <w:i/>
        </w:rPr>
        <w:t>Circ</w:t>
      </w:r>
      <w:proofErr w:type="spellEnd"/>
      <w:r w:rsidRPr="007A07B3">
        <w:rPr>
          <w:i/>
        </w:rPr>
        <w:t xml:space="preserve"> J. </w:t>
      </w:r>
      <w:r w:rsidRPr="003C2D88">
        <w:t>75</w:t>
      </w:r>
      <w:r>
        <w:t>: 2496-2504.</w:t>
      </w:r>
    </w:p>
  </w:footnote>
  <w:footnote w:id="25">
    <w:p w:rsidR="00F85445" w:rsidRDefault="00F85445">
      <w:pPr>
        <w:pStyle w:val="FootnoteText"/>
      </w:pPr>
      <w:r>
        <w:rPr>
          <w:rStyle w:val="FootnoteReference"/>
        </w:rPr>
        <w:footnoteRef/>
      </w:r>
      <w:r>
        <w:t xml:space="preserve"> Okada K, et al. (2010) </w:t>
      </w:r>
      <w:r w:rsidRPr="00583F0B">
        <w:t xml:space="preserve">Measuring the baseline cholesterol absorption and synthesis marker can predict the LDL-C lowering response to </w:t>
      </w:r>
      <w:proofErr w:type="spellStart"/>
      <w:r w:rsidRPr="00583F0B">
        <w:t>ezetimibe</w:t>
      </w:r>
      <w:proofErr w:type="spellEnd"/>
      <w:r w:rsidRPr="00583F0B">
        <w:t xml:space="preserve">-statin combination therapy in patients with coronary artery disease: a multi-centre prospective randomized trial. </w:t>
      </w:r>
      <w:proofErr w:type="spellStart"/>
      <w:r w:rsidRPr="007A07B3">
        <w:rPr>
          <w:i/>
        </w:rPr>
        <w:t>Circ</w:t>
      </w:r>
      <w:proofErr w:type="spellEnd"/>
      <w:r w:rsidRPr="007A07B3">
        <w:rPr>
          <w:i/>
        </w:rPr>
        <w:t xml:space="preserve"> J. </w:t>
      </w:r>
      <w:r>
        <w:t xml:space="preserve">122(21 Suppl.): </w:t>
      </w:r>
      <w:r w:rsidRPr="00583F0B">
        <w:t>1-3</w:t>
      </w:r>
      <w:r>
        <w:t>.</w:t>
      </w:r>
    </w:p>
  </w:footnote>
  <w:footnote w:id="26">
    <w:p w:rsidR="00F85445" w:rsidRDefault="00F85445">
      <w:pPr>
        <w:pStyle w:val="FootnoteText"/>
      </w:pPr>
      <w:r>
        <w:rPr>
          <w:rStyle w:val="FootnoteReference"/>
        </w:rPr>
        <w:footnoteRef/>
      </w:r>
      <w:r>
        <w:t xml:space="preserve"> Okada K, et al. (2011) </w:t>
      </w:r>
      <w:r w:rsidRPr="00024613">
        <w:t xml:space="preserve">Long-term effect of </w:t>
      </w:r>
      <w:proofErr w:type="spellStart"/>
      <w:r w:rsidRPr="00024613">
        <w:t>ezetimibe</w:t>
      </w:r>
      <w:proofErr w:type="spellEnd"/>
      <w:r w:rsidRPr="00024613">
        <w:t xml:space="preserve">-plus-statin </w:t>
      </w:r>
      <w:proofErr w:type="spellStart"/>
      <w:r w:rsidRPr="00024613">
        <w:t>vs</w:t>
      </w:r>
      <w:proofErr w:type="spellEnd"/>
      <w:r w:rsidRPr="00024613">
        <w:t xml:space="preserve"> double-dose statin on low-</w:t>
      </w:r>
      <w:proofErr w:type="spellStart"/>
      <w:r w:rsidRPr="00024613">
        <w:t>denstiy</w:t>
      </w:r>
      <w:proofErr w:type="spellEnd"/>
      <w:r w:rsidRPr="00024613">
        <w:t xml:space="preserve"> lipoprotein cholesterol lowering in coronary artery disease patients pre-treated with a statin focus on cholesterol absorption and synthesis. </w:t>
      </w:r>
      <w:proofErr w:type="spellStart"/>
      <w:r w:rsidRPr="007A07B3">
        <w:rPr>
          <w:i/>
        </w:rPr>
        <w:t>Circ</w:t>
      </w:r>
      <w:proofErr w:type="spellEnd"/>
      <w:r w:rsidRPr="007A07B3">
        <w:rPr>
          <w:i/>
        </w:rPr>
        <w:t xml:space="preserve"> J. </w:t>
      </w:r>
      <w:r>
        <w:t>124(21 Suppl.)</w:t>
      </w:r>
      <w:r w:rsidRPr="00966BA2">
        <w:t>: A12204</w:t>
      </w:r>
    </w:p>
  </w:footnote>
  <w:footnote w:id="27">
    <w:p w:rsidR="00F85445" w:rsidRDefault="00F85445">
      <w:pPr>
        <w:pStyle w:val="FootnoteText"/>
      </w:pPr>
      <w:r>
        <w:rPr>
          <w:rStyle w:val="FootnoteReference"/>
        </w:rPr>
        <w:footnoteRef/>
      </w:r>
      <w:r>
        <w:t xml:space="preserve"> </w:t>
      </w:r>
      <w:r>
        <w:rPr>
          <w:noProof/>
        </w:rPr>
        <w:t>Okada K, et al. (</w:t>
      </w:r>
      <w:r w:rsidRPr="00E42152">
        <w:rPr>
          <w:noProof/>
        </w:rPr>
        <w:t xml:space="preserve">2011) </w:t>
      </w:r>
      <w:r>
        <w:rPr>
          <w:noProof/>
        </w:rPr>
        <w:t>Long-term effect of ezetimibe-statin combination therapy on low-density lipoprotein cholesterol lowering in patients with coronary artery disease; focus on cholesterol absorption and synthesis</w:t>
      </w:r>
      <w:r w:rsidRPr="00E42152">
        <w:rPr>
          <w:noProof/>
        </w:rPr>
        <w:t>.</w:t>
      </w:r>
      <w:r>
        <w:rPr>
          <w:noProof/>
        </w:rPr>
        <w:t xml:space="preserve"> </w:t>
      </w:r>
      <w:r w:rsidRPr="0071500F">
        <w:rPr>
          <w:i/>
          <w:noProof/>
        </w:rPr>
        <w:t>J Am Coll Cardiol.</w:t>
      </w:r>
      <w:r w:rsidRPr="00E42152">
        <w:rPr>
          <w:noProof/>
        </w:rPr>
        <w:t xml:space="preserve"> </w:t>
      </w:r>
      <w:r w:rsidRPr="00EE344F">
        <w:rPr>
          <w:noProof/>
        </w:rPr>
        <w:t>57(14</w:t>
      </w:r>
      <w:r>
        <w:rPr>
          <w:noProof/>
        </w:rPr>
        <w:t xml:space="preserve"> Suppl.): </w:t>
      </w:r>
      <w:r w:rsidRPr="00E42152">
        <w:rPr>
          <w:noProof/>
        </w:rPr>
        <w:t>E524</w:t>
      </w:r>
      <w:r>
        <w:rPr>
          <w:noProof/>
        </w:rPr>
        <w:t>.</w:t>
      </w:r>
    </w:p>
  </w:footnote>
  <w:footnote w:id="28">
    <w:p w:rsidR="00F85445" w:rsidRDefault="00F85445">
      <w:pPr>
        <w:pStyle w:val="FootnoteText"/>
      </w:pPr>
      <w:r>
        <w:rPr>
          <w:rStyle w:val="FootnoteReference"/>
        </w:rPr>
        <w:footnoteRef/>
      </w:r>
      <w:r>
        <w:t xml:space="preserve"> McDermott M, et al. (2012) </w:t>
      </w:r>
      <w:proofErr w:type="gramStart"/>
      <w:r w:rsidRPr="00C626B4">
        <w:t>The</w:t>
      </w:r>
      <w:proofErr w:type="gramEnd"/>
      <w:r w:rsidRPr="00C626B4">
        <w:t xml:space="preserve"> Rep</w:t>
      </w:r>
      <w:r>
        <w:t xml:space="preserve">ly. </w:t>
      </w:r>
      <w:proofErr w:type="gramStart"/>
      <w:r w:rsidRPr="00705F62">
        <w:rPr>
          <w:i/>
        </w:rPr>
        <w:t>Am</w:t>
      </w:r>
      <w:proofErr w:type="gramEnd"/>
      <w:r w:rsidRPr="00705F62">
        <w:rPr>
          <w:i/>
        </w:rPr>
        <w:t xml:space="preserve"> J Med.</w:t>
      </w:r>
      <w:r>
        <w:t xml:space="preserve"> </w:t>
      </w:r>
      <w:r w:rsidRPr="00C626B4">
        <w:t>125: e15-e16</w:t>
      </w:r>
      <w:r>
        <w:t>.</w:t>
      </w:r>
    </w:p>
  </w:footnote>
  <w:footnote w:id="29">
    <w:p w:rsidR="00F85445" w:rsidRDefault="00F85445">
      <w:pPr>
        <w:pStyle w:val="FootnoteText"/>
      </w:pPr>
      <w:r>
        <w:rPr>
          <w:rStyle w:val="FootnoteReference"/>
        </w:rPr>
        <w:footnoteRef/>
      </w:r>
      <w:r>
        <w:t xml:space="preserve"> </w:t>
      </w:r>
      <w:proofErr w:type="spellStart"/>
      <w:r>
        <w:t>Yamagishi</w:t>
      </w:r>
      <w:proofErr w:type="spellEnd"/>
      <w:r>
        <w:t xml:space="preserve"> T. (2010) </w:t>
      </w:r>
      <w:r w:rsidRPr="004C6F67">
        <w:t xml:space="preserve">Efficacy and </w:t>
      </w:r>
      <w:r>
        <w:t>s</w:t>
      </w:r>
      <w:r w:rsidRPr="004C6F67">
        <w:t xml:space="preserve">afety of </w:t>
      </w:r>
      <w:proofErr w:type="spellStart"/>
      <w:r>
        <w:t>e</w:t>
      </w:r>
      <w:r w:rsidRPr="004C6F67">
        <w:t>zetimibe</w:t>
      </w:r>
      <w:proofErr w:type="spellEnd"/>
      <w:r w:rsidRPr="004C6F67">
        <w:t xml:space="preserve"> </w:t>
      </w:r>
      <w:r>
        <w:t>a</w:t>
      </w:r>
      <w:r w:rsidRPr="004C6F67">
        <w:t xml:space="preserve">dded onto </w:t>
      </w:r>
      <w:proofErr w:type="spellStart"/>
      <w:r>
        <w:t>r</w:t>
      </w:r>
      <w:r w:rsidRPr="004C6F67">
        <w:t>osuvastatin</w:t>
      </w:r>
      <w:proofErr w:type="spellEnd"/>
      <w:r w:rsidRPr="004C6F67">
        <w:t xml:space="preserve"> (2.5 mg) </w:t>
      </w:r>
      <w:r>
        <w:t>c</w:t>
      </w:r>
      <w:r w:rsidRPr="004C6F67">
        <w:t xml:space="preserve">ompared with </w:t>
      </w:r>
      <w:proofErr w:type="spellStart"/>
      <w:r>
        <w:t>uptitration</w:t>
      </w:r>
      <w:proofErr w:type="spellEnd"/>
      <w:r>
        <w:t xml:space="preserve"> of </w:t>
      </w:r>
      <w:proofErr w:type="spellStart"/>
      <w:r>
        <w:t>r</w:t>
      </w:r>
      <w:r w:rsidRPr="004C6F67">
        <w:t>osuvastatin</w:t>
      </w:r>
      <w:proofErr w:type="spellEnd"/>
      <w:r w:rsidRPr="004C6F67">
        <w:t xml:space="preserve"> (5 mg) in </w:t>
      </w:r>
      <w:proofErr w:type="spellStart"/>
      <w:r>
        <w:t>h</w:t>
      </w:r>
      <w:r w:rsidRPr="004C6F67">
        <w:t>yperlipidemic</w:t>
      </w:r>
      <w:proofErr w:type="spellEnd"/>
      <w:r w:rsidRPr="004C6F67">
        <w:t xml:space="preserve"> </w:t>
      </w:r>
      <w:r>
        <w:t xml:space="preserve">patients. </w:t>
      </w:r>
      <w:proofErr w:type="spellStart"/>
      <w:r w:rsidRPr="002F2CBB">
        <w:rPr>
          <w:i/>
        </w:rPr>
        <w:t>Jpn</w:t>
      </w:r>
      <w:proofErr w:type="spellEnd"/>
      <w:r w:rsidRPr="002F2CBB">
        <w:rPr>
          <w:i/>
        </w:rPr>
        <w:t xml:space="preserve"> </w:t>
      </w:r>
      <w:proofErr w:type="spellStart"/>
      <w:r w:rsidRPr="002F2CBB">
        <w:rPr>
          <w:i/>
        </w:rPr>
        <w:t>Pharmacol</w:t>
      </w:r>
      <w:proofErr w:type="spellEnd"/>
      <w:r w:rsidRPr="002F2CBB">
        <w:rPr>
          <w:i/>
        </w:rPr>
        <w:t xml:space="preserve"> </w:t>
      </w:r>
      <w:proofErr w:type="spellStart"/>
      <w:r w:rsidRPr="002F2CBB">
        <w:rPr>
          <w:i/>
        </w:rPr>
        <w:t>Ther</w:t>
      </w:r>
      <w:proofErr w:type="spellEnd"/>
      <w:r w:rsidRPr="002F2CBB">
        <w:rPr>
          <w:i/>
        </w:rPr>
        <w:t xml:space="preserve">. </w:t>
      </w:r>
      <w:r>
        <w:t xml:space="preserve">38: </w:t>
      </w:r>
      <w:r w:rsidRPr="004C6F67">
        <w:t>305-311</w:t>
      </w:r>
    </w:p>
  </w:footnote>
  <w:footnote w:id="30">
    <w:p w:rsidR="00F85445" w:rsidRDefault="00F85445">
      <w:pPr>
        <w:pStyle w:val="FootnoteText"/>
      </w:pPr>
      <w:r>
        <w:rPr>
          <w:rStyle w:val="FootnoteReference"/>
        </w:rPr>
        <w:footnoteRef/>
      </w:r>
      <w:r>
        <w:t xml:space="preserve"> Okada K, et al. (2011) </w:t>
      </w:r>
      <w:r w:rsidRPr="003C2D88">
        <w:t xml:space="preserve">Clinical usefulness of additional treatment with </w:t>
      </w:r>
      <w:proofErr w:type="spellStart"/>
      <w:r w:rsidRPr="003C2D88">
        <w:t>ezetimibe</w:t>
      </w:r>
      <w:proofErr w:type="spellEnd"/>
      <w:r w:rsidRPr="003C2D88">
        <w:t xml:space="preserve"> in patients with coronary artery disease on statin therapy - From the viewpoint of cholesterol metabolism. </w:t>
      </w:r>
      <w:proofErr w:type="spellStart"/>
      <w:r w:rsidRPr="007A07B3">
        <w:rPr>
          <w:i/>
        </w:rPr>
        <w:t>Circ</w:t>
      </w:r>
      <w:proofErr w:type="spellEnd"/>
      <w:r w:rsidRPr="007A07B3">
        <w:rPr>
          <w:i/>
        </w:rPr>
        <w:t xml:space="preserve"> J. </w:t>
      </w:r>
      <w:r w:rsidRPr="003C2D88">
        <w:t>75</w:t>
      </w:r>
      <w:r>
        <w:t xml:space="preserve">: 2496-2504; Okada K, et al. (2011) </w:t>
      </w:r>
      <w:r w:rsidRPr="00024613">
        <w:t xml:space="preserve">Long-term effect of </w:t>
      </w:r>
      <w:proofErr w:type="spellStart"/>
      <w:r w:rsidRPr="00024613">
        <w:t>ezetimibe</w:t>
      </w:r>
      <w:proofErr w:type="spellEnd"/>
      <w:r w:rsidRPr="00024613">
        <w:t xml:space="preserve">-plus-statin </w:t>
      </w:r>
      <w:proofErr w:type="spellStart"/>
      <w:r w:rsidRPr="00024613">
        <w:t>vs</w:t>
      </w:r>
      <w:proofErr w:type="spellEnd"/>
      <w:r w:rsidRPr="00024613">
        <w:t xml:space="preserve"> double-dose statin on low-</w:t>
      </w:r>
      <w:proofErr w:type="spellStart"/>
      <w:r w:rsidRPr="00024613">
        <w:t>denstiy</w:t>
      </w:r>
      <w:proofErr w:type="spellEnd"/>
      <w:r w:rsidRPr="00024613">
        <w:t xml:space="preserve"> lipoprotein cholesterol lowering in coronary artery disease patients pre-treated with a statin focus on cholesterol absorption and synthesis. </w:t>
      </w:r>
      <w:proofErr w:type="spellStart"/>
      <w:r w:rsidRPr="007A07B3">
        <w:rPr>
          <w:i/>
        </w:rPr>
        <w:t>Circ</w:t>
      </w:r>
      <w:proofErr w:type="spellEnd"/>
      <w:r w:rsidRPr="007A07B3">
        <w:rPr>
          <w:i/>
        </w:rPr>
        <w:t xml:space="preserve"> J. </w:t>
      </w:r>
      <w:r>
        <w:t>124(21 Suppl.)</w:t>
      </w:r>
      <w:r w:rsidRPr="00966BA2">
        <w:t>: A1220</w:t>
      </w:r>
      <w:r>
        <w:t>4.</w:t>
      </w:r>
    </w:p>
  </w:footnote>
  <w:footnote w:id="31">
    <w:p w:rsidR="00F85445" w:rsidRDefault="00F85445">
      <w:pPr>
        <w:pStyle w:val="FootnoteText"/>
      </w:pPr>
      <w:r>
        <w:rPr>
          <w:rStyle w:val="FootnoteReference"/>
        </w:rPr>
        <w:footnoteRef/>
      </w:r>
      <w:r>
        <w:t xml:space="preserve"> Sharma AD, et al. (2008) Comparative evaluation of the efficacy, tolerability and safety of </w:t>
      </w:r>
      <w:proofErr w:type="spellStart"/>
      <w:r>
        <w:t>rosuvastatib</w:t>
      </w:r>
      <w:proofErr w:type="spellEnd"/>
      <w:r>
        <w:t xml:space="preserve"> + </w:t>
      </w:r>
      <w:proofErr w:type="spellStart"/>
      <w:r>
        <w:t>ezetimibe</w:t>
      </w:r>
      <w:proofErr w:type="spellEnd"/>
      <w:r>
        <w:t xml:space="preserve"> and atorvastatin + </w:t>
      </w:r>
      <w:proofErr w:type="spellStart"/>
      <w:r>
        <w:t>ezetimibe</w:t>
      </w:r>
      <w:proofErr w:type="spellEnd"/>
      <w:r>
        <w:t xml:space="preserve"> in Indian patients with d</w:t>
      </w:r>
      <w:r w:rsidRPr="00B34A3F">
        <w:t xml:space="preserve">yslipidaemia. </w:t>
      </w:r>
      <w:proofErr w:type="spellStart"/>
      <w:proofErr w:type="gramStart"/>
      <w:r w:rsidRPr="00B34A3F">
        <w:rPr>
          <w:i/>
        </w:rPr>
        <w:t>Arteriothrombosis</w:t>
      </w:r>
      <w:proofErr w:type="spellEnd"/>
      <w:r w:rsidRPr="00B34A3F">
        <w:t xml:space="preserve"> e97</w:t>
      </w:r>
      <w:r>
        <w:t>.</w:t>
      </w:r>
      <w:proofErr w:type="gramEnd"/>
    </w:p>
  </w:footnote>
  <w:footnote w:id="32">
    <w:p w:rsidR="00F85445" w:rsidRDefault="00F85445">
      <w:pPr>
        <w:pStyle w:val="FootnoteText"/>
      </w:pPr>
      <w:r>
        <w:rPr>
          <w:rStyle w:val="FootnoteReference"/>
        </w:rPr>
        <w:footnoteRef/>
      </w:r>
      <w:r>
        <w:t xml:space="preserve"> </w:t>
      </w:r>
      <w:proofErr w:type="spellStart"/>
      <w:r>
        <w:t>Boufidou</w:t>
      </w:r>
      <w:proofErr w:type="spellEnd"/>
      <w:r>
        <w:t xml:space="preserve"> A, et al. (2007) </w:t>
      </w:r>
      <w:r w:rsidRPr="0046434F">
        <w:t xml:space="preserve">PO23-757 </w:t>
      </w:r>
      <w:r>
        <w:t xml:space="preserve">comparison of the efficacy and safety of 6 months co-administration of </w:t>
      </w:r>
      <w:proofErr w:type="spellStart"/>
      <w:r>
        <w:t>atorvastating</w:t>
      </w:r>
      <w:proofErr w:type="spellEnd"/>
      <w:r>
        <w:t>/</w:t>
      </w:r>
      <w:proofErr w:type="spellStart"/>
      <w:r>
        <w:t>ezetimibe</w:t>
      </w:r>
      <w:proofErr w:type="spellEnd"/>
      <w:r>
        <w:t xml:space="preserve"> versus </w:t>
      </w:r>
      <w:proofErr w:type="spellStart"/>
      <w:r>
        <w:t>rosuvastatin</w:t>
      </w:r>
      <w:proofErr w:type="spellEnd"/>
      <w:r>
        <w:t>/</w:t>
      </w:r>
      <w:proofErr w:type="spellStart"/>
      <w:r>
        <w:t>ezetimibe</w:t>
      </w:r>
      <w:proofErr w:type="spellEnd"/>
      <w:r>
        <w:t xml:space="preserve"> in mixed </w:t>
      </w:r>
      <w:proofErr w:type="spellStart"/>
      <w:r>
        <w:t>dyslipidemia</w:t>
      </w:r>
      <w:proofErr w:type="spellEnd"/>
      <w:r>
        <w:t xml:space="preserve">. </w:t>
      </w:r>
      <w:r w:rsidRPr="002F418F">
        <w:rPr>
          <w:i/>
        </w:rPr>
        <w:t>Atherosclerosis Supplements</w:t>
      </w:r>
      <w:r>
        <w:t xml:space="preserve"> </w:t>
      </w:r>
      <w:r w:rsidRPr="0046434F">
        <w:t>8</w:t>
      </w:r>
      <w:r>
        <w:t xml:space="preserve">: </w:t>
      </w:r>
      <w:r w:rsidRPr="0046434F">
        <w:t>202</w:t>
      </w:r>
      <w:r>
        <w:t>.</w:t>
      </w:r>
    </w:p>
  </w:footnote>
  <w:footnote w:id="33">
    <w:p w:rsidR="00F85445" w:rsidRDefault="00F85445">
      <w:pPr>
        <w:pStyle w:val="FootnoteText"/>
      </w:pPr>
      <w:r>
        <w:rPr>
          <w:rStyle w:val="FootnoteReference"/>
        </w:rPr>
        <w:footnoteRef/>
      </w:r>
      <w:r>
        <w:t xml:space="preserve"> </w:t>
      </w:r>
      <w:proofErr w:type="spellStart"/>
      <w:r>
        <w:t>Styliadis</w:t>
      </w:r>
      <w:proofErr w:type="spellEnd"/>
      <w:r>
        <w:t xml:space="preserve"> IH, et al. (2007)</w:t>
      </w:r>
      <w:r w:rsidRPr="00B53986">
        <w:t xml:space="preserve"> PO23-758 </w:t>
      </w:r>
      <w:r>
        <w:t xml:space="preserve">efficacy and safety of 6 months co-administration of </w:t>
      </w:r>
      <w:proofErr w:type="spellStart"/>
      <w:r>
        <w:t>ezetimibe</w:t>
      </w:r>
      <w:proofErr w:type="spellEnd"/>
      <w:r>
        <w:t xml:space="preserve"> plus </w:t>
      </w:r>
      <w:proofErr w:type="spellStart"/>
      <w:r>
        <w:t>rosuvastatin</w:t>
      </w:r>
      <w:proofErr w:type="spellEnd"/>
      <w:r>
        <w:t xml:space="preserve"> in patients with mixed </w:t>
      </w:r>
      <w:proofErr w:type="spellStart"/>
      <w:r>
        <w:t>dyslipidemia</w:t>
      </w:r>
      <w:proofErr w:type="spellEnd"/>
      <w:r>
        <w:t xml:space="preserve">. </w:t>
      </w:r>
      <w:r w:rsidRPr="002F418F">
        <w:rPr>
          <w:i/>
        </w:rPr>
        <w:t>Atherosclerosis Supplements</w:t>
      </w:r>
      <w:r>
        <w:t xml:space="preserve"> </w:t>
      </w:r>
      <w:r w:rsidRPr="0046434F">
        <w:t>8</w:t>
      </w:r>
      <w:r>
        <w:t xml:space="preserve">: </w:t>
      </w:r>
      <w:r w:rsidRPr="0046434F">
        <w:t>202</w:t>
      </w:r>
      <w:r>
        <w:t>.</w:t>
      </w:r>
    </w:p>
  </w:footnote>
  <w:footnote w:id="34">
    <w:p w:rsidR="00F85445" w:rsidRDefault="00F85445">
      <w:pPr>
        <w:pStyle w:val="FootnoteText"/>
      </w:pPr>
      <w:r>
        <w:rPr>
          <w:rStyle w:val="FootnoteReference"/>
        </w:rPr>
        <w:footnoteRef/>
      </w:r>
      <w:r>
        <w:t xml:space="preserve"> </w:t>
      </w:r>
      <w:proofErr w:type="spellStart"/>
      <w:r>
        <w:t>Tripoten</w:t>
      </w:r>
      <w:proofErr w:type="spellEnd"/>
      <w:r>
        <w:t xml:space="preserve"> M, et al. (2010) </w:t>
      </w:r>
      <w:r w:rsidRPr="00D642A6">
        <w:t xml:space="preserve">Arterial wall function in patients with coronary artery disease and dyslipidaemia, comparative efficacy of </w:t>
      </w:r>
      <w:proofErr w:type="spellStart"/>
      <w:r w:rsidRPr="00D642A6">
        <w:t>ezetimibe</w:t>
      </w:r>
      <w:proofErr w:type="spellEnd"/>
      <w:r w:rsidRPr="00D642A6">
        <w:t>, statins and their combination (abstr</w:t>
      </w:r>
      <w:r>
        <w:t xml:space="preserve">act). </w:t>
      </w:r>
      <w:proofErr w:type="gramStart"/>
      <w:r w:rsidRPr="00226E01">
        <w:rPr>
          <w:i/>
        </w:rPr>
        <w:t>Artery Research</w:t>
      </w:r>
      <w:r>
        <w:t xml:space="preserve"> </w:t>
      </w:r>
      <w:r w:rsidRPr="00D642A6">
        <w:t>157</w:t>
      </w:r>
      <w:r>
        <w:t>.</w:t>
      </w:r>
      <w:proofErr w:type="gramEnd"/>
    </w:p>
  </w:footnote>
  <w:footnote w:id="35">
    <w:p w:rsidR="00F85445" w:rsidRDefault="00F85445">
      <w:pPr>
        <w:pStyle w:val="FootnoteText"/>
      </w:pPr>
      <w:r>
        <w:rPr>
          <w:rStyle w:val="FootnoteReference"/>
        </w:rPr>
        <w:footnoteRef/>
      </w:r>
      <w:r>
        <w:t xml:space="preserve"> </w:t>
      </w:r>
      <w:proofErr w:type="spellStart"/>
      <w:r>
        <w:t>Foody</w:t>
      </w:r>
      <w:proofErr w:type="spellEnd"/>
      <w:r>
        <w:t xml:space="preserve"> J, et al. (2011) </w:t>
      </w:r>
      <w:r w:rsidRPr="00D3586C">
        <w:t xml:space="preserve">Changes in LDL-C levels and goal attainment associated with adding </w:t>
      </w:r>
      <w:proofErr w:type="spellStart"/>
      <w:r w:rsidRPr="00D3586C">
        <w:t>ezetimibe</w:t>
      </w:r>
      <w:proofErr w:type="spellEnd"/>
      <w:r w:rsidRPr="00D3586C">
        <w:t xml:space="preserve"> onto simvastatin, atorvastatin and </w:t>
      </w:r>
      <w:proofErr w:type="spellStart"/>
      <w:r w:rsidRPr="00D3586C">
        <w:t>rosuvastatin</w:t>
      </w:r>
      <w:proofErr w:type="spellEnd"/>
      <w:r w:rsidRPr="00D3586C">
        <w:t xml:space="preserve"> </w:t>
      </w:r>
      <w:proofErr w:type="spellStart"/>
      <w:r w:rsidRPr="00D3586C">
        <w:t>compaed</w:t>
      </w:r>
      <w:proofErr w:type="spellEnd"/>
      <w:r w:rsidRPr="00D3586C">
        <w:t xml:space="preserve"> with titr</w:t>
      </w:r>
      <w:r>
        <w:t xml:space="preserve">ating statins. </w:t>
      </w:r>
      <w:r w:rsidRPr="00067134">
        <w:rPr>
          <w:i/>
        </w:rPr>
        <w:t>Atherosclerosis</w:t>
      </w:r>
      <w:r>
        <w:t xml:space="preserve"> 1(12 Suppl.): </w:t>
      </w:r>
      <w:r w:rsidRPr="00D3586C">
        <w:t>19</w:t>
      </w:r>
      <w:r>
        <w:t xml:space="preserve">; </w:t>
      </w:r>
      <w:proofErr w:type="spellStart"/>
      <w:r>
        <w:t>Foody</w:t>
      </w:r>
      <w:proofErr w:type="spellEnd"/>
      <w:r>
        <w:t xml:space="preserve"> JM, et al. (2011)</w:t>
      </w:r>
      <w:r w:rsidRPr="00300861">
        <w:t xml:space="preserve"> Changes in LDL-C </w:t>
      </w:r>
      <w:r>
        <w:t>l</w:t>
      </w:r>
      <w:r w:rsidRPr="00300861">
        <w:t xml:space="preserve">evels and </w:t>
      </w:r>
      <w:r>
        <w:t>g</w:t>
      </w:r>
      <w:r w:rsidRPr="00300861">
        <w:t xml:space="preserve">oal </w:t>
      </w:r>
      <w:r>
        <w:t>a</w:t>
      </w:r>
      <w:r w:rsidRPr="00300861">
        <w:t xml:space="preserve">ttainment </w:t>
      </w:r>
      <w:r>
        <w:t>a</w:t>
      </w:r>
      <w:r w:rsidRPr="00300861">
        <w:t xml:space="preserve">ssociated with </w:t>
      </w:r>
      <w:r>
        <w:t>a</w:t>
      </w:r>
      <w:r w:rsidRPr="00300861">
        <w:t xml:space="preserve">dding </w:t>
      </w:r>
      <w:proofErr w:type="spellStart"/>
      <w:r>
        <w:t>e</w:t>
      </w:r>
      <w:r w:rsidRPr="00300861">
        <w:t>zetimibe</w:t>
      </w:r>
      <w:proofErr w:type="spellEnd"/>
      <w:r w:rsidRPr="00300861">
        <w:t xml:space="preserve"> onto </w:t>
      </w:r>
      <w:r>
        <w:t>s</w:t>
      </w:r>
      <w:r w:rsidRPr="00300861">
        <w:t xml:space="preserve">imvastatin, </w:t>
      </w:r>
      <w:r>
        <w:t>a</w:t>
      </w:r>
      <w:r w:rsidRPr="00300861">
        <w:t xml:space="preserve">torvastatin, and </w:t>
      </w:r>
      <w:proofErr w:type="spellStart"/>
      <w:r>
        <w:t>r</w:t>
      </w:r>
      <w:r w:rsidRPr="00300861">
        <w:t>osuvastatin</w:t>
      </w:r>
      <w:proofErr w:type="spellEnd"/>
      <w:r w:rsidRPr="00300861">
        <w:t xml:space="preserve"> </w:t>
      </w:r>
      <w:r>
        <w:t>v</w:t>
      </w:r>
      <w:r w:rsidRPr="00300861">
        <w:t xml:space="preserve">ersus </w:t>
      </w:r>
      <w:r>
        <w:t>titrating statins</w:t>
      </w:r>
      <w:r w:rsidRPr="00300861">
        <w:t xml:space="preserve">. </w:t>
      </w:r>
      <w:proofErr w:type="gramStart"/>
      <w:r w:rsidRPr="00067134">
        <w:rPr>
          <w:i/>
        </w:rPr>
        <w:t xml:space="preserve">J </w:t>
      </w:r>
      <w:proofErr w:type="spellStart"/>
      <w:r w:rsidRPr="00067134">
        <w:rPr>
          <w:i/>
        </w:rPr>
        <w:t>Clin</w:t>
      </w:r>
      <w:proofErr w:type="spellEnd"/>
      <w:r w:rsidRPr="00067134">
        <w:rPr>
          <w:i/>
        </w:rPr>
        <w:t xml:space="preserve"> Lipid.</w:t>
      </w:r>
      <w:proofErr w:type="gramEnd"/>
      <w:r w:rsidRPr="00300861">
        <w:t xml:space="preserve"> 5</w:t>
      </w:r>
      <w:r>
        <w:t xml:space="preserve">: </w:t>
      </w:r>
      <w:r w:rsidRPr="00300861">
        <w:t>207-208</w:t>
      </w:r>
      <w:r>
        <w:t xml:space="preserve">; </w:t>
      </w:r>
      <w:proofErr w:type="spellStart"/>
      <w:r>
        <w:t>Foody</w:t>
      </w:r>
      <w:proofErr w:type="spellEnd"/>
      <w:r>
        <w:t xml:space="preserve"> J, et al. (2011)</w:t>
      </w:r>
      <w:r w:rsidRPr="00B105EC">
        <w:t xml:space="preserve"> Changes in LDL-C levels and goal attainment associated with addition of </w:t>
      </w:r>
      <w:proofErr w:type="spellStart"/>
      <w:r w:rsidRPr="00B105EC">
        <w:t>ezetimibe</w:t>
      </w:r>
      <w:proofErr w:type="spellEnd"/>
      <w:r w:rsidRPr="00B105EC">
        <w:t xml:space="preserve"> to simvastatin, atorvastatin and </w:t>
      </w:r>
      <w:proofErr w:type="spellStart"/>
      <w:r w:rsidRPr="00B105EC">
        <w:t>rosuvastatin</w:t>
      </w:r>
      <w:proofErr w:type="spellEnd"/>
      <w:r w:rsidRPr="00B105EC">
        <w:t xml:space="preserve"> compared with titrating statin </w:t>
      </w:r>
      <w:proofErr w:type="spellStart"/>
      <w:r w:rsidRPr="00B105EC">
        <w:t>monotherapy</w:t>
      </w:r>
      <w:proofErr w:type="spellEnd"/>
      <w:r w:rsidRPr="00B105EC">
        <w:t xml:space="preserve">. </w:t>
      </w:r>
      <w:proofErr w:type="spellStart"/>
      <w:r w:rsidRPr="009C4751">
        <w:rPr>
          <w:i/>
        </w:rPr>
        <w:t>Eur</w:t>
      </w:r>
      <w:proofErr w:type="spellEnd"/>
      <w:r w:rsidRPr="009C4751">
        <w:rPr>
          <w:i/>
        </w:rPr>
        <w:t xml:space="preserve"> J </w:t>
      </w:r>
      <w:proofErr w:type="spellStart"/>
      <w:r w:rsidRPr="009C4751">
        <w:rPr>
          <w:i/>
        </w:rPr>
        <w:t>Cardiovasc</w:t>
      </w:r>
      <w:proofErr w:type="spellEnd"/>
      <w:r w:rsidRPr="009C4751">
        <w:rPr>
          <w:i/>
        </w:rPr>
        <w:t xml:space="preserve"> </w:t>
      </w:r>
      <w:proofErr w:type="spellStart"/>
      <w:r w:rsidRPr="009C4751">
        <w:rPr>
          <w:i/>
        </w:rPr>
        <w:t>Prev</w:t>
      </w:r>
      <w:proofErr w:type="spellEnd"/>
      <w:r w:rsidRPr="009C4751">
        <w:rPr>
          <w:i/>
        </w:rPr>
        <w:t xml:space="preserve"> </w:t>
      </w:r>
      <w:proofErr w:type="spellStart"/>
      <w:r w:rsidRPr="009C4751">
        <w:rPr>
          <w:i/>
        </w:rPr>
        <w:t>Rehabil</w:t>
      </w:r>
      <w:proofErr w:type="spellEnd"/>
      <w:r w:rsidRPr="009C4751">
        <w:rPr>
          <w:i/>
        </w:rPr>
        <w:t>.</w:t>
      </w:r>
      <w:r>
        <w:t xml:space="preserve"> 18(1 Suppl. 1):  </w:t>
      </w:r>
      <w:r w:rsidRPr="00B105EC">
        <w:t>S79</w:t>
      </w:r>
      <w:r>
        <w:t>.</w:t>
      </w:r>
    </w:p>
  </w:footnote>
  <w:footnote w:id="36">
    <w:p w:rsidR="00F85445" w:rsidRDefault="00F85445">
      <w:pPr>
        <w:pStyle w:val="FootnoteText"/>
      </w:pPr>
      <w:r>
        <w:rPr>
          <w:rStyle w:val="FootnoteReference"/>
        </w:rPr>
        <w:footnoteRef/>
      </w:r>
      <w:r>
        <w:t xml:space="preserve"> Madrigal </w:t>
      </w:r>
      <w:r w:rsidRPr="00C151C0">
        <w:t xml:space="preserve">J, </w:t>
      </w:r>
      <w:r>
        <w:t xml:space="preserve">et al. (2007) </w:t>
      </w:r>
      <w:proofErr w:type="spellStart"/>
      <w:r w:rsidRPr="00C151C0">
        <w:t>Efectos</w:t>
      </w:r>
      <w:proofErr w:type="spellEnd"/>
      <w:r w:rsidRPr="00C151C0">
        <w:t xml:space="preserve"> de la </w:t>
      </w:r>
      <w:proofErr w:type="spellStart"/>
      <w:r w:rsidRPr="00C151C0">
        <w:t>combinacion</w:t>
      </w:r>
      <w:proofErr w:type="spellEnd"/>
      <w:r w:rsidRPr="00C151C0">
        <w:t xml:space="preserve"> de </w:t>
      </w:r>
      <w:proofErr w:type="spellStart"/>
      <w:r w:rsidRPr="00C151C0">
        <w:t>ezetimiba</w:t>
      </w:r>
      <w:proofErr w:type="spellEnd"/>
      <w:r w:rsidRPr="00C151C0">
        <w:t xml:space="preserve"> </w:t>
      </w:r>
      <w:proofErr w:type="gramStart"/>
      <w:r w:rsidRPr="00C151C0">
        <w:t>mas</w:t>
      </w:r>
      <w:proofErr w:type="gramEnd"/>
      <w:r w:rsidRPr="00C151C0">
        <w:t xml:space="preserve"> </w:t>
      </w:r>
      <w:proofErr w:type="spellStart"/>
      <w:r w:rsidRPr="00C151C0">
        <w:t>estatinas</w:t>
      </w:r>
      <w:proofErr w:type="spellEnd"/>
      <w:r w:rsidRPr="00C151C0">
        <w:t xml:space="preserve"> </w:t>
      </w:r>
      <w:proofErr w:type="spellStart"/>
      <w:r w:rsidRPr="00C151C0">
        <w:t>sobre</w:t>
      </w:r>
      <w:proofErr w:type="spellEnd"/>
      <w:r w:rsidRPr="00C151C0">
        <w:t xml:space="preserve"> los </w:t>
      </w:r>
      <w:proofErr w:type="spellStart"/>
      <w:r w:rsidRPr="00C151C0">
        <w:t>lipidos</w:t>
      </w:r>
      <w:proofErr w:type="spellEnd"/>
      <w:r w:rsidRPr="00C151C0">
        <w:t xml:space="preserve"> en </w:t>
      </w:r>
      <w:proofErr w:type="spellStart"/>
      <w:r w:rsidRPr="00C151C0">
        <w:t>pacientes</w:t>
      </w:r>
      <w:proofErr w:type="spellEnd"/>
      <w:r w:rsidRPr="00C151C0">
        <w:t xml:space="preserve"> </w:t>
      </w:r>
      <w:proofErr w:type="spellStart"/>
      <w:r w:rsidRPr="00C151C0">
        <w:t>mexicanos</w:t>
      </w:r>
      <w:proofErr w:type="spellEnd"/>
      <w:r w:rsidRPr="00C151C0">
        <w:t>. (</w:t>
      </w:r>
      <w:proofErr w:type="spellStart"/>
      <w:r w:rsidRPr="00C151C0">
        <w:t>Ezetimiba</w:t>
      </w:r>
      <w:proofErr w:type="spellEnd"/>
      <w:r w:rsidRPr="00C151C0">
        <w:t xml:space="preserve"> plus statins effects over lipids in Mexican patients). </w:t>
      </w:r>
      <w:proofErr w:type="spellStart"/>
      <w:r w:rsidRPr="00C151C0">
        <w:rPr>
          <w:i/>
        </w:rPr>
        <w:t>Medicina</w:t>
      </w:r>
      <w:proofErr w:type="spellEnd"/>
      <w:r w:rsidRPr="00C151C0">
        <w:rPr>
          <w:i/>
        </w:rPr>
        <w:t xml:space="preserve"> </w:t>
      </w:r>
      <w:proofErr w:type="spellStart"/>
      <w:r w:rsidRPr="00C151C0">
        <w:rPr>
          <w:i/>
        </w:rPr>
        <w:t>Interna</w:t>
      </w:r>
      <w:proofErr w:type="spellEnd"/>
      <w:r w:rsidRPr="00C151C0">
        <w:rPr>
          <w:i/>
        </w:rPr>
        <w:t xml:space="preserve"> de Mexico</w:t>
      </w:r>
      <w:r>
        <w:t xml:space="preserve"> 23: </w:t>
      </w:r>
      <w:r w:rsidRPr="00C151C0">
        <w:t>280-285</w:t>
      </w:r>
      <w:r>
        <w:t>.</w:t>
      </w:r>
    </w:p>
  </w:footnote>
  <w:footnote w:id="37">
    <w:p w:rsidR="00F85445" w:rsidRDefault="00F85445">
      <w:pPr>
        <w:pStyle w:val="FootnoteText"/>
      </w:pPr>
      <w:r>
        <w:rPr>
          <w:rStyle w:val="FootnoteReference"/>
        </w:rPr>
        <w:footnoteRef/>
      </w:r>
      <w:r>
        <w:t xml:space="preserve"> </w:t>
      </w:r>
      <w:proofErr w:type="spellStart"/>
      <w:r>
        <w:t>Ballantyne</w:t>
      </w:r>
      <w:proofErr w:type="spellEnd"/>
      <w:r>
        <w:t xml:space="preserve"> CM, et al. (2010)</w:t>
      </w:r>
      <w:r w:rsidRPr="00FF1347">
        <w:t xml:space="preserve"> </w:t>
      </w:r>
      <w:r>
        <w:t xml:space="preserve">Randomized comparison of </w:t>
      </w:r>
      <w:proofErr w:type="spellStart"/>
      <w:r>
        <w:t>rosuvastatin</w:t>
      </w:r>
      <w:proofErr w:type="spellEnd"/>
      <w:r>
        <w:t xml:space="preserve"> plus </w:t>
      </w:r>
      <w:proofErr w:type="spellStart"/>
      <w:r>
        <w:t>ezetimibe</w:t>
      </w:r>
      <w:proofErr w:type="spellEnd"/>
      <w:r>
        <w:t xml:space="preserve"> versus simvastatin plus </w:t>
      </w:r>
      <w:proofErr w:type="spellStart"/>
      <w:r>
        <w:t>ezetimibe</w:t>
      </w:r>
      <w:proofErr w:type="spellEnd"/>
      <w:r>
        <w:t xml:space="preserve">: results of the GRAVITY study. </w:t>
      </w:r>
      <w:r w:rsidRPr="00EC1B71">
        <w:rPr>
          <w:i/>
        </w:rPr>
        <w:t xml:space="preserve">J Am </w:t>
      </w:r>
      <w:proofErr w:type="spellStart"/>
      <w:r w:rsidRPr="00EC1B71">
        <w:rPr>
          <w:i/>
        </w:rPr>
        <w:t>Coll</w:t>
      </w:r>
      <w:proofErr w:type="spellEnd"/>
      <w:r w:rsidRPr="00EC1B71">
        <w:rPr>
          <w:i/>
        </w:rPr>
        <w:t xml:space="preserve"> </w:t>
      </w:r>
      <w:proofErr w:type="spellStart"/>
      <w:r w:rsidRPr="00EC1B71">
        <w:rPr>
          <w:i/>
        </w:rPr>
        <w:t>Cardiol</w:t>
      </w:r>
      <w:proofErr w:type="spellEnd"/>
      <w:r w:rsidRPr="00EC1B71">
        <w:rPr>
          <w:i/>
        </w:rPr>
        <w:t xml:space="preserve">. </w:t>
      </w:r>
      <w:r>
        <w:t>55</w:t>
      </w:r>
      <w:r w:rsidRPr="00EC1B71">
        <w:t>:</w:t>
      </w:r>
      <w:r>
        <w:t xml:space="preserve"> </w:t>
      </w:r>
      <w:r w:rsidRPr="00EC1B71">
        <w:t>A49.</w:t>
      </w:r>
      <w:r>
        <w:t xml:space="preserve">E463; </w:t>
      </w:r>
      <w:proofErr w:type="spellStart"/>
      <w:r>
        <w:t>Ballantyne</w:t>
      </w:r>
      <w:proofErr w:type="spellEnd"/>
      <w:r>
        <w:t xml:space="preserve"> </w:t>
      </w:r>
      <w:r w:rsidRPr="00CA0196">
        <w:t xml:space="preserve">CM, </w:t>
      </w:r>
      <w:r>
        <w:t xml:space="preserve">et al. (2010) </w:t>
      </w:r>
      <w:r w:rsidRPr="00CA0196">
        <w:t xml:space="preserve">A randomised comparison of </w:t>
      </w:r>
      <w:proofErr w:type="spellStart"/>
      <w:r w:rsidRPr="00CA0196">
        <w:t>rosuvastatin</w:t>
      </w:r>
      <w:proofErr w:type="spellEnd"/>
      <w:r w:rsidRPr="00CA0196">
        <w:t xml:space="preserve"> plus </w:t>
      </w:r>
      <w:proofErr w:type="spellStart"/>
      <w:r w:rsidRPr="00CA0196">
        <w:t>ezetimibe</w:t>
      </w:r>
      <w:proofErr w:type="spellEnd"/>
      <w:r w:rsidRPr="00CA0196">
        <w:t xml:space="preserve"> </w:t>
      </w:r>
      <w:proofErr w:type="spellStart"/>
      <w:r w:rsidRPr="00CA0196">
        <w:t>vs</w:t>
      </w:r>
      <w:proofErr w:type="spellEnd"/>
      <w:r w:rsidRPr="00CA0196">
        <w:t xml:space="preserve"> simvastatin plus </w:t>
      </w:r>
      <w:proofErr w:type="spellStart"/>
      <w:r w:rsidRPr="00CA0196">
        <w:t>ezetimibe</w:t>
      </w:r>
      <w:proofErr w:type="spellEnd"/>
      <w:r w:rsidRPr="00CA0196">
        <w:t xml:space="preserve">: results of the GRAVITY (abstract). </w:t>
      </w:r>
      <w:r w:rsidRPr="00C32A86">
        <w:rPr>
          <w:i/>
        </w:rPr>
        <w:t>Atherosclerosis Supplements</w:t>
      </w:r>
      <w:r>
        <w:t xml:space="preserve"> 11: </w:t>
      </w:r>
      <w:r w:rsidRPr="00CA0196">
        <w:t>69</w:t>
      </w:r>
      <w:r>
        <w:t>; Astra</w:t>
      </w:r>
      <w:r w:rsidRPr="00E13F6F">
        <w:t>Ze</w:t>
      </w:r>
      <w:r>
        <w:t xml:space="preserve">neca (2008) </w:t>
      </w:r>
      <w:r w:rsidRPr="00E13F6F">
        <w:t xml:space="preserve">12 Week open label Phase </w:t>
      </w:r>
      <w:proofErr w:type="spellStart"/>
      <w:r w:rsidRPr="00E13F6F">
        <w:t>IIIb</w:t>
      </w:r>
      <w:proofErr w:type="spellEnd"/>
      <w:r w:rsidRPr="00E13F6F">
        <w:t xml:space="preserve"> study comparing efficacy and safety of </w:t>
      </w:r>
      <w:proofErr w:type="spellStart"/>
      <w:r w:rsidRPr="00E13F6F">
        <w:t>rosuvastatin</w:t>
      </w:r>
      <w:proofErr w:type="spellEnd"/>
      <w:r w:rsidRPr="00E13F6F">
        <w:t xml:space="preserve"> or simvastatin (CRESTOR TM) in com</w:t>
      </w:r>
      <w:r>
        <w:t>b</w:t>
      </w:r>
      <w:r w:rsidRPr="00E13F6F">
        <w:t xml:space="preserve">ination with </w:t>
      </w:r>
      <w:proofErr w:type="spellStart"/>
      <w:r w:rsidRPr="00E13F6F">
        <w:t>ezetimibe</w:t>
      </w:r>
      <w:proofErr w:type="spellEnd"/>
      <w:r w:rsidRPr="00E13F6F">
        <w:t xml:space="preserve"> (GRAVITY) in LDL in patients with </w:t>
      </w:r>
      <w:r w:rsidRPr="00F237DA">
        <w:t>hypercholesterolemia</w:t>
      </w:r>
      <w:r w:rsidRPr="00E13F6F">
        <w:t xml:space="preserve"> and CHD or a CHD equivalent, atherosclerosis or a </w:t>
      </w:r>
      <w:r>
        <w:t>10-year CHD risk of &gt;20%. ClinicalTrials.gov</w:t>
      </w:r>
      <w:r w:rsidRPr="00E13F6F">
        <w:t xml:space="preserve"> NCT00525854</w:t>
      </w:r>
    </w:p>
  </w:footnote>
  <w:footnote w:id="38">
    <w:p w:rsidR="00F85445" w:rsidRDefault="00F85445">
      <w:pPr>
        <w:pStyle w:val="FootnoteText"/>
      </w:pPr>
      <w:r>
        <w:rPr>
          <w:rStyle w:val="FootnoteReference"/>
        </w:rPr>
        <w:footnoteRef/>
      </w:r>
      <w:r>
        <w:t xml:space="preserve"> Astra</w:t>
      </w:r>
      <w:r w:rsidRPr="00E13F6F">
        <w:t>Ze</w:t>
      </w:r>
      <w:r>
        <w:t xml:space="preserve">neca (2008) </w:t>
      </w:r>
      <w:r w:rsidRPr="00E13F6F">
        <w:t xml:space="preserve">12 Week open label Phase </w:t>
      </w:r>
      <w:proofErr w:type="spellStart"/>
      <w:r w:rsidRPr="00E13F6F">
        <w:t>IIIb</w:t>
      </w:r>
      <w:proofErr w:type="spellEnd"/>
      <w:r w:rsidRPr="00E13F6F">
        <w:t xml:space="preserve"> study comparing efficacy and safety of </w:t>
      </w:r>
      <w:proofErr w:type="spellStart"/>
      <w:r w:rsidRPr="00E13F6F">
        <w:t>rosuvastatin</w:t>
      </w:r>
      <w:proofErr w:type="spellEnd"/>
      <w:r w:rsidRPr="00E13F6F">
        <w:t xml:space="preserve"> or simvastatin (CRESTOR TM) in com</w:t>
      </w:r>
      <w:r>
        <w:t>b</w:t>
      </w:r>
      <w:r w:rsidRPr="00E13F6F">
        <w:t xml:space="preserve">ination with </w:t>
      </w:r>
      <w:proofErr w:type="spellStart"/>
      <w:r w:rsidRPr="00E13F6F">
        <w:t>ezetimibe</w:t>
      </w:r>
      <w:proofErr w:type="spellEnd"/>
      <w:r w:rsidRPr="00E13F6F">
        <w:t xml:space="preserve"> (GRAVITY) in LDL in patients with </w:t>
      </w:r>
      <w:r w:rsidRPr="00F237DA">
        <w:t>hypercholesterolemia</w:t>
      </w:r>
      <w:r w:rsidRPr="00E13F6F">
        <w:t xml:space="preserve"> and CHD or a CHD equivalent, atherosclerosis or a </w:t>
      </w:r>
      <w:r>
        <w:t xml:space="preserve">10-year CHD risk of &gt;20%. </w:t>
      </w:r>
      <w:proofErr w:type="gramStart"/>
      <w:r w:rsidRPr="00E13F6F">
        <w:t>ClinicalTrials.gov.au NCT00525854</w:t>
      </w:r>
      <w:r>
        <w:t>.</w:t>
      </w:r>
      <w:proofErr w:type="gramEnd"/>
    </w:p>
  </w:footnote>
  <w:footnote w:id="39">
    <w:p w:rsidR="00F85445" w:rsidRDefault="00F85445">
      <w:pPr>
        <w:pStyle w:val="FootnoteText"/>
      </w:pPr>
      <w:r>
        <w:rPr>
          <w:rStyle w:val="FootnoteReference"/>
        </w:rPr>
        <w:footnoteRef/>
      </w:r>
      <w:r>
        <w:t xml:space="preserve"> </w:t>
      </w:r>
      <w:proofErr w:type="spellStart"/>
      <w:r>
        <w:t>Ballantyne</w:t>
      </w:r>
      <w:proofErr w:type="spellEnd"/>
      <w:r>
        <w:t xml:space="preserve"> CM, et al. (2010)</w:t>
      </w:r>
      <w:r w:rsidRPr="00FF1347">
        <w:t xml:space="preserve"> </w:t>
      </w:r>
      <w:r>
        <w:t xml:space="preserve">Randomized comparison of </w:t>
      </w:r>
      <w:proofErr w:type="spellStart"/>
      <w:r>
        <w:t>rosuvastatin</w:t>
      </w:r>
      <w:proofErr w:type="spellEnd"/>
      <w:r>
        <w:t xml:space="preserve"> plus </w:t>
      </w:r>
      <w:proofErr w:type="spellStart"/>
      <w:r>
        <w:t>ezetimibe</w:t>
      </w:r>
      <w:proofErr w:type="spellEnd"/>
      <w:r>
        <w:t xml:space="preserve"> versus simvastatin plus </w:t>
      </w:r>
      <w:proofErr w:type="spellStart"/>
      <w:r>
        <w:t>ezetimibe</w:t>
      </w:r>
      <w:proofErr w:type="spellEnd"/>
      <w:r>
        <w:t xml:space="preserve">: results of the GRAVITY study. </w:t>
      </w:r>
      <w:r w:rsidRPr="00EC1B71">
        <w:rPr>
          <w:i/>
        </w:rPr>
        <w:t xml:space="preserve">J Am </w:t>
      </w:r>
      <w:proofErr w:type="spellStart"/>
      <w:r w:rsidRPr="00EC1B71">
        <w:rPr>
          <w:i/>
        </w:rPr>
        <w:t>Coll</w:t>
      </w:r>
      <w:proofErr w:type="spellEnd"/>
      <w:r w:rsidRPr="00EC1B71">
        <w:rPr>
          <w:i/>
        </w:rPr>
        <w:t xml:space="preserve"> </w:t>
      </w:r>
      <w:proofErr w:type="spellStart"/>
      <w:r w:rsidRPr="00EC1B71">
        <w:rPr>
          <w:i/>
        </w:rPr>
        <w:t>Cardiol</w:t>
      </w:r>
      <w:proofErr w:type="spellEnd"/>
      <w:r w:rsidRPr="00EC1B71">
        <w:rPr>
          <w:i/>
        </w:rPr>
        <w:t xml:space="preserve">. </w:t>
      </w:r>
      <w:r>
        <w:t>55</w:t>
      </w:r>
      <w:r w:rsidRPr="00EC1B71">
        <w:t>:</w:t>
      </w:r>
      <w:r>
        <w:t xml:space="preserve"> </w:t>
      </w:r>
      <w:r w:rsidRPr="00EC1B71">
        <w:t>A49.</w:t>
      </w:r>
      <w:r>
        <w:t>E463.</w:t>
      </w:r>
    </w:p>
  </w:footnote>
  <w:footnote w:id="40">
    <w:p w:rsidR="00F85445" w:rsidRDefault="00F85445">
      <w:pPr>
        <w:pStyle w:val="FootnoteText"/>
      </w:pPr>
      <w:r>
        <w:rPr>
          <w:rStyle w:val="FootnoteReference"/>
        </w:rPr>
        <w:footnoteRef/>
      </w:r>
      <w:r>
        <w:t xml:space="preserve"> </w:t>
      </w:r>
      <w:proofErr w:type="spellStart"/>
      <w:r>
        <w:t>Ballantyne</w:t>
      </w:r>
      <w:proofErr w:type="spellEnd"/>
      <w:r>
        <w:t xml:space="preserve"> </w:t>
      </w:r>
      <w:r w:rsidRPr="00CA0196">
        <w:t xml:space="preserve">CM, </w:t>
      </w:r>
      <w:r>
        <w:t xml:space="preserve">et al. (2010) </w:t>
      </w:r>
      <w:r w:rsidRPr="00CA0196">
        <w:t xml:space="preserve">A randomised comparison of </w:t>
      </w:r>
      <w:proofErr w:type="spellStart"/>
      <w:r w:rsidRPr="00CA0196">
        <w:t>rosuvastatin</w:t>
      </w:r>
      <w:proofErr w:type="spellEnd"/>
      <w:r w:rsidRPr="00CA0196">
        <w:t xml:space="preserve"> plus </w:t>
      </w:r>
      <w:proofErr w:type="spellStart"/>
      <w:r w:rsidRPr="00CA0196">
        <w:t>ezetimibe</w:t>
      </w:r>
      <w:proofErr w:type="spellEnd"/>
      <w:r w:rsidRPr="00CA0196">
        <w:t xml:space="preserve"> </w:t>
      </w:r>
      <w:proofErr w:type="spellStart"/>
      <w:r w:rsidRPr="00CA0196">
        <w:t>vs</w:t>
      </w:r>
      <w:proofErr w:type="spellEnd"/>
      <w:r w:rsidRPr="00CA0196">
        <w:t xml:space="preserve"> simvastatin plus </w:t>
      </w:r>
      <w:proofErr w:type="spellStart"/>
      <w:r w:rsidRPr="00CA0196">
        <w:t>ezetimibe</w:t>
      </w:r>
      <w:proofErr w:type="spellEnd"/>
      <w:r w:rsidRPr="00CA0196">
        <w:t xml:space="preserve">: results of the GRAVITY (abstract). </w:t>
      </w:r>
      <w:r w:rsidRPr="00C32A86">
        <w:rPr>
          <w:i/>
        </w:rPr>
        <w:t>Atherosclerosis Supplements</w:t>
      </w:r>
      <w:r>
        <w:t xml:space="preserve"> 11: </w:t>
      </w:r>
      <w:r w:rsidRPr="00CA0196">
        <w:t>69</w:t>
      </w:r>
      <w:r>
        <w:t>.</w:t>
      </w:r>
    </w:p>
  </w:footnote>
  <w:footnote w:id="41">
    <w:p w:rsidR="00F85445" w:rsidRDefault="00F85445">
      <w:pPr>
        <w:pStyle w:val="FootnoteText"/>
      </w:pPr>
      <w:r>
        <w:rPr>
          <w:rStyle w:val="FootnoteReference"/>
        </w:rPr>
        <w:footnoteRef/>
      </w:r>
      <w:r>
        <w:t xml:space="preserve"> Fras Z, </w:t>
      </w:r>
      <w:proofErr w:type="spellStart"/>
      <w:r>
        <w:t>Mikhailidis</w:t>
      </w:r>
      <w:proofErr w:type="spellEnd"/>
      <w:r>
        <w:t xml:space="preserve"> DP. (2008) </w:t>
      </w:r>
      <w:r w:rsidRPr="00F0537A">
        <w:t xml:space="preserve">Statin plus </w:t>
      </w:r>
      <w:proofErr w:type="spellStart"/>
      <w:r w:rsidRPr="00F0537A">
        <w:t>ezetimibe</w:t>
      </w:r>
      <w:proofErr w:type="spellEnd"/>
      <w:r w:rsidRPr="00F0537A">
        <w:t xml:space="preserve"> treatment in clinical practice: the SI-SPECT (Slovenia (SI) </w:t>
      </w:r>
      <w:r>
        <w:t>s</w:t>
      </w:r>
      <w:r w:rsidRPr="00F0537A">
        <w:t xml:space="preserve">tatin </w:t>
      </w:r>
      <w:r>
        <w:t>p</w:t>
      </w:r>
      <w:r w:rsidRPr="00F0537A">
        <w:t xml:space="preserve">lus </w:t>
      </w:r>
      <w:proofErr w:type="spellStart"/>
      <w:r>
        <w:t>e</w:t>
      </w:r>
      <w:r w:rsidRPr="00F0537A">
        <w:t>zetimibe</w:t>
      </w:r>
      <w:proofErr w:type="spellEnd"/>
      <w:r w:rsidRPr="00F0537A">
        <w:t xml:space="preserve"> in </w:t>
      </w:r>
      <w:r>
        <w:t>c</w:t>
      </w:r>
      <w:r w:rsidRPr="00F0537A">
        <w:t xml:space="preserve">holesterol </w:t>
      </w:r>
      <w:r>
        <w:t>t</w:t>
      </w:r>
      <w:r w:rsidRPr="00F0537A">
        <w:t xml:space="preserve">reatment) monitoring of clinical practice study. </w:t>
      </w:r>
      <w:r w:rsidRPr="00DC5ED1">
        <w:rPr>
          <w:i/>
        </w:rPr>
        <w:t>Current Medical Research and Opinion</w:t>
      </w:r>
      <w:r>
        <w:t xml:space="preserve"> </w:t>
      </w:r>
      <w:r w:rsidRPr="00F0537A">
        <w:t xml:space="preserve">24: </w:t>
      </w:r>
      <w:r>
        <w:t>2</w:t>
      </w:r>
      <w:r w:rsidRPr="00F0537A">
        <w:t>467-2476</w:t>
      </w:r>
      <w:r>
        <w:t>.</w:t>
      </w:r>
    </w:p>
  </w:footnote>
  <w:footnote w:id="42">
    <w:p w:rsidR="00F85445" w:rsidRDefault="00F85445">
      <w:pPr>
        <w:pStyle w:val="FootnoteText"/>
      </w:pPr>
      <w:r>
        <w:rPr>
          <w:rStyle w:val="FootnoteReference"/>
        </w:rPr>
        <w:footnoteRef/>
      </w:r>
      <w:r>
        <w:t xml:space="preserve"> </w:t>
      </w:r>
      <w:proofErr w:type="spellStart"/>
      <w:r>
        <w:t>Teramoto</w:t>
      </w:r>
      <w:proofErr w:type="spellEnd"/>
      <w:r>
        <w:t xml:space="preserve"> T, et al. (2012)</w:t>
      </w:r>
      <w:r w:rsidRPr="00D9224E">
        <w:t xml:space="preserve"> Cross-</w:t>
      </w:r>
      <w:r>
        <w:t>s</w:t>
      </w:r>
      <w:r w:rsidRPr="00D9224E">
        <w:t xml:space="preserve">ectional </w:t>
      </w:r>
      <w:r>
        <w:t>s</w:t>
      </w:r>
      <w:r w:rsidRPr="00D9224E">
        <w:t xml:space="preserve">urvey to </w:t>
      </w:r>
      <w:r>
        <w:t>a</w:t>
      </w:r>
      <w:r w:rsidRPr="00D9224E">
        <w:t xml:space="preserve">ssess the </w:t>
      </w:r>
      <w:r>
        <w:t>s</w:t>
      </w:r>
      <w:r w:rsidRPr="00D9224E">
        <w:t xml:space="preserve">tatus of </w:t>
      </w:r>
      <w:r>
        <w:t>lipid m</w:t>
      </w:r>
      <w:r w:rsidRPr="00D9224E">
        <w:t xml:space="preserve">anagement in </w:t>
      </w:r>
      <w:r>
        <w:t>h</w:t>
      </w:r>
      <w:r w:rsidRPr="00D9224E">
        <w:t>igh-</w:t>
      </w:r>
      <w:r>
        <w:t>r</w:t>
      </w:r>
      <w:r w:rsidRPr="00D9224E">
        <w:t xml:space="preserve">isk </w:t>
      </w:r>
      <w:r>
        <w:t>p</w:t>
      </w:r>
      <w:r w:rsidRPr="00D9224E">
        <w:t xml:space="preserve">atients </w:t>
      </w:r>
      <w:r>
        <w:t>w</w:t>
      </w:r>
      <w:r w:rsidRPr="00D9224E">
        <w:t xml:space="preserve">ith </w:t>
      </w:r>
      <w:proofErr w:type="spellStart"/>
      <w:r>
        <w:t>d</w:t>
      </w:r>
      <w:r w:rsidRPr="00D9224E">
        <w:t>yslipidemia</w:t>
      </w:r>
      <w:proofErr w:type="spellEnd"/>
      <w:r w:rsidRPr="00D9224E">
        <w:t xml:space="preserve">: </w:t>
      </w:r>
      <w:r>
        <w:t>c</w:t>
      </w:r>
      <w:r w:rsidRPr="00D9224E">
        <w:t xml:space="preserve">linical </w:t>
      </w:r>
      <w:r>
        <w:t>i</w:t>
      </w:r>
      <w:r w:rsidRPr="00D9224E">
        <w:t xml:space="preserve">mpact of </w:t>
      </w:r>
      <w:r>
        <w:t>c</w:t>
      </w:r>
      <w:r w:rsidRPr="00D9224E">
        <w:t xml:space="preserve">ombination </w:t>
      </w:r>
      <w:r>
        <w:t>t</w:t>
      </w:r>
      <w:r w:rsidRPr="00D9224E">
        <w:t xml:space="preserve">herapy </w:t>
      </w:r>
      <w:r>
        <w:t>w</w:t>
      </w:r>
      <w:r w:rsidRPr="00D9224E">
        <w:t xml:space="preserve">ith </w:t>
      </w:r>
      <w:proofErr w:type="spellStart"/>
      <w:r>
        <w:t>ezetimibe</w:t>
      </w:r>
      <w:proofErr w:type="spellEnd"/>
      <w:r>
        <w:t xml:space="preserve">. </w:t>
      </w:r>
      <w:proofErr w:type="spellStart"/>
      <w:r w:rsidRPr="00615EFD">
        <w:rPr>
          <w:i/>
        </w:rPr>
        <w:t>Curr</w:t>
      </w:r>
      <w:proofErr w:type="spellEnd"/>
      <w:r w:rsidRPr="00615EFD">
        <w:rPr>
          <w:i/>
        </w:rPr>
        <w:t xml:space="preserve"> </w:t>
      </w:r>
      <w:proofErr w:type="spellStart"/>
      <w:r w:rsidRPr="00615EFD">
        <w:rPr>
          <w:i/>
        </w:rPr>
        <w:t>Ther</w:t>
      </w:r>
      <w:proofErr w:type="spellEnd"/>
      <w:r w:rsidRPr="00615EFD">
        <w:rPr>
          <w:i/>
        </w:rPr>
        <w:t xml:space="preserve"> Res.</w:t>
      </w:r>
      <w:r>
        <w:t xml:space="preserve"> 73:</w:t>
      </w:r>
      <w:r w:rsidRPr="00D9224E">
        <w:t>1-15</w:t>
      </w:r>
    </w:p>
  </w:footnote>
  <w:footnote w:id="43">
    <w:p w:rsidR="00F85445" w:rsidRDefault="00F85445">
      <w:pPr>
        <w:pStyle w:val="FootnoteText"/>
      </w:pPr>
      <w:r>
        <w:rPr>
          <w:rStyle w:val="FootnoteReference"/>
        </w:rPr>
        <w:footnoteRef/>
      </w:r>
      <w:r>
        <w:t xml:space="preserve"> </w:t>
      </w:r>
      <w:r w:rsidRPr="00BC4C7C">
        <w:t>Inoue I</w:t>
      </w:r>
      <w:r>
        <w:t xml:space="preserve">, et al. (2010) </w:t>
      </w:r>
      <w:r w:rsidRPr="00BC4C7C">
        <w:t xml:space="preserve">Retrospective, observation study: Quantitative and qualitative effect of </w:t>
      </w:r>
      <w:proofErr w:type="spellStart"/>
      <w:r w:rsidRPr="00BC4C7C">
        <w:t>ezetimibe</w:t>
      </w:r>
      <w:proofErr w:type="spellEnd"/>
      <w:r w:rsidRPr="00BC4C7C">
        <w:t xml:space="preserve"> and HMG-CoA </w:t>
      </w:r>
      <w:proofErr w:type="spellStart"/>
      <w:r w:rsidRPr="00BC4C7C">
        <w:t>reductase</w:t>
      </w:r>
      <w:proofErr w:type="spellEnd"/>
      <w:r w:rsidRPr="00BC4C7C">
        <w:t xml:space="preserve"> inhibitors on LDL-cholesterol: are there disappearance thresholds for small, dense LDL and IDL?</w:t>
      </w:r>
      <w:r>
        <w:t xml:space="preserve"> </w:t>
      </w:r>
      <w:proofErr w:type="gramStart"/>
      <w:r w:rsidRPr="00470FBE">
        <w:rPr>
          <w:i/>
        </w:rPr>
        <w:t xml:space="preserve">Recent Pat </w:t>
      </w:r>
      <w:proofErr w:type="spellStart"/>
      <w:r w:rsidRPr="00470FBE">
        <w:rPr>
          <w:i/>
        </w:rPr>
        <w:t>Cardiovasc</w:t>
      </w:r>
      <w:proofErr w:type="spellEnd"/>
      <w:r w:rsidRPr="00470FBE">
        <w:rPr>
          <w:i/>
        </w:rPr>
        <w:t xml:space="preserve"> Drug </w:t>
      </w:r>
      <w:proofErr w:type="spellStart"/>
      <w:r w:rsidRPr="00470FBE">
        <w:rPr>
          <w:i/>
        </w:rPr>
        <w:t>Discov</w:t>
      </w:r>
      <w:proofErr w:type="spellEnd"/>
      <w:r w:rsidRPr="00470FBE">
        <w:rPr>
          <w:i/>
        </w:rPr>
        <w:t>.</w:t>
      </w:r>
      <w:proofErr w:type="gramEnd"/>
      <w:r>
        <w:t xml:space="preserve"> </w:t>
      </w:r>
      <w:r w:rsidRPr="00BC4C7C">
        <w:t>5:</w:t>
      </w:r>
      <w:r>
        <w:t xml:space="preserve"> </w:t>
      </w:r>
      <w:r w:rsidRPr="00BC4C7C">
        <w:t>143-</w:t>
      </w:r>
      <w:r>
        <w:t>1</w:t>
      </w:r>
      <w:r w:rsidRPr="00BC4C7C">
        <w:t>52</w:t>
      </w:r>
      <w:r>
        <w:t>.</w:t>
      </w:r>
    </w:p>
  </w:footnote>
  <w:footnote w:id="44">
    <w:p w:rsidR="00F85445" w:rsidRDefault="00F85445">
      <w:pPr>
        <w:pStyle w:val="FootnoteText"/>
      </w:pPr>
      <w:r>
        <w:rPr>
          <w:rStyle w:val="FootnoteReference"/>
        </w:rPr>
        <w:footnoteRef/>
      </w:r>
      <w:r>
        <w:t xml:space="preserve"> </w:t>
      </w:r>
      <w:proofErr w:type="spellStart"/>
      <w:r>
        <w:t>Steg</w:t>
      </w:r>
      <w:proofErr w:type="spellEnd"/>
      <w:r>
        <w:t xml:space="preserve"> PG</w:t>
      </w:r>
      <w:r w:rsidRPr="00767E2F">
        <w:t>, e</w:t>
      </w:r>
      <w:r>
        <w:t>t al. (2008)</w:t>
      </w:r>
      <w:r w:rsidRPr="00767E2F">
        <w:t xml:space="preserve"> A randomised trial of three counselling strategies for lifestyle changes in patients with hypercholesterolemia treated with </w:t>
      </w:r>
      <w:proofErr w:type="spellStart"/>
      <w:r w:rsidRPr="00767E2F">
        <w:t>ezetimibe</w:t>
      </w:r>
      <w:proofErr w:type="spellEnd"/>
      <w:r w:rsidRPr="00767E2F">
        <w:t xml:space="preserve"> on top of statin therapy (TWICE). </w:t>
      </w:r>
      <w:r w:rsidRPr="00767E2F">
        <w:rPr>
          <w:i/>
        </w:rPr>
        <w:t>Archives of Cardiovascular Diseases</w:t>
      </w:r>
      <w:r>
        <w:t xml:space="preserve"> 101: </w:t>
      </w:r>
      <w:r w:rsidRPr="00767E2F">
        <w:t>723-735</w:t>
      </w:r>
      <w:r>
        <w:t>.</w:t>
      </w:r>
    </w:p>
  </w:footnote>
  <w:footnote w:id="45">
    <w:p w:rsidR="00F85445" w:rsidRDefault="00F85445">
      <w:pPr>
        <w:pStyle w:val="FootnoteText"/>
      </w:pPr>
      <w:r>
        <w:rPr>
          <w:rStyle w:val="FootnoteReference"/>
        </w:rPr>
        <w:footnoteRef/>
      </w:r>
      <w:r>
        <w:t xml:space="preserve"> </w:t>
      </w:r>
      <w:proofErr w:type="gramStart"/>
      <w:r>
        <w:t>S</w:t>
      </w:r>
      <w:r w:rsidRPr="001048A7">
        <w:t>chering-Plough</w:t>
      </w:r>
      <w:r>
        <w:t xml:space="preserve"> (2008) Observational study of approaches to lipid-lowering therapy in Russian patients with coronary heart d</w:t>
      </w:r>
      <w:r w:rsidRPr="001048A7">
        <w:t>isease.</w:t>
      </w:r>
      <w:proofErr w:type="gramEnd"/>
      <w:r w:rsidRPr="001048A7">
        <w:t xml:space="preserve"> Clinicaltrials.gov. NCT00730132</w:t>
      </w:r>
      <w:r>
        <w:t>.</w:t>
      </w:r>
    </w:p>
  </w:footnote>
  <w:footnote w:id="46">
    <w:p w:rsidR="00F85445" w:rsidRDefault="00F85445">
      <w:pPr>
        <w:pStyle w:val="FootnoteText"/>
      </w:pPr>
      <w:r>
        <w:rPr>
          <w:rStyle w:val="FootnoteReference"/>
        </w:rPr>
        <w:footnoteRef/>
      </w:r>
      <w:r>
        <w:t xml:space="preserve"> Bennett MT, et al. (2007)</w:t>
      </w:r>
      <w:r w:rsidRPr="00280091">
        <w:t xml:space="preserve"> </w:t>
      </w:r>
      <w:proofErr w:type="spellStart"/>
      <w:r w:rsidRPr="00280091">
        <w:t>Ezetimibe</w:t>
      </w:r>
      <w:proofErr w:type="spellEnd"/>
      <w:r w:rsidRPr="00280091">
        <w:t xml:space="preserve"> is effective when added to maximally tolerated lipid lowering therapy in patients with HIV. </w:t>
      </w:r>
      <w:r w:rsidRPr="00201D09">
        <w:rPr>
          <w:i/>
        </w:rPr>
        <w:t>Lipids Health Dis.</w:t>
      </w:r>
      <w:r>
        <w:t xml:space="preserve"> </w:t>
      </w:r>
      <w:r w:rsidRPr="00280091">
        <w:t>6:</w:t>
      </w:r>
      <w:r>
        <w:t xml:space="preserve"> </w:t>
      </w:r>
      <w:r w:rsidRPr="00280091">
        <w:t>15</w:t>
      </w:r>
      <w:r>
        <w:t>.</w:t>
      </w:r>
    </w:p>
  </w:footnote>
  <w:footnote w:id="47">
    <w:p w:rsidR="00F85445" w:rsidRDefault="00F85445">
      <w:pPr>
        <w:pStyle w:val="FootnoteText"/>
      </w:pPr>
      <w:r>
        <w:rPr>
          <w:rStyle w:val="FootnoteReference"/>
        </w:rPr>
        <w:footnoteRef/>
      </w:r>
      <w:r>
        <w:t xml:space="preserve"> </w:t>
      </w:r>
      <w:r w:rsidRPr="00752517">
        <w:t>Gon</w:t>
      </w:r>
      <w:r>
        <w:t>zález C, et al. (2007)</w:t>
      </w:r>
      <w:r w:rsidRPr="00752517">
        <w:t xml:space="preserve"> Effectiveness and </w:t>
      </w:r>
      <w:r>
        <w:t>s</w:t>
      </w:r>
      <w:r w:rsidRPr="00752517">
        <w:t xml:space="preserve">afety of </w:t>
      </w:r>
      <w:proofErr w:type="spellStart"/>
      <w:r>
        <w:t>e</w:t>
      </w:r>
      <w:r w:rsidRPr="00752517">
        <w:t>zetimibe</w:t>
      </w:r>
      <w:proofErr w:type="spellEnd"/>
      <w:r w:rsidRPr="00752517">
        <w:t xml:space="preserve"> </w:t>
      </w:r>
      <w:r>
        <w:t>a</w:t>
      </w:r>
      <w:r w:rsidRPr="00752517">
        <w:t xml:space="preserve">dded to </w:t>
      </w:r>
      <w:r>
        <w:t>s</w:t>
      </w:r>
      <w:r w:rsidRPr="00752517">
        <w:t xml:space="preserve">tatin </w:t>
      </w:r>
      <w:r>
        <w:t>t</w:t>
      </w:r>
      <w:r w:rsidRPr="00752517">
        <w:t xml:space="preserve">herapy in </w:t>
      </w:r>
      <w:r>
        <w:t>p</w:t>
      </w:r>
      <w:r w:rsidRPr="00752517">
        <w:t xml:space="preserve">atients with </w:t>
      </w:r>
      <w:r>
        <w:t>p</w:t>
      </w:r>
      <w:r w:rsidRPr="00752517">
        <w:t xml:space="preserve">rimary </w:t>
      </w:r>
      <w:r>
        <w:t>d</w:t>
      </w:r>
      <w:r w:rsidRPr="00752517">
        <w:t>ysli</w:t>
      </w:r>
      <w:r>
        <w:t>pidaemia not achieving the LDL-</w:t>
      </w:r>
      <w:r w:rsidRPr="00752517">
        <w:t xml:space="preserve">C </w:t>
      </w:r>
      <w:r>
        <w:t>treatment g</w:t>
      </w:r>
      <w:r w:rsidRPr="00752517">
        <w:t xml:space="preserve">oal on </w:t>
      </w:r>
      <w:r>
        <w:t>s</w:t>
      </w:r>
      <w:r w:rsidRPr="00752517">
        <w:t xml:space="preserve">tatin </w:t>
      </w:r>
      <w:proofErr w:type="spellStart"/>
      <w:r>
        <w:t>m</w:t>
      </w:r>
      <w:r w:rsidRPr="00752517">
        <w:t>onotherapy</w:t>
      </w:r>
      <w:proofErr w:type="spellEnd"/>
      <w:r w:rsidRPr="00752517">
        <w:t xml:space="preserve">. </w:t>
      </w:r>
      <w:proofErr w:type="spellStart"/>
      <w:proofErr w:type="gramStart"/>
      <w:r w:rsidRPr="006235C9">
        <w:rPr>
          <w:i/>
        </w:rPr>
        <w:t>Clin</w:t>
      </w:r>
      <w:proofErr w:type="spellEnd"/>
      <w:r w:rsidRPr="006235C9">
        <w:rPr>
          <w:i/>
        </w:rPr>
        <w:t xml:space="preserve"> Drug </w:t>
      </w:r>
      <w:proofErr w:type="spellStart"/>
      <w:r w:rsidRPr="006235C9">
        <w:rPr>
          <w:i/>
        </w:rPr>
        <w:t>Investig</w:t>
      </w:r>
      <w:proofErr w:type="spellEnd"/>
      <w:r w:rsidRPr="006235C9">
        <w:rPr>
          <w:i/>
        </w:rPr>
        <w:t>.</w:t>
      </w:r>
      <w:proofErr w:type="gramEnd"/>
      <w:r>
        <w:t xml:space="preserve"> 27: </w:t>
      </w:r>
      <w:r w:rsidRPr="00752517">
        <w:t>333-337</w:t>
      </w:r>
      <w:r>
        <w:t>.</w:t>
      </w:r>
    </w:p>
  </w:footnote>
  <w:footnote w:id="48">
    <w:p w:rsidR="00F85445" w:rsidRDefault="00F85445">
      <w:pPr>
        <w:pStyle w:val="FootnoteText"/>
      </w:pPr>
      <w:r>
        <w:rPr>
          <w:rStyle w:val="FootnoteReference"/>
        </w:rPr>
        <w:footnoteRef/>
      </w:r>
      <w:r>
        <w:t xml:space="preserve"> </w:t>
      </w:r>
      <w:proofErr w:type="spellStart"/>
      <w:r>
        <w:t>Gkogkos</w:t>
      </w:r>
      <w:proofErr w:type="spellEnd"/>
      <w:r>
        <w:t xml:space="preserve"> K, et al. (2007)</w:t>
      </w:r>
      <w:r w:rsidRPr="00FA0FE0">
        <w:t xml:space="preserve"> PO23-783 </w:t>
      </w:r>
      <w:r>
        <w:t xml:space="preserve">Achieving treatment targets combining a statin with </w:t>
      </w:r>
      <w:proofErr w:type="spellStart"/>
      <w:r>
        <w:t>ezetimibe</w:t>
      </w:r>
      <w:proofErr w:type="spellEnd"/>
      <w:r>
        <w:t xml:space="preserve">. </w:t>
      </w:r>
      <w:r w:rsidRPr="00F22EA3">
        <w:rPr>
          <w:i/>
        </w:rPr>
        <w:t>Atherosclerosis Supplements</w:t>
      </w:r>
      <w:r>
        <w:t xml:space="preserve"> 8: </w:t>
      </w:r>
      <w:r w:rsidRPr="00FA0FE0">
        <w:t>208</w:t>
      </w:r>
      <w:r>
        <w:t>.</w:t>
      </w:r>
    </w:p>
  </w:footnote>
  <w:footnote w:id="49">
    <w:p w:rsidR="00F85445" w:rsidRDefault="00F85445">
      <w:pPr>
        <w:pStyle w:val="FootnoteText"/>
      </w:pPr>
      <w:r>
        <w:rPr>
          <w:rStyle w:val="FootnoteReference"/>
        </w:rPr>
        <w:footnoteRef/>
      </w:r>
      <w:r>
        <w:t xml:space="preserve"> Igarashi M, et al. (2010) </w:t>
      </w:r>
      <w:r w:rsidRPr="00386EE8">
        <w:t xml:space="preserve">Effect of </w:t>
      </w:r>
      <w:proofErr w:type="spellStart"/>
      <w:r w:rsidRPr="00386EE8">
        <w:t>ezetimibe</w:t>
      </w:r>
      <w:proofErr w:type="spellEnd"/>
      <w:r w:rsidRPr="00386EE8">
        <w:t xml:space="preserve"> on the changes of lipids and metabolic outcomes in type 2 diabetic patients with </w:t>
      </w:r>
      <w:proofErr w:type="spellStart"/>
      <w:r w:rsidRPr="00386EE8">
        <w:t>dyslipidemia</w:t>
      </w:r>
      <w:proofErr w:type="spellEnd"/>
      <w:r w:rsidRPr="00386EE8">
        <w:t xml:space="preserve">. </w:t>
      </w:r>
      <w:proofErr w:type="spellStart"/>
      <w:r w:rsidRPr="00354130">
        <w:rPr>
          <w:i/>
        </w:rPr>
        <w:t>Ther</w:t>
      </w:r>
      <w:proofErr w:type="spellEnd"/>
      <w:r w:rsidRPr="00354130">
        <w:rPr>
          <w:i/>
        </w:rPr>
        <w:t xml:space="preserve"> Res.</w:t>
      </w:r>
      <w:r>
        <w:t xml:space="preserve"> 31</w:t>
      </w:r>
      <w:r w:rsidRPr="00386EE8">
        <w:t>: 389-397</w:t>
      </w:r>
      <w:r>
        <w:t>.</w:t>
      </w:r>
    </w:p>
  </w:footnote>
  <w:footnote w:id="50">
    <w:p w:rsidR="00F85445" w:rsidRDefault="00F85445">
      <w:pPr>
        <w:pStyle w:val="FootnoteText"/>
      </w:pPr>
      <w:r>
        <w:rPr>
          <w:rStyle w:val="FootnoteReference"/>
        </w:rPr>
        <w:footnoteRef/>
      </w:r>
      <w:r>
        <w:t xml:space="preserve"> </w:t>
      </w:r>
      <w:proofErr w:type="spellStart"/>
      <w:r>
        <w:t>Teoh</w:t>
      </w:r>
      <w:proofErr w:type="spellEnd"/>
      <w:r>
        <w:t xml:space="preserve"> H, et al. (2009) </w:t>
      </w:r>
      <w:r w:rsidRPr="00E33666">
        <w:t xml:space="preserve">Usefulness of </w:t>
      </w:r>
      <w:r>
        <w:t>statin-</w:t>
      </w:r>
      <w:proofErr w:type="spellStart"/>
      <w:r>
        <w:t>e</w:t>
      </w:r>
      <w:r w:rsidRPr="00E33666">
        <w:t>zetimibe</w:t>
      </w:r>
      <w:proofErr w:type="spellEnd"/>
      <w:r w:rsidRPr="00E33666">
        <w:t xml:space="preserve"> </w:t>
      </w:r>
      <w:r>
        <w:t>c</w:t>
      </w:r>
      <w:r w:rsidRPr="00E33666">
        <w:t xml:space="preserve">ombination to </w:t>
      </w:r>
      <w:r>
        <w:t>r</w:t>
      </w:r>
      <w:r w:rsidRPr="00E33666">
        <w:t xml:space="preserve">educe the </w:t>
      </w:r>
      <w:r>
        <w:t>c</w:t>
      </w:r>
      <w:r w:rsidRPr="00E33666">
        <w:t xml:space="preserve">are </w:t>
      </w:r>
      <w:r>
        <w:t>g</w:t>
      </w:r>
      <w:r w:rsidRPr="00E33666">
        <w:t xml:space="preserve">ap in </w:t>
      </w:r>
      <w:proofErr w:type="spellStart"/>
      <w:r>
        <w:t>d</w:t>
      </w:r>
      <w:r w:rsidRPr="00E33666">
        <w:t>yslipidemia</w:t>
      </w:r>
      <w:proofErr w:type="spellEnd"/>
      <w:r w:rsidRPr="00E33666">
        <w:t xml:space="preserve"> </w:t>
      </w:r>
      <w:r>
        <w:t>m</w:t>
      </w:r>
      <w:r w:rsidRPr="00E33666">
        <w:t xml:space="preserve">anagement in </w:t>
      </w:r>
      <w:r>
        <w:t>p</w:t>
      </w:r>
      <w:r w:rsidRPr="00E33666">
        <w:t xml:space="preserve">atients </w:t>
      </w:r>
      <w:r>
        <w:t>w</w:t>
      </w:r>
      <w:r w:rsidRPr="00E33666">
        <w:t xml:space="preserve">ith a </w:t>
      </w:r>
      <w:r>
        <w:t>h</w:t>
      </w:r>
      <w:r w:rsidRPr="00E33666">
        <w:t xml:space="preserve">igh </w:t>
      </w:r>
      <w:r>
        <w:t>r</w:t>
      </w:r>
      <w:r w:rsidRPr="00E33666">
        <w:t xml:space="preserve">isk of </w:t>
      </w:r>
      <w:r>
        <w:t>a</w:t>
      </w:r>
      <w:r w:rsidRPr="00E33666">
        <w:t xml:space="preserve">therosclerotic </w:t>
      </w:r>
      <w:r>
        <w:t>d</w:t>
      </w:r>
      <w:r w:rsidRPr="00E33666">
        <w:t>isease.</w:t>
      </w:r>
      <w:r>
        <w:t xml:space="preserve"> </w:t>
      </w:r>
      <w:proofErr w:type="gramStart"/>
      <w:r w:rsidRPr="00E33666">
        <w:rPr>
          <w:i/>
        </w:rPr>
        <w:t xml:space="preserve">Am J </w:t>
      </w:r>
      <w:proofErr w:type="spellStart"/>
      <w:r w:rsidRPr="00E33666">
        <w:rPr>
          <w:i/>
        </w:rPr>
        <w:t>Cardiol</w:t>
      </w:r>
      <w:proofErr w:type="spellEnd"/>
      <w:r w:rsidRPr="00E33666">
        <w:rPr>
          <w:i/>
        </w:rPr>
        <w:t>.</w:t>
      </w:r>
      <w:proofErr w:type="gramEnd"/>
      <w:r w:rsidRPr="00E33666">
        <w:t xml:space="preserve"> 104:</w:t>
      </w:r>
      <w:r>
        <w:t xml:space="preserve"> </w:t>
      </w:r>
      <w:r w:rsidRPr="00E33666">
        <w:t xml:space="preserve"> 798-804.e2</w:t>
      </w:r>
      <w:r>
        <w:t>.</w:t>
      </w:r>
    </w:p>
  </w:footnote>
  <w:footnote w:id="51">
    <w:p w:rsidR="00F85445" w:rsidRDefault="00F85445">
      <w:pPr>
        <w:pStyle w:val="FootnoteText"/>
      </w:pPr>
      <w:r>
        <w:rPr>
          <w:rStyle w:val="FootnoteReference"/>
        </w:rPr>
        <w:footnoteRef/>
      </w:r>
      <w:r>
        <w:t xml:space="preserve"> </w:t>
      </w:r>
      <w:proofErr w:type="spellStart"/>
      <w:r>
        <w:t>Pitsavos</w:t>
      </w:r>
      <w:proofErr w:type="spellEnd"/>
      <w:r>
        <w:t xml:space="preserve"> C, et al. (2009) </w:t>
      </w:r>
      <w:proofErr w:type="gramStart"/>
      <w:r w:rsidRPr="007A08A2">
        <w:t>The</w:t>
      </w:r>
      <w:proofErr w:type="gramEnd"/>
      <w:r w:rsidRPr="007A08A2">
        <w:t xml:space="preserve"> impact of </w:t>
      </w:r>
      <w:proofErr w:type="spellStart"/>
      <w:r w:rsidRPr="007A08A2">
        <w:t>ezetimibe</w:t>
      </w:r>
      <w:proofErr w:type="spellEnd"/>
      <w:r w:rsidRPr="007A08A2">
        <w:t xml:space="preserve"> and high-dose of statin treatment on LDL levels in patients with heterozygous familial hyp</w:t>
      </w:r>
      <w:r>
        <w:t xml:space="preserve">ercholesterolemia. </w:t>
      </w:r>
      <w:proofErr w:type="spellStart"/>
      <w:r w:rsidRPr="00D066FE">
        <w:rPr>
          <w:i/>
        </w:rPr>
        <w:t>Int</w:t>
      </w:r>
      <w:proofErr w:type="spellEnd"/>
      <w:r w:rsidRPr="00D066FE">
        <w:rPr>
          <w:i/>
        </w:rPr>
        <w:t xml:space="preserve"> J </w:t>
      </w:r>
      <w:proofErr w:type="spellStart"/>
      <w:r w:rsidRPr="00D066FE">
        <w:rPr>
          <w:i/>
        </w:rPr>
        <w:t>Cardiol</w:t>
      </w:r>
      <w:proofErr w:type="spellEnd"/>
      <w:r w:rsidRPr="00D066FE">
        <w:rPr>
          <w:i/>
        </w:rPr>
        <w:t>.</w:t>
      </w:r>
      <w:r w:rsidRPr="007A08A2">
        <w:t xml:space="preserve"> 134: 280-281</w:t>
      </w:r>
      <w:r>
        <w:t>.</w:t>
      </w:r>
    </w:p>
  </w:footnote>
  <w:footnote w:id="52">
    <w:p w:rsidR="00F85445" w:rsidRDefault="00F85445">
      <w:pPr>
        <w:pStyle w:val="FootnoteText"/>
      </w:pPr>
      <w:r>
        <w:rPr>
          <w:rStyle w:val="FootnoteReference"/>
        </w:rPr>
        <w:footnoteRef/>
      </w:r>
      <w:r>
        <w:t xml:space="preserve"> Sakurada M, et al. (2008) </w:t>
      </w:r>
      <w:r w:rsidRPr="00041316">
        <w:t>Efficacy of ZETIA: Intestinal cholesterol transporter inhibitor, as mono therapy and com</w:t>
      </w:r>
      <w:r>
        <w:t>b</w:t>
      </w:r>
      <w:r w:rsidRPr="00041316">
        <w:t>ination therapy with statin in patients with hyper</w:t>
      </w:r>
      <w:r>
        <w:t xml:space="preserve">cholesterolemia. </w:t>
      </w:r>
      <w:proofErr w:type="spellStart"/>
      <w:r w:rsidRPr="00041316">
        <w:rPr>
          <w:i/>
        </w:rPr>
        <w:t>Yakuri</w:t>
      </w:r>
      <w:proofErr w:type="spellEnd"/>
      <w:r w:rsidRPr="00041316">
        <w:rPr>
          <w:i/>
        </w:rPr>
        <w:t xml:space="preserve"> </w:t>
      </w:r>
      <w:proofErr w:type="gramStart"/>
      <w:r w:rsidRPr="00041316">
        <w:rPr>
          <w:i/>
        </w:rPr>
        <w:t>To</w:t>
      </w:r>
      <w:proofErr w:type="gramEnd"/>
      <w:r w:rsidRPr="00041316">
        <w:rPr>
          <w:i/>
        </w:rPr>
        <w:t xml:space="preserve"> </w:t>
      </w:r>
      <w:proofErr w:type="spellStart"/>
      <w:r w:rsidRPr="00041316">
        <w:rPr>
          <w:i/>
        </w:rPr>
        <w:t>Chiryo</w:t>
      </w:r>
      <w:proofErr w:type="spellEnd"/>
      <w:r>
        <w:t xml:space="preserve"> 36: </w:t>
      </w:r>
      <w:r w:rsidRPr="00041316">
        <w:t>811-815</w:t>
      </w:r>
      <w:r>
        <w:t>.</w:t>
      </w:r>
    </w:p>
  </w:footnote>
  <w:footnote w:id="53">
    <w:p w:rsidR="00F85445" w:rsidRDefault="00F85445">
      <w:pPr>
        <w:pStyle w:val="FootnoteText"/>
      </w:pPr>
      <w:r>
        <w:rPr>
          <w:rStyle w:val="FootnoteReference"/>
        </w:rPr>
        <w:footnoteRef/>
      </w:r>
      <w:r>
        <w:t xml:space="preserve"> </w:t>
      </w:r>
      <w:proofErr w:type="spellStart"/>
      <w:r>
        <w:t>Toth</w:t>
      </w:r>
      <w:proofErr w:type="spellEnd"/>
      <w:r>
        <w:t xml:space="preserve"> PP, et al. (2011) 75 </w:t>
      </w:r>
      <w:proofErr w:type="gramStart"/>
      <w:r>
        <w:t>efficacy</w:t>
      </w:r>
      <w:proofErr w:type="gramEnd"/>
      <w:r>
        <w:t xml:space="preserve"> of </w:t>
      </w:r>
      <w:proofErr w:type="spellStart"/>
      <w:r>
        <w:t>ezetimibe</w:t>
      </w:r>
      <w:proofErr w:type="spellEnd"/>
      <w:r>
        <w:t xml:space="preserve">/statins and statin </w:t>
      </w:r>
      <w:proofErr w:type="spellStart"/>
      <w:r>
        <w:t>monotherapy</w:t>
      </w:r>
      <w:proofErr w:type="spellEnd"/>
      <w:r>
        <w:t xml:space="preserve"> and factors associated with treatment response: pooled analysis of &gt;21,000 subjects from 27 trials. </w:t>
      </w:r>
      <w:r w:rsidRPr="00F20CC7">
        <w:rPr>
          <w:i/>
        </w:rPr>
        <w:t>Atherosclerosis Supplements</w:t>
      </w:r>
      <w:r>
        <w:t xml:space="preserve"> </w:t>
      </w:r>
      <w:r w:rsidRPr="00F20CC7">
        <w:t>12</w:t>
      </w:r>
      <w:r>
        <w:t xml:space="preserve">: </w:t>
      </w:r>
      <w:r w:rsidRPr="00F20CC7">
        <w:t>18</w:t>
      </w:r>
      <w:r>
        <w:t>.</w:t>
      </w:r>
    </w:p>
  </w:footnote>
  <w:footnote w:id="54">
    <w:p w:rsidR="00F85445" w:rsidRDefault="00F85445">
      <w:pPr>
        <w:pStyle w:val="FootnoteText"/>
      </w:pPr>
      <w:r>
        <w:rPr>
          <w:rStyle w:val="FootnoteReference"/>
        </w:rPr>
        <w:footnoteRef/>
      </w:r>
      <w:r>
        <w:t xml:space="preserve"> </w:t>
      </w:r>
      <w:proofErr w:type="spellStart"/>
      <w:r>
        <w:t>Morrone</w:t>
      </w:r>
      <w:proofErr w:type="spellEnd"/>
      <w:r>
        <w:t xml:space="preserve"> D, et al. (2011) </w:t>
      </w:r>
      <w:r w:rsidRPr="00C361F5">
        <w:t xml:space="preserve">Efficacy of </w:t>
      </w:r>
      <w:proofErr w:type="spellStart"/>
      <w:r w:rsidRPr="00C361F5">
        <w:t>ezetimibe</w:t>
      </w:r>
      <w:proofErr w:type="spellEnd"/>
      <w:r w:rsidRPr="00C361F5">
        <w:t xml:space="preserve">/statins and statin </w:t>
      </w:r>
      <w:proofErr w:type="spellStart"/>
      <w:r w:rsidRPr="00C361F5">
        <w:t>monotherapy</w:t>
      </w:r>
      <w:proofErr w:type="spellEnd"/>
      <w:r w:rsidRPr="00C361F5">
        <w:t xml:space="preserve"> and factors assoc</w:t>
      </w:r>
      <w:r>
        <w:t>iated with treatment response: p</w:t>
      </w:r>
      <w:r w:rsidRPr="00C361F5">
        <w:t xml:space="preserve">ooled analysis of &gt;21,000 </w:t>
      </w:r>
      <w:r>
        <w:t xml:space="preserve">subjects from 27 trials. </w:t>
      </w:r>
      <w:proofErr w:type="gramStart"/>
      <w:r w:rsidRPr="00B14928">
        <w:rPr>
          <w:i/>
        </w:rPr>
        <w:t xml:space="preserve">J </w:t>
      </w:r>
      <w:proofErr w:type="spellStart"/>
      <w:r w:rsidRPr="00B14928">
        <w:rPr>
          <w:i/>
        </w:rPr>
        <w:t>Clin</w:t>
      </w:r>
      <w:proofErr w:type="spellEnd"/>
      <w:r w:rsidRPr="00B14928">
        <w:rPr>
          <w:i/>
        </w:rPr>
        <w:t xml:space="preserve"> Lipid.</w:t>
      </w:r>
      <w:proofErr w:type="gramEnd"/>
      <w:r w:rsidRPr="00C361F5">
        <w:t xml:space="preserve"> 5:</w:t>
      </w:r>
      <w:r>
        <w:t xml:space="preserve"> </w:t>
      </w:r>
      <w:r w:rsidRPr="00C361F5">
        <w:t>236-237</w:t>
      </w:r>
      <w:r>
        <w:t>.</w:t>
      </w:r>
    </w:p>
  </w:footnote>
  <w:footnote w:id="55">
    <w:p w:rsidR="00F85445" w:rsidRDefault="00F85445">
      <w:pPr>
        <w:pStyle w:val="FootnoteText"/>
      </w:pPr>
      <w:r>
        <w:rPr>
          <w:rStyle w:val="FootnoteReference"/>
        </w:rPr>
        <w:footnoteRef/>
      </w:r>
      <w:r>
        <w:t xml:space="preserve"> </w:t>
      </w:r>
      <w:proofErr w:type="spellStart"/>
      <w:r w:rsidRPr="002E46F6">
        <w:t>Tunceli</w:t>
      </w:r>
      <w:proofErr w:type="spellEnd"/>
      <w:r w:rsidRPr="002E46F6">
        <w:t xml:space="preserve">, K., et al., </w:t>
      </w:r>
      <w:r>
        <w:t xml:space="preserve">(2010) </w:t>
      </w:r>
      <w:r w:rsidRPr="002E46F6">
        <w:t xml:space="preserve">PCV12 </w:t>
      </w:r>
      <w:r>
        <w:t xml:space="preserve">comparative efficacy of </w:t>
      </w:r>
      <w:proofErr w:type="spellStart"/>
      <w:r>
        <w:t>ezetimibe</w:t>
      </w:r>
      <w:proofErr w:type="spellEnd"/>
      <w:r>
        <w:t xml:space="preserve">-statin combination </w:t>
      </w:r>
      <w:proofErr w:type="spellStart"/>
      <w:r>
        <w:t>theraphy</w:t>
      </w:r>
      <w:proofErr w:type="spellEnd"/>
      <w:r>
        <w:t xml:space="preserve"> and statin </w:t>
      </w:r>
      <w:proofErr w:type="spellStart"/>
      <w:r>
        <w:t>monotherapy</w:t>
      </w:r>
      <w:proofErr w:type="spellEnd"/>
      <w:r>
        <w:t xml:space="preserve"> in patients with hypercholesterolemia: systematic review and </w:t>
      </w:r>
      <w:proofErr w:type="spellStart"/>
      <w:r>
        <w:t>metaanalysis</w:t>
      </w:r>
      <w:proofErr w:type="spellEnd"/>
      <w:r>
        <w:t xml:space="preserve"> of randomised controlled trials. </w:t>
      </w:r>
      <w:r w:rsidRPr="005732C6">
        <w:rPr>
          <w:i/>
        </w:rPr>
        <w:t>Value in Health</w:t>
      </w:r>
      <w:r>
        <w:t xml:space="preserve"> 13: </w:t>
      </w:r>
      <w:r w:rsidRPr="002E46F6">
        <w:t>A342</w:t>
      </w:r>
    </w:p>
  </w:footnote>
  <w:footnote w:id="56">
    <w:p w:rsidR="00F85445" w:rsidRDefault="00F85445">
      <w:pPr>
        <w:pStyle w:val="FootnoteText"/>
      </w:pPr>
      <w:r>
        <w:rPr>
          <w:rStyle w:val="FootnoteReference"/>
        </w:rPr>
        <w:footnoteRef/>
      </w:r>
      <w:r>
        <w:t xml:space="preserve"> </w:t>
      </w:r>
      <w:proofErr w:type="spellStart"/>
      <w:proofErr w:type="gramStart"/>
      <w:r w:rsidRPr="0046199E">
        <w:t>Kawashiri</w:t>
      </w:r>
      <w:proofErr w:type="spellEnd"/>
      <w:r w:rsidRPr="0046199E">
        <w:t xml:space="preserve"> M-A, et al.</w:t>
      </w:r>
      <w:r>
        <w:t xml:space="preserve"> (2011)</w:t>
      </w:r>
      <w:r w:rsidRPr="0046199E">
        <w:t xml:space="preserve"> Impact of elevated PCSK9 levels on regulation of LDL-cholesterol after statin treatment: Study with different types of lipid lowering drugs</w:t>
      </w:r>
      <w:r>
        <w:t>.</w:t>
      </w:r>
      <w:proofErr w:type="gramEnd"/>
      <w:r>
        <w:t xml:space="preserve"> </w:t>
      </w:r>
      <w:r w:rsidRPr="001A1086">
        <w:rPr>
          <w:i/>
        </w:rPr>
        <w:t xml:space="preserve">J Am </w:t>
      </w:r>
      <w:proofErr w:type="spellStart"/>
      <w:r w:rsidRPr="001A1086">
        <w:rPr>
          <w:i/>
        </w:rPr>
        <w:t>Coll</w:t>
      </w:r>
      <w:proofErr w:type="spellEnd"/>
      <w:r w:rsidRPr="001A1086">
        <w:rPr>
          <w:i/>
        </w:rPr>
        <w:t xml:space="preserve"> </w:t>
      </w:r>
      <w:proofErr w:type="spellStart"/>
      <w:r w:rsidRPr="001A1086">
        <w:rPr>
          <w:i/>
        </w:rPr>
        <w:t>Cardiol</w:t>
      </w:r>
      <w:proofErr w:type="spellEnd"/>
      <w:r w:rsidRPr="001A1086">
        <w:rPr>
          <w:i/>
        </w:rPr>
        <w:t>.</w:t>
      </w:r>
      <w:r>
        <w:t xml:space="preserve"> </w:t>
      </w:r>
      <w:r w:rsidRPr="0046199E">
        <w:t>57:</w:t>
      </w:r>
      <w:r>
        <w:t xml:space="preserve"> </w:t>
      </w:r>
      <w:r w:rsidRPr="0046199E">
        <w:t>E577-E577</w:t>
      </w:r>
    </w:p>
  </w:footnote>
  <w:footnote w:id="57">
    <w:p w:rsidR="00F85445" w:rsidRDefault="00F85445">
      <w:pPr>
        <w:pStyle w:val="FootnoteText"/>
      </w:pPr>
      <w:r>
        <w:rPr>
          <w:rStyle w:val="FootnoteReference"/>
        </w:rPr>
        <w:footnoteRef/>
      </w:r>
      <w:r>
        <w:t xml:space="preserve"> </w:t>
      </w:r>
      <w:proofErr w:type="spellStart"/>
      <w:r>
        <w:t>Hegele</w:t>
      </w:r>
      <w:proofErr w:type="spellEnd"/>
      <w:r>
        <w:t xml:space="preserve"> R, et al. (2005) </w:t>
      </w:r>
      <w:r w:rsidRPr="00EF3CE0">
        <w:t xml:space="preserve">NPC1L1 haplotype is associated with inter-individual variation in plasma low-density lipoprotein response to </w:t>
      </w:r>
      <w:proofErr w:type="spellStart"/>
      <w:r w:rsidRPr="00EF3CE0">
        <w:t>ezetimibe</w:t>
      </w:r>
      <w:proofErr w:type="spellEnd"/>
      <w:r w:rsidRPr="00EF3CE0">
        <w:t xml:space="preserve">. </w:t>
      </w:r>
      <w:r w:rsidRPr="00B844BB">
        <w:rPr>
          <w:i/>
        </w:rPr>
        <w:t>Lipids in Health and Disease</w:t>
      </w:r>
      <w:r>
        <w:t xml:space="preserve"> 4: </w:t>
      </w:r>
      <w:r w:rsidRPr="00EF3CE0">
        <w:t>16</w:t>
      </w:r>
      <w:r>
        <w:t>.</w:t>
      </w:r>
    </w:p>
  </w:footnote>
  <w:footnote w:id="58">
    <w:p w:rsidR="00F85445" w:rsidRDefault="00F85445">
      <w:pPr>
        <w:pStyle w:val="FootnoteText"/>
      </w:pPr>
      <w:r>
        <w:rPr>
          <w:rStyle w:val="FootnoteReference"/>
        </w:rPr>
        <w:footnoteRef/>
      </w:r>
      <w:r>
        <w:t xml:space="preserve"> </w:t>
      </w:r>
      <w:proofErr w:type="spellStart"/>
      <w:r>
        <w:t>Palcoux</w:t>
      </w:r>
      <w:proofErr w:type="spellEnd"/>
      <w:r>
        <w:t xml:space="preserve"> J-B, et al. (2008)</w:t>
      </w:r>
      <w:r w:rsidRPr="00850451">
        <w:t xml:space="preserve"> Low-density lipoprotein apheresis in children with familial hypercholeste</w:t>
      </w:r>
      <w:r>
        <w:t xml:space="preserve">rolemia: Follow-up to 21 years. </w:t>
      </w:r>
      <w:r w:rsidRPr="0020710F">
        <w:rPr>
          <w:i/>
        </w:rPr>
        <w:t>Therapeutic Apheresis and Dialysis</w:t>
      </w:r>
      <w:r>
        <w:t xml:space="preserve"> </w:t>
      </w:r>
      <w:r w:rsidRPr="00850451">
        <w:t>12:</w:t>
      </w:r>
      <w:r>
        <w:t xml:space="preserve"> </w:t>
      </w:r>
      <w:r w:rsidRPr="00850451">
        <w:t>195-201</w:t>
      </w:r>
      <w:r>
        <w:t>.</w:t>
      </w:r>
    </w:p>
  </w:footnote>
  <w:footnote w:id="59">
    <w:p w:rsidR="00F85445" w:rsidRDefault="00F85445">
      <w:pPr>
        <w:pStyle w:val="FootnoteText"/>
      </w:pPr>
      <w:r>
        <w:rPr>
          <w:rStyle w:val="FootnoteReference"/>
        </w:rPr>
        <w:footnoteRef/>
      </w:r>
      <w:r>
        <w:t xml:space="preserve"> </w:t>
      </w:r>
      <w:proofErr w:type="spellStart"/>
      <w:r>
        <w:t>Rallidis</w:t>
      </w:r>
      <w:proofErr w:type="spellEnd"/>
      <w:r>
        <w:t xml:space="preserve"> LS, et al. (2011) </w:t>
      </w:r>
      <w:r w:rsidRPr="001572CF">
        <w:t xml:space="preserve">Attainment of optional low-density lipoprotein cholesterol goal of less than 70 mg/dl and impact on prognosis of very high risk stable coronary patients: </w:t>
      </w:r>
      <w:r>
        <w:t>a</w:t>
      </w:r>
      <w:r w:rsidRPr="001572CF">
        <w:t xml:space="preserve"> 3-year follow-up. </w:t>
      </w:r>
      <w:r w:rsidRPr="00931F99">
        <w:rPr>
          <w:i/>
        </w:rPr>
        <w:t>Expert Opinion on Pharmacotherapy</w:t>
      </w:r>
      <w:r>
        <w:t xml:space="preserve"> </w:t>
      </w:r>
      <w:r w:rsidRPr="001572CF">
        <w:t>12:</w:t>
      </w:r>
      <w:r>
        <w:t xml:space="preserve"> </w:t>
      </w:r>
      <w:r w:rsidRPr="001572CF">
        <w:t>1481-1489</w:t>
      </w:r>
      <w:r>
        <w:t>.</w:t>
      </w:r>
    </w:p>
  </w:footnote>
  <w:footnote w:id="60">
    <w:p w:rsidR="00F85445" w:rsidRDefault="00F85445">
      <w:pPr>
        <w:pStyle w:val="FootnoteText"/>
      </w:pPr>
      <w:r>
        <w:rPr>
          <w:rStyle w:val="FootnoteReference"/>
        </w:rPr>
        <w:footnoteRef/>
      </w:r>
      <w:r>
        <w:t xml:space="preserve"> </w:t>
      </w:r>
      <w:proofErr w:type="spellStart"/>
      <w:r>
        <w:t>Javed</w:t>
      </w:r>
      <w:proofErr w:type="spellEnd"/>
      <w:r>
        <w:t xml:space="preserve"> U, et al. (2010) </w:t>
      </w:r>
      <w:r w:rsidRPr="006C4342">
        <w:t>Use of intensive lipid-lowering therapy in patients hospitalized with acute coronary syndrome: An analysis of 65,396 hospitalizations from 344 hospitals participating in Get with</w:t>
      </w:r>
      <w:r>
        <w:t xml:space="preserve"> the Guidelines (GWTG). </w:t>
      </w:r>
      <w:proofErr w:type="gramStart"/>
      <w:r w:rsidRPr="003B3367">
        <w:rPr>
          <w:i/>
        </w:rPr>
        <w:t>Am</w:t>
      </w:r>
      <w:proofErr w:type="gramEnd"/>
      <w:r w:rsidRPr="003B3367">
        <w:rPr>
          <w:i/>
        </w:rPr>
        <w:t xml:space="preserve"> Heart J.</w:t>
      </w:r>
      <w:r>
        <w:t xml:space="preserve"> 161: </w:t>
      </w:r>
      <w:r w:rsidRPr="006C4342">
        <w:t>418-424.e3</w:t>
      </w:r>
      <w:r>
        <w:t>.</w:t>
      </w:r>
    </w:p>
  </w:footnote>
  <w:footnote w:id="61">
    <w:p w:rsidR="00F85445" w:rsidRDefault="00F85445">
      <w:pPr>
        <w:pStyle w:val="FootnoteText"/>
      </w:pPr>
      <w:r>
        <w:rPr>
          <w:rStyle w:val="FootnoteReference"/>
        </w:rPr>
        <w:footnoteRef/>
      </w:r>
      <w:r>
        <w:t xml:space="preserve"> </w:t>
      </w:r>
      <w:proofErr w:type="spellStart"/>
      <w:r>
        <w:t>Guo</w:t>
      </w:r>
      <w:proofErr w:type="spellEnd"/>
      <w:r>
        <w:t xml:space="preserve"> Y-L, et al. (2011) </w:t>
      </w:r>
      <w:proofErr w:type="gramStart"/>
      <w:r w:rsidRPr="00D60D40">
        <w:t>A</w:t>
      </w:r>
      <w:proofErr w:type="gramEnd"/>
      <w:r w:rsidRPr="00D60D40">
        <w:t xml:space="preserve"> multi-centre survey of achieving recommended lipid goals in Chinese patients with coronary artery disease in real world cardio</w:t>
      </w:r>
      <w:r>
        <w:t xml:space="preserve">vascular practice. </w:t>
      </w:r>
      <w:proofErr w:type="spellStart"/>
      <w:r w:rsidRPr="00D14158">
        <w:rPr>
          <w:i/>
        </w:rPr>
        <w:t>Int</w:t>
      </w:r>
      <w:proofErr w:type="spellEnd"/>
      <w:r w:rsidRPr="00D14158">
        <w:rPr>
          <w:i/>
        </w:rPr>
        <w:t xml:space="preserve"> J </w:t>
      </w:r>
      <w:proofErr w:type="spellStart"/>
      <w:r w:rsidRPr="00D14158">
        <w:rPr>
          <w:i/>
        </w:rPr>
        <w:t>Cardiol</w:t>
      </w:r>
      <w:proofErr w:type="spellEnd"/>
      <w:r w:rsidRPr="00D14158">
        <w:rPr>
          <w:i/>
        </w:rPr>
        <w:t>.</w:t>
      </w:r>
      <w:r w:rsidRPr="00D60D40">
        <w:t xml:space="preserve"> 153:</w:t>
      </w:r>
      <w:r>
        <w:t xml:space="preserve"> </w:t>
      </w:r>
      <w:r w:rsidRPr="00D60D40">
        <w:t>211-212</w:t>
      </w:r>
      <w:r>
        <w:t>.</w:t>
      </w:r>
    </w:p>
  </w:footnote>
  <w:footnote w:id="62">
    <w:p w:rsidR="00F85445" w:rsidRDefault="00F85445">
      <w:pPr>
        <w:pStyle w:val="FootnoteText"/>
      </w:pPr>
      <w:r>
        <w:rPr>
          <w:rStyle w:val="FootnoteReference"/>
        </w:rPr>
        <w:footnoteRef/>
      </w:r>
      <w:r>
        <w:t xml:space="preserve"> </w:t>
      </w:r>
      <w:proofErr w:type="spellStart"/>
      <w:r>
        <w:t>Hermans</w:t>
      </w:r>
      <w:proofErr w:type="spellEnd"/>
      <w:r>
        <w:t xml:space="preserve"> MP, et al. (2009) </w:t>
      </w:r>
      <w:r w:rsidRPr="009219F6">
        <w:t>Centralized Pan-</w:t>
      </w:r>
      <w:proofErr w:type="spellStart"/>
      <w:r w:rsidRPr="009219F6">
        <w:t>european</w:t>
      </w:r>
      <w:proofErr w:type="spellEnd"/>
      <w:r w:rsidRPr="009219F6">
        <w:t xml:space="preserve"> survey on the </w:t>
      </w:r>
      <w:proofErr w:type="spellStart"/>
      <w:r w:rsidRPr="009219F6">
        <w:t>undertreatment</w:t>
      </w:r>
      <w:proofErr w:type="spellEnd"/>
      <w:r w:rsidRPr="009219F6">
        <w:t xml:space="preserve"> of </w:t>
      </w:r>
      <w:proofErr w:type="spellStart"/>
      <w:r w:rsidRPr="009219F6">
        <w:t>hypercholesterolaemia</w:t>
      </w:r>
      <w:proofErr w:type="spellEnd"/>
      <w:r w:rsidRPr="009219F6">
        <w:t xml:space="preserve"> (CEP</w:t>
      </w:r>
      <w:r>
        <w:t xml:space="preserve">HEUS). </w:t>
      </w:r>
      <w:proofErr w:type="spellStart"/>
      <w:r w:rsidRPr="00D35DD7">
        <w:rPr>
          <w:i/>
        </w:rPr>
        <w:t>Acta</w:t>
      </w:r>
      <w:proofErr w:type="spellEnd"/>
      <w:r w:rsidRPr="00D35DD7">
        <w:rPr>
          <w:i/>
        </w:rPr>
        <w:t xml:space="preserve"> </w:t>
      </w:r>
      <w:proofErr w:type="spellStart"/>
      <w:r w:rsidRPr="00D35DD7">
        <w:rPr>
          <w:i/>
        </w:rPr>
        <w:t>Cardiologica</w:t>
      </w:r>
      <w:proofErr w:type="spellEnd"/>
      <w:r>
        <w:t xml:space="preserve"> </w:t>
      </w:r>
      <w:r w:rsidRPr="009219F6">
        <w:t>64: 177-185</w:t>
      </w:r>
      <w:r>
        <w:t xml:space="preserve">; </w:t>
      </w:r>
      <w:proofErr w:type="spellStart"/>
      <w:r>
        <w:t>Hermans</w:t>
      </w:r>
      <w:proofErr w:type="spellEnd"/>
      <w:r>
        <w:t xml:space="preserve"> MP, et al. (2010)</w:t>
      </w:r>
      <w:r w:rsidRPr="00460EEC">
        <w:t xml:space="preserve"> Centralized Pan-European survey on the under-treatment of </w:t>
      </w:r>
      <w:proofErr w:type="spellStart"/>
      <w:r w:rsidRPr="00460EEC">
        <w:t>hypercholesterolaemia</w:t>
      </w:r>
      <w:proofErr w:type="spellEnd"/>
      <w:r w:rsidRPr="00460EEC">
        <w:t xml:space="preserve"> (CEPHEUS): Overall findings from eight countries. </w:t>
      </w:r>
      <w:r w:rsidRPr="000D3D60">
        <w:rPr>
          <w:i/>
        </w:rPr>
        <w:t>Current Medical Research and Opinion</w:t>
      </w:r>
      <w:r>
        <w:t xml:space="preserve"> 26: </w:t>
      </w:r>
      <w:r w:rsidRPr="00460EEC">
        <w:t>445-454</w:t>
      </w:r>
      <w:r>
        <w:t>.</w:t>
      </w:r>
    </w:p>
  </w:footnote>
  <w:footnote w:id="63">
    <w:p w:rsidR="00F85445" w:rsidRDefault="00F85445">
      <w:pPr>
        <w:pStyle w:val="FootnoteText"/>
      </w:pPr>
      <w:r>
        <w:rPr>
          <w:rStyle w:val="FootnoteReference"/>
        </w:rPr>
        <w:footnoteRef/>
      </w:r>
      <w:r>
        <w:t xml:space="preserve"> Kauffman AB, et al. (2010) </w:t>
      </w:r>
      <w:r w:rsidRPr="003B07CF">
        <w:t xml:space="preserve">Attainment of low-density lipoprotein cholesterol goals in coronary artery disease. </w:t>
      </w:r>
      <w:r w:rsidRPr="00085D00">
        <w:rPr>
          <w:i/>
        </w:rPr>
        <w:t xml:space="preserve">Journal of Clinical </w:t>
      </w:r>
      <w:proofErr w:type="spellStart"/>
      <w:r w:rsidRPr="00085D00">
        <w:rPr>
          <w:i/>
        </w:rPr>
        <w:t>Lipidology</w:t>
      </w:r>
      <w:proofErr w:type="spellEnd"/>
      <w:r>
        <w:t xml:space="preserve"> 4: </w:t>
      </w:r>
      <w:r w:rsidRPr="003B07CF">
        <w:t>173-180</w:t>
      </w:r>
      <w:r>
        <w:t>.</w:t>
      </w:r>
    </w:p>
  </w:footnote>
  <w:footnote w:id="64">
    <w:p w:rsidR="00F85445" w:rsidRDefault="00F85445">
      <w:pPr>
        <w:pStyle w:val="FootnoteText"/>
      </w:pPr>
      <w:r>
        <w:rPr>
          <w:rStyle w:val="FootnoteReference"/>
        </w:rPr>
        <w:footnoteRef/>
      </w:r>
      <w:r>
        <w:t xml:space="preserve"> Mitchell CW and </w:t>
      </w:r>
      <w:proofErr w:type="spellStart"/>
      <w:r>
        <w:t>Bertorini</w:t>
      </w:r>
      <w:proofErr w:type="spellEnd"/>
      <w:r>
        <w:t xml:space="preserve"> TE (2007) </w:t>
      </w:r>
      <w:proofErr w:type="gramStart"/>
      <w:r w:rsidRPr="00C7120F">
        <w:t>Diffusely</w:t>
      </w:r>
      <w:proofErr w:type="gramEnd"/>
      <w:r w:rsidRPr="00C7120F">
        <w:t xml:space="preserve"> </w:t>
      </w:r>
      <w:r>
        <w:t>i</w:t>
      </w:r>
      <w:r w:rsidRPr="00C7120F">
        <w:t xml:space="preserve">ncreased </w:t>
      </w:r>
      <w:proofErr w:type="spellStart"/>
      <w:r>
        <w:t>i</w:t>
      </w:r>
      <w:r w:rsidRPr="00C7120F">
        <w:t>nsertional</w:t>
      </w:r>
      <w:proofErr w:type="spellEnd"/>
      <w:r w:rsidRPr="00C7120F">
        <w:t xml:space="preserve"> </w:t>
      </w:r>
      <w:r>
        <w:t>a</w:t>
      </w:r>
      <w:r w:rsidRPr="00C7120F">
        <w:t xml:space="preserve">ctivity: "EMG </w:t>
      </w:r>
      <w:r>
        <w:t>d</w:t>
      </w:r>
      <w:r w:rsidRPr="00C7120F">
        <w:t xml:space="preserve">isease" or </w:t>
      </w:r>
      <w:r>
        <w:t xml:space="preserve">asymptomatic </w:t>
      </w:r>
      <w:proofErr w:type="spellStart"/>
      <w:r>
        <w:t>m</w:t>
      </w:r>
      <w:r w:rsidRPr="00C7120F">
        <w:t>yotonia</w:t>
      </w:r>
      <w:proofErr w:type="spellEnd"/>
      <w:r w:rsidRPr="00C7120F">
        <w:t xml:space="preserve"> </w:t>
      </w:r>
      <w:proofErr w:type="spellStart"/>
      <w:r>
        <w:t>c</w:t>
      </w:r>
      <w:r w:rsidRPr="00C7120F">
        <w:t>ongenita</w:t>
      </w:r>
      <w:proofErr w:type="spellEnd"/>
      <w:r w:rsidRPr="00C7120F">
        <w:t xml:space="preserve">? </w:t>
      </w:r>
      <w:proofErr w:type="gramStart"/>
      <w:r w:rsidRPr="00C7120F">
        <w:t xml:space="preserve">A </w:t>
      </w:r>
      <w:r>
        <w:t>r</w:t>
      </w:r>
      <w:r w:rsidRPr="00C7120F">
        <w:t xml:space="preserve">eport of 2 </w:t>
      </w:r>
      <w:r>
        <w:t>c</w:t>
      </w:r>
      <w:r w:rsidRPr="00C7120F">
        <w:t>ases.</w:t>
      </w:r>
      <w:proofErr w:type="gramEnd"/>
      <w:r w:rsidRPr="00C7120F">
        <w:t xml:space="preserve"> </w:t>
      </w:r>
      <w:r w:rsidRPr="00CB03B8">
        <w:rPr>
          <w:i/>
        </w:rPr>
        <w:t>Archives of Physical Medicine and Rehabilitation</w:t>
      </w:r>
      <w:r>
        <w:t xml:space="preserve"> 88: </w:t>
      </w:r>
      <w:r w:rsidRPr="00C7120F">
        <w:t>1212-1213</w:t>
      </w:r>
      <w:r>
        <w:t>.</w:t>
      </w:r>
    </w:p>
  </w:footnote>
  <w:footnote w:id="65">
    <w:p w:rsidR="00F85445" w:rsidRDefault="00F85445">
      <w:pPr>
        <w:pStyle w:val="FootnoteText"/>
      </w:pPr>
      <w:r>
        <w:rPr>
          <w:rStyle w:val="FootnoteReference"/>
        </w:rPr>
        <w:footnoteRef/>
      </w:r>
      <w:r>
        <w:t xml:space="preserve"> Sorokin AV, et al.</w:t>
      </w:r>
      <w:r w:rsidRPr="0030012A">
        <w:t xml:space="preserve"> </w:t>
      </w:r>
      <w:r>
        <w:t xml:space="preserve">(2006) </w:t>
      </w:r>
      <w:proofErr w:type="spellStart"/>
      <w:r w:rsidRPr="0030012A">
        <w:t>Rhabdomyolysis</w:t>
      </w:r>
      <w:proofErr w:type="spellEnd"/>
      <w:r w:rsidRPr="0030012A">
        <w:t xml:space="preserve"> </w:t>
      </w:r>
      <w:r>
        <w:t>a</w:t>
      </w:r>
      <w:r w:rsidRPr="0030012A">
        <w:t xml:space="preserve">ssociated with </w:t>
      </w:r>
      <w:r>
        <w:t>p</w:t>
      </w:r>
      <w:r w:rsidRPr="0030012A">
        <w:t xml:space="preserve">omegranate </w:t>
      </w:r>
      <w:r>
        <w:t>j</w:t>
      </w:r>
      <w:r w:rsidRPr="0030012A">
        <w:t xml:space="preserve">uice </w:t>
      </w:r>
      <w:r>
        <w:t>c</w:t>
      </w:r>
      <w:r w:rsidRPr="0030012A">
        <w:t xml:space="preserve">onsumption. </w:t>
      </w:r>
      <w:proofErr w:type="gramStart"/>
      <w:r w:rsidRPr="0053657C">
        <w:rPr>
          <w:i/>
        </w:rPr>
        <w:t xml:space="preserve">Am J </w:t>
      </w:r>
      <w:proofErr w:type="spellStart"/>
      <w:r w:rsidRPr="0053657C">
        <w:rPr>
          <w:i/>
        </w:rPr>
        <w:t>Cardiol</w:t>
      </w:r>
      <w:proofErr w:type="spellEnd"/>
      <w:r w:rsidRPr="0053657C">
        <w:rPr>
          <w:i/>
        </w:rPr>
        <w:t>.</w:t>
      </w:r>
      <w:proofErr w:type="gramEnd"/>
      <w:r w:rsidRPr="0053657C">
        <w:rPr>
          <w:i/>
        </w:rPr>
        <w:t xml:space="preserve"> </w:t>
      </w:r>
      <w:r w:rsidRPr="0030012A">
        <w:t>98: 705-706</w:t>
      </w:r>
      <w:r>
        <w:t>.</w:t>
      </w:r>
    </w:p>
  </w:footnote>
  <w:footnote w:id="66">
    <w:p w:rsidR="00F85445" w:rsidRDefault="00F85445">
      <w:pPr>
        <w:pStyle w:val="FootnoteText"/>
      </w:pPr>
      <w:r>
        <w:rPr>
          <w:rStyle w:val="FootnoteReference"/>
        </w:rPr>
        <w:footnoteRef/>
      </w:r>
      <w:r>
        <w:t xml:space="preserve"> </w:t>
      </w:r>
      <w:r w:rsidRPr="0045637C">
        <w:t>Fung M</w:t>
      </w:r>
      <w:r>
        <w:t>, et al. (2011)</w:t>
      </w:r>
      <w:r w:rsidRPr="0045637C">
        <w:t xml:space="preserve"> Case series of type III </w:t>
      </w:r>
      <w:proofErr w:type="spellStart"/>
      <w:r w:rsidRPr="0045637C">
        <w:t>hyperlipoproteinemia</w:t>
      </w:r>
      <w:proofErr w:type="spellEnd"/>
      <w:r w:rsidRPr="0045637C">
        <w:t xml:space="preserve"> in children. </w:t>
      </w:r>
      <w:r w:rsidRPr="006207EF">
        <w:rPr>
          <w:i/>
        </w:rPr>
        <w:t>BMJ Case Rep.</w:t>
      </w:r>
      <w:r>
        <w:t xml:space="preserve"> </w:t>
      </w:r>
      <w:r w:rsidRPr="0045637C">
        <w:t>Jun 9</w:t>
      </w:r>
      <w:r>
        <w:t>.</w:t>
      </w:r>
    </w:p>
  </w:footnote>
  <w:footnote w:id="67">
    <w:p w:rsidR="00F85445" w:rsidRDefault="00F85445">
      <w:pPr>
        <w:pStyle w:val="FootnoteText"/>
      </w:pPr>
      <w:r>
        <w:rPr>
          <w:rStyle w:val="FootnoteReference"/>
        </w:rPr>
        <w:footnoteRef/>
      </w:r>
      <w:r>
        <w:t xml:space="preserve"> </w:t>
      </w:r>
      <w:r w:rsidRPr="0045637C">
        <w:t>King RI</w:t>
      </w:r>
      <w:r>
        <w:t xml:space="preserve">, et al. (2010) </w:t>
      </w:r>
      <w:proofErr w:type="gramStart"/>
      <w:r w:rsidRPr="0045637C">
        <w:t>Homozygous</w:t>
      </w:r>
      <w:proofErr w:type="gramEnd"/>
      <w:r w:rsidRPr="0045637C">
        <w:t xml:space="preserve"> familial </w:t>
      </w:r>
      <w:proofErr w:type="spellStart"/>
      <w:r w:rsidRPr="0045637C">
        <w:t>hypercholesterolaemia</w:t>
      </w:r>
      <w:proofErr w:type="spellEnd"/>
      <w:r w:rsidRPr="0045637C">
        <w:t xml:space="preserve"> and treatment by LDL apheresis. </w:t>
      </w:r>
      <w:r w:rsidRPr="00E30FAA">
        <w:rPr>
          <w:i/>
        </w:rPr>
        <w:t xml:space="preserve">N Z Med J. </w:t>
      </w:r>
      <w:r>
        <w:t>123</w:t>
      </w:r>
      <w:r w:rsidRPr="0045637C">
        <w:t>:</w:t>
      </w:r>
      <w:r>
        <w:t xml:space="preserve"> </w:t>
      </w:r>
      <w:r w:rsidRPr="0045637C">
        <w:t>79-82</w:t>
      </w:r>
      <w:r>
        <w:t>.</w:t>
      </w:r>
    </w:p>
  </w:footnote>
  <w:footnote w:id="68">
    <w:p w:rsidR="00F85445" w:rsidRDefault="00F85445" w:rsidP="00835C27">
      <w:pPr>
        <w:pStyle w:val="FootnoteText"/>
      </w:pPr>
      <w:r>
        <w:rPr>
          <w:rStyle w:val="FootnoteReference"/>
        </w:rPr>
        <w:footnoteRef/>
      </w:r>
      <w:r>
        <w:t xml:space="preserve"> </w:t>
      </w:r>
      <w:r w:rsidRPr="00264719">
        <w:t xml:space="preserve">European Medicines </w:t>
      </w:r>
      <w:r w:rsidRPr="00E86CA1">
        <w:t xml:space="preserve">Agency, “Committee for medicinal products </w:t>
      </w:r>
      <w:r>
        <w:t xml:space="preserve">for human use </w:t>
      </w:r>
      <w:r w:rsidRPr="00E86CA1">
        <w:t>(C</w:t>
      </w:r>
      <w:r>
        <w:t>H</w:t>
      </w:r>
      <w:r w:rsidRPr="00E86CA1">
        <w:t xml:space="preserve">MP): </w:t>
      </w:r>
      <w:r w:rsidRPr="0069057D">
        <w:t xml:space="preserve">Notes for Guidance on Clinical Investigation of medicinal products in the treatment of lipid disorders </w:t>
      </w:r>
      <w:r>
        <w:t>(</w:t>
      </w:r>
      <w:r w:rsidRPr="0069057D">
        <w:t>CPMP/EWP/3020/03</w:t>
      </w:r>
      <w:r>
        <w:t>)</w:t>
      </w:r>
      <w:r w:rsidRPr="00E86CA1">
        <w:t xml:space="preserve">”, </w:t>
      </w:r>
      <w:r>
        <w:t>29 July 2004</w:t>
      </w:r>
      <w:r w:rsidRPr="00E86CA1">
        <w:t xml:space="preserve">, Web, accessed </w:t>
      </w:r>
      <w:r>
        <w:t>23 January 2014</w:t>
      </w:r>
      <w:r w:rsidRPr="00264719">
        <w:t xml:space="preserve"> </w:t>
      </w:r>
      <w:r>
        <w:t>&lt;</w:t>
      </w:r>
      <w:r w:rsidRPr="00026E10">
        <w:t>www.ema.europa.eu/docs/en_GB/document_library/Scientific_guideline/2009/09/WC500003235.pdf</w:t>
      </w:r>
      <w:r>
        <w:t>&gt;.</w:t>
      </w:r>
    </w:p>
  </w:footnote>
  <w:footnote w:id="69">
    <w:p w:rsidR="00F85445" w:rsidRDefault="00F85445">
      <w:pPr>
        <w:pStyle w:val="FootnoteText"/>
      </w:pPr>
      <w:r>
        <w:rPr>
          <w:rStyle w:val="FootnoteReference"/>
        </w:rPr>
        <w:footnoteRef/>
      </w:r>
      <w:r>
        <w:t xml:space="preserve"> </w:t>
      </w:r>
      <w:r w:rsidRPr="00E207A6">
        <w:t>The sponsor responded to comme</w:t>
      </w:r>
      <w:r>
        <w:t>nts in this section. Details of this response are beyond the scope of this report.</w:t>
      </w:r>
    </w:p>
  </w:footnote>
  <w:footnote w:id="70">
    <w:p w:rsidR="00F85445" w:rsidRDefault="00F85445">
      <w:pPr>
        <w:pStyle w:val="FootnoteText"/>
      </w:pPr>
      <w:r>
        <w:rPr>
          <w:rStyle w:val="FootnoteReference"/>
        </w:rPr>
        <w:footnoteRef/>
      </w:r>
      <w:r>
        <w:t xml:space="preserve"> </w:t>
      </w:r>
      <w:proofErr w:type="spellStart"/>
      <w:r>
        <w:t>Kosoglou</w:t>
      </w:r>
      <w:proofErr w:type="spellEnd"/>
      <w:r>
        <w:t xml:space="preserve"> T, et al. (2004) </w:t>
      </w:r>
      <w:proofErr w:type="spellStart"/>
      <w:r w:rsidRPr="00B17C7B">
        <w:t>Pharmacodynamic</w:t>
      </w:r>
      <w:proofErr w:type="spellEnd"/>
      <w:r w:rsidRPr="00B17C7B">
        <w:t xml:space="preserve"> interaction between </w:t>
      </w:r>
      <w:proofErr w:type="spellStart"/>
      <w:r w:rsidRPr="00B17C7B">
        <w:t>ezetimibe</w:t>
      </w:r>
      <w:proofErr w:type="spellEnd"/>
      <w:r w:rsidRPr="00B17C7B">
        <w:t xml:space="preserve"> and </w:t>
      </w:r>
      <w:proofErr w:type="spellStart"/>
      <w:r w:rsidRPr="00B17C7B">
        <w:t>rosuvastatin</w:t>
      </w:r>
      <w:proofErr w:type="spellEnd"/>
      <w:r w:rsidRPr="00B17C7B">
        <w:t xml:space="preserve">. </w:t>
      </w:r>
      <w:r w:rsidRPr="00B17C7B">
        <w:rPr>
          <w:i/>
        </w:rPr>
        <w:t>Current Medical Research and Opinion</w:t>
      </w:r>
      <w:r>
        <w:t xml:space="preserve"> 20: </w:t>
      </w:r>
      <w:r w:rsidRPr="00B17C7B">
        <w:t>1185-</w:t>
      </w:r>
      <w:r>
        <w:t>118</w:t>
      </w:r>
      <w:r w:rsidRPr="00B17C7B">
        <w:t>9</w:t>
      </w:r>
      <w:r>
        <w:t>.</w:t>
      </w:r>
    </w:p>
  </w:footnote>
  <w:footnote w:id="71">
    <w:p w:rsidR="00F85445" w:rsidRDefault="00F85445">
      <w:pPr>
        <w:pStyle w:val="FootnoteText"/>
      </w:pPr>
      <w:r>
        <w:rPr>
          <w:rStyle w:val="FootnoteReference"/>
        </w:rPr>
        <w:footnoteRef/>
      </w:r>
      <w:r>
        <w:t xml:space="preserve"> </w:t>
      </w:r>
      <w:proofErr w:type="gramStart"/>
      <w:r>
        <w:t>S</w:t>
      </w:r>
      <w:r w:rsidRPr="001048A7">
        <w:t>chering-Plough</w:t>
      </w:r>
      <w:r>
        <w:t xml:space="preserve"> (2008) Observational study of approaches to lipid-lowering therapy in Russian patients with coronary heart d</w:t>
      </w:r>
      <w:r w:rsidRPr="001048A7">
        <w:t>isease.</w:t>
      </w:r>
      <w:proofErr w:type="gramEnd"/>
      <w:r w:rsidRPr="001048A7">
        <w:t xml:space="preserve"> Clinicaltrials.gov. NCT00730132</w:t>
      </w:r>
      <w:r>
        <w:t>.</w:t>
      </w:r>
    </w:p>
  </w:footnote>
  <w:footnote w:id="72">
    <w:p w:rsidR="00F85445" w:rsidRDefault="00F85445" w:rsidP="0076509A">
      <w:pPr>
        <w:pStyle w:val="FootnoteText"/>
      </w:pPr>
      <w:r>
        <w:rPr>
          <w:rStyle w:val="FootnoteReference"/>
        </w:rPr>
        <w:footnoteRef/>
      </w:r>
      <w:r>
        <w:t xml:space="preserve"> </w:t>
      </w:r>
      <w:proofErr w:type="spellStart"/>
      <w:r>
        <w:t>Ballantyne</w:t>
      </w:r>
      <w:proofErr w:type="spellEnd"/>
      <w:r>
        <w:t xml:space="preserve"> CM, et al. (2007)</w:t>
      </w:r>
      <w:r w:rsidRPr="00C77E4F">
        <w:t xml:space="preserve"> Efficacy and safety of </w:t>
      </w:r>
      <w:proofErr w:type="spellStart"/>
      <w:r w:rsidRPr="00C77E4F">
        <w:t>rosuvastatin</w:t>
      </w:r>
      <w:proofErr w:type="spellEnd"/>
      <w:r w:rsidRPr="00C77E4F">
        <w:t xml:space="preserve"> 40 mg alone or in combination with </w:t>
      </w:r>
      <w:proofErr w:type="spellStart"/>
      <w:r w:rsidRPr="00C77E4F">
        <w:t>ezetimibe</w:t>
      </w:r>
      <w:proofErr w:type="spellEnd"/>
      <w:r w:rsidRPr="00C77E4F">
        <w:t xml:space="preserve"> in patients at high risk of cardiovascular disease (result</w:t>
      </w:r>
      <w:r>
        <w:t xml:space="preserve">s from the EXPLORER study). </w:t>
      </w:r>
      <w:proofErr w:type="gramStart"/>
      <w:r w:rsidRPr="00EA38EA">
        <w:rPr>
          <w:i/>
        </w:rPr>
        <w:t xml:space="preserve">Am J </w:t>
      </w:r>
      <w:proofErr w:type="spellStart"/>
      <w:r w:rsidRPr="00EA38EA">
        <w:rPr>
          <w:i/>
        </w:rPr>
        <w:t>Cardiol</w:t>
      </w:r>
      <w:proofErr w:type="spellEnd"/>
      <w:r w:rsidRPr="00EA38EA">
        <w:rPr>
          <w:i/>
        </w:rPr>
        <w:t>.</w:t>
      </w:r>
      <w:proofErr w:type="gramEnd"/>
      <w:r w:rsidRPr="00C77E4F">
        <w:t xml:space="preserve"> 99: 673-</w:t>
      </w:r>
      <w:r>
        <w:t>6</w:t>
      </w:r>
      <w:r w:rsidRPr="00C77E4F">
        <w:t>80</w:t>
      </w:r>
      <w:r>
        <w:t>.</w:t>
      </w:r>
    </w:p>
  </w:footnote>
  <w:footnote w:id="73">
    <w:p w:rsidR="00F85445" w:rsidRDefault="00F85445">
      <w:pPr>
        <w:pStyle w:val="FootnoteText"/>
      </w:pPr>
      <w:r>
        <w:rPr>
          <w:rStyle w:val="FootnoteReference"/>
        </w:rPr>
        <w:footnoteRef/>
      </w:r>
      <w:r>
        <w:t xml:space="preserve"> Sharma AD, et al. (2008) Comparative evaluation of the efficacy, tolerability and safety of </w:t>
      </w:r>
      <w:proofErr w:type="spellStart"/>
      <w:r>
        <w:t>rosuvastatib</w:t>
      </w:r>
      <w:proofErr w:type="spellEnd"/>
      <w:r>
        <w:t xml:space="preserve"> + </w:t>
      </w:r>
      <w:proofErr w:type="spellStart"/>
      <w:r>
        <w:t>ezetimibe</w:t>
      </w:r>
      <w:proofErr w:type="spellEnd"/>
      <w:r>
        <w:t xml:space="preserve"> and atorvastatin + </w:t>
      </w:r>
      <w:proofErr w:type="spellStart"/>
      <w:r>
        <w:t>ezetimibe</w:t>
      </w:r>
      <w:proofErr w:type="spellEnd"/>
      <w:r>
        <w:t xml:space="preserve"> in Indian patients with d</w:t>
      </w:r>
      <w:r w:rsidRPr="00B34A3F">
        <w:t xml:space="preserve">yslipidaemia. </w:t>
      </w:r>
      <w:proofErr w:type="spellStart"/>
      <w:proofErr w:type="gramStart"/>
      <w:r w:rsidRPr="00B34A3F">
        <w:rPr>
          <w:i/>
        </w:rPr>
        <w:t>Arteriothrombosis</w:t>
      </w:r>
      <w:proofErr w:type="spellEnd"/>
      <w:r w:rsidRPr="00B34A3F">
        <w:t xml:space="preserve"> e97</w:t>
      </w:r>
      <w:r>
        <w:t>.</w:t>
      </w:r>
      <w:proofErr w:type="gramEnd"/>
    </w:p>
  </w:footnote>
  <w:footnote w:id="74">
    <w:p w:rsidR="00F85445" w:rsidRDefault="00F85445">
      <w:pPr>
        <w:pStyle w:val="FootnoteText"/>
      </w:pPr>
      <w:r>
        <w:rPr>
          <w:rStyle w:val="FootnoteReference"/>
        </w:rPr>
        <w:footnoteRef/>
      </w:r>
      <w:r>
        <w:t xml:space="preserve"> </w:t>
      </w:r>
      <w:proofErr w:type="spellStart"/>
      <w:r>
        <w:t>Yamagishi</w:t>
      </w:r>
      <w:proofErr w:type="spellEnd"/>
      <w:r>
        <w:t xml:space="preserve"> T. (2010) </w:t>
      </w:r>
      <w:r w:rsidRPr="004C6F67">
        <w:t xml:space="preserve">Efficacy and </w:t>
      </w:r>
      <w:r>
        <w:t>s</w:t>
      </w:r>
      <w:r w:rsidRPr="004C6F67">
        <w:t xml:space="preserve">afety of </w:t>
      </w:r>
      <w:proofErr w:type="spellStart"/>
      <w:r>
        <w:t>e</w:t>
      </w:r>
      <w:r w:rsidRPr="004C6F67">
        <w:t>zetimibe</w:t>
      </w:r>
      <w:proofErr w:type="spellEnd"/>
      <w:r w:rsidRPr="004C6F67">
        <w:t xml:space="preserve"> </w:t>
      </w:r>
      <w:r>
        <w:t>a</w:t>
      </w:r>
      <w:r w:rsidRPr="004C6F67">
        <w:t xml:space="preserve">dded onto </w:t>
      </w:r>
      <w:proofErr w:type="spellStart"/>
      <w:r>
        <w:t>r</w:t>
      </w:r>
      <w:r w:rsidRPr="004C6F67">
        <w:t>osuvastatin</w:t>
      </w:r>
      <w:proofErr w:type="spellEnd"/>
      <w:r w:rsidRPr="004C6F67">
        <w:t xml:space="preserve"> (2.5 mg) </w:t>
      </w:r>
      <w:r>
        <w:t>c</w:t>
      </w:r>
      <w:r w:rsidRPr="004C6F67">
        <w:t xml:space="preserve">ompared with </w:t>
      </w:r>
      <w:proofErr w:type="spellStart"/>
      <w:r>
        <w:t>uptitration</w:t>
      </w:r>
      <w:proofErr w:type="spellEnd"/>
      <w:r>
        <w:t xml:space="preserve"> of </w:t>
      </w:r>
      <w:proofErr w:type="spellStart"/>
      <w:r>
        <w:t>r</w:t>
      </w:r>
      <w:r w:rsidRPr="004C6F67">
        <w:t>osuvastatin</w:t>
      </w:r>
      <w:proofErr w:type="spellEnd"/>
      <w:r w:rsidRPr="004C6F67">
        <w:t xml:space="preserve"> (5 mg) in </w:t>
      </w:r>
      <w:proofErr w:type="spellStart"/>
      <w:r>
        <w:t>h</w:t>
      </w:r>
      <w:r w:rsidRPr="004C6F67">
        <w:t>yperlipidemic</w:t>
      </w:r>
      <w:proofErr w:type="spellEnd"/>
      <w:r w:rsidRPr="004C6F67">
        <w:t xml:space="preserve"> </w:t>
      </w:r>
      <w:r>
        <w:t xml:space="preserve">patients. </w:t>
      </w:r>
      <w:proofErr w:type="spellStart"/>
      <w:r w:rsidRPr="002F2CBB">
        <w:rPr>
          <w:i/>
        </w:rPr>
        <w:t>Jpn</w:t>
      </w:r>
      <w:proofErr w:type="spellEnd"/>
      <w:r w:rsidRPr="002F2CBB">
        <w:rPr>
          <w:i/>
        </w:rPr>
        <w:t xml:space="preserve"> </w:t>
      </w:r>
      <w:proofErr w:type="spellStart"/>
      <w:r w:rsidRPr="002F2CBB">
        <w:rPr>
          <w:i/>
        </w:rPr>
        <w:t>Pharmacol</w:t>
      </w:r>
      <w:proofErr w:type="spellEnd"/>
      <w:r w:rsidRPr="002F2CBB">
        <w:rPr>
          <w:i/>
        </w:rPr>
        <w:t xml:space="preserve"> </w:t>
      </w:r>
      <w:proofErr w:type="spellStart"/>
      <w:r w:rsidRPr="002F2CBB">
        <w:rPr>
          <w:i/>
        </w:rPr>
        <w:t>Ther</w:t>
      </w:r>
      <w:proofErr w:type="spellEnd"/>
      <w:r w:rsidRPr="002F2CBB">
        <w:rPr>
          <w:i/>
        </w:rPr>
        <w:t xml:space="preserve">. </w:t>
      </w:r>
      <w:r>
        <w:t xml:space="preserve">38: </w:t>
      </w:r>
      <w:r w:rsidRPr="004C6F67">
        <w:t>305-311</w:t>
      </w:r>
      <w:r>
        <w:t>.</w:t>
      </w:r>
    </w:p>
  </w:footnote>
  <w:footnote w:id="75">
    <w:p w:rsidR="00F85445" w:rsidRDefault="00F85445">
      <w:pPr>
        <w:pStyle w:val="FootnoteText"/>
      </w:pPr>
      <w:r>
        <w:rPr>
          <w:rStyle w:val="FootnoteReference"/>
        </w:rPr>
        <w:footnoteRef/>
      </w:r>
      <w:r>
        <w:t xml:space="preserve"> </w:t>
      </w:r>
      <w:proofErr w:type="spellStart"/>
      <w:r w:rsidRPr="00BF02BC">
        <w:t>Kouvelo</w:t>
      </w:r>
      <w:r>
        <w:t>s</w:t>
      </w:r>
      <w:proofErr w:type="spellEnd"/>
      <w:r>
        <w:t xml:space="preserve"> GN, et al. (2013) </w:t>
      </w:r>
      <w:r w:rsidRPr="00BF02BC">
        <w:t xml:space="preserve">Effects of </w:t>
      </w:r>
      <w:proofErr w:type="spellStart"/>
      <w:r w:rsidRPr="00BF02BC">
        <w:t>rosuvastatin</w:t>
      </w:r>
      <w:proofErr w:type="spellEnd"/>
      <w:r w:rsidRPr="00BF02BC">
        <w:t xml:space="preserve"> with or without </w:t>
      </w:r>
      <w:proofErr w:type="spellStart"/>
      <w:r w:rsidRPr="00BF02BC">
        <w:t>ezetimibe</w:t>
      </w:r>
      <w:proofErr w:type="spellEnd"/>
      <w:r w:rsidRPr="00BF02BC">
        <w:t xml:space="preserve"> on clinical outcomes in patients undergoing elective vascular surgery: results of a pilot study. </w:t>
      </w:r>
      <w:proofErr w:type="gramStart"/>
      <w:r w:rsidRPr="001D3E8D">
        <w:rPr>
          <w:i/>
        </w:rPr>
        <w:t xml:space="preserve">J </w:t>
      </w:r>
      <w:proofErr w:type="spellStart"/>
      <w:r w:rsidRPr="001D3E8D">
        <w:rPr>
          <w:i/>
        </w:rPr>
        <w:t>Cardiovasc</w:t>
      </w:r>
      <w:proofErr w:type="spellEnd"/>
      <w:r w:rsidRPr="001D3E8D">
        <w:rPr>
          <w:i/>
        </w:rPr>
        <w:t xml:space="preserve"> </w:t>
      </w:r>
      <w:proofErr w:type="spellStart"/>
      <w:r w:rsidRPr="001D3E8D">
        <w:rPr>
          <w:i/>
        </w:rPr>
        <w:t>Pharmacol</w:t>
      </w:r>
      <w:proofErr w:type="spellEnd"/>
      <w:r w:rsidRPr="001D3E8D">
        <w:rPr>
          <w:i/>
        </w:rPr>
        <w:t xml:space="preserve"> </w:t>
      </w:r>
      <w:proofErr w:type="spellStart"/>
      <w:r w:rsidRPr="001D3E8D">
        <w:rPr>
          <w:i/>
        </w:rPr>
        <w:t>Ther</w:t>
      </w:r>
      <w:proofErr w:type="spellEnd"/>
      <w:r w:rsidRPr="001D3E8D">
        <w:rPr>
          <w:i/>
        </w:rPr>
        <w:t>.</w:t>
      </w:r>
      <w:proofErr w:type="gramEnd"/>
      <w:r>
        <w:t xml:space="preserve"> 18: </w:t>
      </w:r>
      <w:r w:rsidRPr="00BF02BC">
        <w:t>5-12</w:t>
      </w:r>
      <w:r>
        <w:t>.</w:t>
      </w:r>
    </w:p>
  </w:footnote>
  <w:footnote w:id="76">
    <w:p w:rsidR="00F85445" w:rsidRDefault="00F85445">
      <w:pPr>
        <w:pStyle w:val="FootnoteText"/>
      </w:pPr>
      <w:r>
        <w:rPr>
          <w:rStyle w:val="FootnoteReference"/>
        </w:rPr>
        <w:footnoteRef/>
      </w:r>
      <w:r>
        <w:t xml:space="preserve"> </w:t>
      </w:r>
      <w:proofErr w:type="spellStart"/>
      <w:r>
        <w:t>Steg</w:t>
      </w:r>
      <w:proofErr w:type="spellEnd"/>
      <w:r>
        <w:t xml:space="preserve"> PG</w:t>
      </w:r>
      <w:r w:rsidRPr="00767E2F">
        <w:t>, e</w:t>
      </w:r>
      <w:r>
        <w:t>t al. (2008)</w:t>
      </w:r>
      <w:r w:rsidRPr="00767E2F">
        <w:t xml:space="preserve"> A randomised trial of three counselling strategies for lifestyle changes in patients with hypercholesterolemia treated with </w:t>
      </w:r>
      <w:proofErr w:type="spellStart"/>
      <w:r w:rsidRPr="00767E2F">
        <w:t>ezetimibe</w:t>
      </w:r>
      <w:proofErr w:type="spellEnd"/>
      <w:r w:rsidRPr="00767E2F">
        <w:t xml:space="preserve"> on top of statin therapy (TWICE). </w:t>
      </w:r>
      <w:r w:rsidRPr="00767E2F">
        <w:rPr>
          <w:i/>
        </w:rPr>
        <w:t>Archives of Cardiovascular Diseases</w:t>
      </w:r>
      <w:r>
        <w:t xml:space="preserve"> 101: </w:t>
      </w:r>
      <w:r w:rsidRPr="00767E2F">
        <w:t>723-735</w:t>
      </w:r>
      <w:r>
        <w:t>.</w:t>
      </w:r>
    </w:p>
  </w:footnote>
  <w:footnote w:id="77">
    <w:p w:rsidR="00F85445" w:rsidRDefault="00F85445" w:rsidP="0076509A">
      <w:pPr>
        <w:pStyle w:val="FootnoteText"/>
      </w:pPr>
      <w:r>
        <w:rPr>
          <w:rStyle w:val="FootnoteReference"/>
        </w:rPr>
        <w:footnoteRef/>
      </w:r>
      <w:r>
        <w:t xml:space="preserve"> </w:t>
      </w:r>
      <w:proofErr w:type="spellStart"/>
      <w:r w:rsidRPr="00EC3165">
        <w:t>Sawayama</w:t>
      </w:r>
      <w:proofErr w:type="spellEnd"/>
      <w:r w:rsidRPr="00EC3165">
        <w:t xml:space="preserve"> Y</w:t>
      </w:r>
      <w:r>
        <w:t xml:space="preserve">, et al. (2010) </w:t>
      </w:r>
      <w:r w:rsidRPr="00EC3165">
        <w:t xml:space="preserve">Efficacy and safety of </w:t>
      </w:r>
      <w:proofErr w:type="spellStart"/>
      <w:r w:rsidRPr="00EC3165">
        <w:t>ezetimibe</w:t>
      </w:r>
      <w:proofErr w:type="spellEnd"/>
      <w:r w:rsidRPr="00EC3165">
        <w:t xml:space="preserve"> for Japanese patients with dyslipidaemia: The ESSENTIAL Study.</w:t>
      </w:r>
      <w:r>
        <w:t xml:space="preserve"> </w:t>
      </w:r>
      <w:proofErr w:type="spellStart"/>
      <w:proofErr w:type="gramStart"/>
      <w:r w:rsidRPr="00B949EA">
        <w:rPr>
          <w:i/>
        </w:rPr>
        <w:t>Clin</w:t>
      </w:r>
      <w:proofErr w:type="spellEnd"/>
      <w:r w:rsidRPr="00B949EA">
        <w:rPr>
          <w:i/>
        </w:rPr>
        <w:t xml:space="preserve"> Drug </w:t>
      </w:r>
      <w:proofErr w:type="spellStart"/>
      <w:r w:rsidRPr="00B949EA">
        <w:rPr>
          <w:i/>
        </w:rPr>
        <w:t>Investig</w:t>
      </w:r>
      <w:proofErr w:type="spellEnd"/>
      <w:r w:rsidRPr="00B949EA">
        <w:rPr>
          <w:i/>
        </w:rPr>
        <w:t>.</w:t>
      </w:r>
      <w:proofErr w:type="gramEnd"/>
      <w:r w:rsidRPr="00EC3165">
        <w:t xml:space="preserve"> 30:</w:t>
      </w:r>
      <w:r>
        <w:t xml:space="preserve"> 157-166.</w:t>
      </w:r>
    </w:p>
  </w:footnote>
  <w:footnote w:id="78">
    <w:p w:rsidR="00F85445" w:rsidRDefault="00F85445">
      <w:pPr>
        <w:pStyle w:val="FootnoteText"/>
      </w:pPr>
      <w:r>
        <w:rPr>
          <w:rStyle w:val="FootnoteReference"/>
        </w:rPr>
        <w:footnoteRef/>
      </w:r>
      <w:r>
        <w:t xml:space="preserve"> </w:t>
      </w:r>
      <w:proofErr w:type="spellStart"/>
      <w:r>
        <w:t>Leibovitz</w:t>
      </w:r>
      <w:proofErr w:type="spellEnd"/>
      <w:r>
        <w:t xml:space="preserve"> E, et al. (2006) </w:t>
      </w:r>
      <w:r w:rsidRPr="008311B0">
        <w:t xml:space="preserve">Th-P16:276 Efficacy and safety of </w:t>
      </w:r>
      <w:proofErr w:type="spellStart"/>
      <w:r w:rsidRPr="008311B0">
        <w:t>rosuvastatin-ezetemibe</w:t>
      </w:r>
      <w:proofErr w:type="spellEnd"/>
      <w:r w:rsidRPr="008311B0">
        <w:t xml:space="preserve"> combination for the treatment of severe hypercholesterolem</w:t>
      </w:r>
      <w:r>
        <w:t xml:space="preserve">ia. </w:t>
      </w:r>
      <w:r w:rsidRPr="008311B0">
        <w:rPr>
          <w:i/>
        </w:rPr>
        <w:t>Atherosclerosis Supplements</w:t>
      </w:r>
      <w:r>
        <w:t xml:space="preserve"> 7: </w:t>
      </w:r>
      <w:r w:rsidRPr="008311B0">
        <w:t>554</w:t>
      </w:r>
      <w:r>
        <w:t>.</w:t>
      </w:r>
    </w:p>
  </w:footnote>
  <w:footnote w:id="79">
    <w:p w:rsidR="00F85445" w:rsidRDefault="00F85445">
      <w:pPr>
        <w:pStyle w:val="FootnoteText"/>
      </w:pPr>
      <w:r>
        <w:rPr>
          <w:rStyle w:val="FootnoteReference"/>
        </w:rPr>
        <w:footnoteRef/>
      </w:r>
      <w:r>
        <w:t xml:space="preserve"> Fras Z, </w:t>
      </w:r>
      <w:proofErr w:type="spellStart"/>
      <w:r>
        <w:t>Mikhailidis</w:t>
      </w:r>
      <w:proofErr w:type="spellEnd"/>
      <w:r>
        <w:t xml:space="preserve"> DP. (2008) </w:t>
      </w:r>
      <w:r w:rsidRPr="00F0537A">
        <w:t xml:space="preserve">Statin plus </w:t>
      </w:r>
      <w:proofErr w:type="spellStart"/>
      <w:r w:rsidRPr="00F0537A">
        <w:t>ezetimibe</w:t>
      </w:r>
      <w:proofErr w:type="spellEnd"/>
      <w:r w:rsidRPr="00F0537A">
        <w:t xml:space="preserve"> treatment in clinical practice: the SI-SPECT (Slovenia (SI) Statin </w:t>
      </w:r>
      <w:proofErr w:type="gramStart"/>
      <w:r w:rsidRPr="00F0537A">
        <w:t>Plus</w:t>
      </w:r>
      <w:proofErr w:type="gramEnd"/>
      <w:r w:rsidRPr="00F0537A">
        <w:t xml:space="preserve"> </w:t>
      </w:r>
      <w:proofErr w:type="spellStart"/>
      <w:r w:rsidRPr="00F0537A">
        <w:t>Ezetimibe</w:t>
      </w:r>
      <w:proofErr w:type="spellEnd"/>
      <w:r w:rsidRPr="00F0537A">
        <w:t xml:space="preserve"> in Cholesterol Treatment) monitoring of clinical practice study. </w:t>
      </w:r>
      <w:r w:rsidRPr="00DC5ED1">
        <w:rPr>
          <w:i/>
        </w:rPr>
        <w:t>Current Medical Research and Opinion</w:t>
      </w:r>
      <w:r>
        <w:t xml:space="preserve"> </w:t>
      </w:r>
      <w:r w:rsidRPr="00F0537A">
        <w:t xml:space="preserve">24: </w:t>
      </w:r>
      <w:r>
        <w:t>2</w:t>
      </w:r>
      <w:r w:rsidRPr="00F0537A">
        <w:t>467-2476</w:t>
      </w:r>
      <w:r>
        <w:t>.</w:t>
      </w:r>
    </w:p>
  </w:footnote>
  <w:footnote w:id="80">
    <w:p w:rsidR="00F85445" w:rsidRDefault="00F85445">
      <w:pPr>
        <w:pStyle w:val="FootnoteText"/>
      </w:pPr>
      <w:r>
        <w:rPr>
          <w:rStyle w:val="FootnoteReference"/>
        </w:rPr>
        <w:footnoteRef/>
      </w:r>
      <w:r>
        <w:t xml:space="preserve"> Bennett MT, et al. (2007)</w:t>
      </w:r>
      <w:r w:rsidRPr="00280091">
        <w:t xml:space="preserve"> </w:t>
      </w:r>
      <w:proofErr w:type="spellStart"/>
      <w:r w:rsidRPr="00280091">
        <w:t>Ezetimibe</w:t>
      </w:r>
      <w:proofErr w:type="spellEnd"/>
      <w:r w:rsidRPr="00280091">
        <w:t xml:space="preserve"> is effective when added to maximally tolerated lipid lowering therapy in patients with HIV. </w:t>
      </w:r>
      <w:r w:rsidRPr="00201D09">
        <w:rPr>
          <w:i/>
        </w:rPr>
        <w:t>Lipids Health Dis.</w:t>
      </w:r>
      <w:r>
        <w:t xml:space="preserve"> </w:t>
      </w:r>
      <w:r w:rsidRPr="00280091">
        <w:t>6:</w:t>
      </w:r>
      <w:r>
        <w:t xml:space="preserve"> </w:t>
      </w:r>
      <w:r w:rsidRPr="00280091">
        <w:t>15</w:t>
      </w:r>
      <w:r>
        <w:t>.</w:t>
      </w:r>
    </w:p>
  </w:footnote>
  <w:footnote w:id="81">
    <w:p w:rsidR="00F85445" w:rsidRDefault="00F85445">
      <w:pPr>
        <w:pStyle w:val="FootnoteText"/>
      </w:pPr>
      <w:r>
        <w:rPr>
          <w:rStyle w:val="FootnoteReference"/>
        </w:rPr>
        <w:footnoteRef/>
      </w:r>
      <w:r>
        <w:t xml:space="preserve"> </w:t>
      </w:r>
      <w:r w:rsidRPr="00752517">
        <w:t>Gon</w:t>
      </w:r>
      <w:r>
        <w:t>zález C, et al. (2007)</w:t>
      </w:r>
      <w:r w:rsidRPr="00752517">
        <w:t xml:space="preserve"> Effectiveness and </w:t>
      </w:r>
      <w:r>
        <w:t>s</w:t>
      </w:r>
      <w:r w:rsidRPr="00752517">
        <w:t xml:space="preserve">afety of </w:t>
      </w:r>
      <w:proofErr w:type="spellStart"/>
      <w:r>
        <w:t>e</w:t>
      </w:r>
      <w:r w:rsidRPr="00752517">
        <w:t>zetimibe</w:t>
      </w:r>
      <w:proofErr w:type="spellEnd"/>
      <w:r w:rsidRPr="00752517">
        <w:t xml:space="preserve"> </w:t>
      </w:r>
      <w:r>
        <w:t>a</w:t>
      </w:r>
      <w:r w:rsidRPr="00752517">
        <w:t xml:space="preserve">dded to </w:t>
      </w:r>
      <w:r>
        <w:t>s</w:t>
      </w:r>
      <w:r w:rsidRPr="00752517">
        <w:t xml:space="preserve">tatin </w:t>
      </w:r>
      <w:r>
        <w:t>t</w:t>
      </w:r>
      <w:r w:rsidRPr="00752517">
        <w:t xml:space="preserve">herapy in </w:t>
      </w:r>
      <w:r>
        <w:t>p</w:t>
      </w:r>
      <w:r w:rsidRPr="00752517">
        <w:t xml:space="preserve">atients with </w:t>
      </w:r>
      <w:r>
        <w:t>p</w:t>
      </w:r>
      <w:r w:rsidRPr="00752517">
        <w:t xml:space="preserve">rimary </w:t>
      </w:r>
      <w:r>
        <w:t>d</w:t>
      </w:r>
      <w:r w:rsidRPr="00752517">
        <w:t>ysli</w:t>
      </w:r>
      <w:r>
        <w:t>pidaemia not achieving the LDL-</w:t>
      </w:r>
      <w:r w:rsidRPr="00752517">
        <w:t xml:space="preserve">C </w:t>
      </w:r>
      <w:r>
        <w:t>treatment g</w:t>
      </w:r>
      <w:r w:rsidRPr="00752517">
        <w:t xml:space="preserve">oal on </w:t>
      </w:r>
      <w:r>
        <w:t>s</w:t>
      </w:r>
      <w:r w:rsidRPr="00752517">
        <w:t xml:space="preserve">tatin </w:t>
      </w:r>
      <w:proofErr w:type="spellStart"/>
      <w:r>
        <w:t>m</w:t>
      </w:r>
      <w:r w:rsidRPr="00752517">
        <w:t>onotherapy</w:t>
      </w:r>
      <w:proofErr w:type="spellEnd"/>
      <w:r w:rsidRPr="00752517">
        <w:t xml:space="preserve">. </w:t>
      </w:r>
      <w:proofErr w:type="spellStart"/>
      <w:proofErr w:type="gramStart"/>
      <w:r w:rsidRPr="006235C9">
        <w:rPr>
          <w:i/>
        </w:rPr>
        <w:t>Clin</w:t>
      </w:r>
      <w:proofErr w:type="spellEnd"/>
      <w:r w:rsidRPr="006235C9">
        <w:rPr>
          <w:i/>
        </w:rPr>
        <w:t xml:space="preserve"> Drug </w:t>
      </w:r>
      <w:proofErr w:type="spellStart"/>
      <w:r w:rsidRPr="006235C9">
        <w:rPr>
          <w:i/>
        </w:rPr>
        <w:t>Investig</w:t>
      </w:r>
      <w:proofErr w:type="spellEnd"/>
      <w:r w:rsidRPr="006235C9">
        <w:rPr>
          <w:i/>
        </w:rPr>
        <w:t>.</w:t>
      </w:r>
      <w:proofErr w:type="gramEnd"/>
      <w:r>
        <w:t xml:space="preserve"> 27: </w:t>
      </w:r>
      <w:r w:rsidRPr="00752517">
        <w:t>333-337</w:t>
      </w:r>
      <w:r>
        <w:t>.</w:t>
      </w:r>
    </w:p>
  </w:footnote>
  <w:footnote w:id="82">
    <w:p w:rsidR="00F85445" w:rsidRDefault="00F85445">
      <w:pPr>
        <w:pStyle w:val="FootnoteText"/>
      </w:pPr>
      <w:r>
        <w:rPr>
          <w:rStyle w:val="FootnoteReference"/>
        </w:rPr>
        <w:footnoteRef/>
      </w:r>
      <w:r>
        <w:t xml:space="preserve"> Igarashi M, et al. (2010) </w:t>
      </w:r>
      <w:r w:rsidRPr="00386EE8">
        <w:t xml:space="preserve">Effect of </w:t>
      </w:r>
      <w:proofErr w:type="spellStart"/>
      <w:r w:rsidRPr="00386EE8">
        <w:t>ezetimibe</w:t>
      </w:r>
      <w:proofErr w:type="spellEnd"/>
      <w:r w:rsidRPr="00386EE8">
        <w:t xml:space="preserve"> on the changes of lipids and metabolic outcomes in type 2 diabetic patients with </w:t>
      </w:r>
      <w:proofErr w:type="spellStart"/>
      <w:r w:rsidRPr="00386EE8">
        <w:t>dyslipidemia</w:t>
      </w:r>
      <w:proofErr w:type="spellEnd"/>
      <w:r w:rsidRPr="00386EE8">
        <w:t xml:space="preserve">. </w:t>
      </w:r>
      <w:proofErr w:type="spellStart"/>
      <w:r w:rsidRPr="00354130">
        <w:rPr>
          <w:i/>
        </w:rPr>
        <w:t>Ther</w:t>
      </w:r>
      <w:proofErr w:type="spellEnd"/>
      <w:r w:rsidRPr="00354130">
        <w:rPr>
          <w:i/>
        </w:rPr>
        <w:t xml:space="preserve"> Res.</w:t>
      </w:r>
      <w:r>
        <w:t xml:space="preserve"> 31</w:t>
      </w:r>
      <w:r w:rsidRPr="00386EE8">
        <w:t>: 389-397</w:t>
      </w:r>
      <w:r>
        <w:t>.</w:t>
      </w:r>
    </w:p>
  </w:footnote>
  <w:footnote w:id="83">
    <w:p w:rsidR="00F85445" w:rsidRDefault="00F85445">
      <w:pPr>
        <w:pStyle w:val="FootnoteText"/>
      </w:pPr>
      <w:r>
        <w:rPr>
          <w:rStyle w:val="FootnoteReference"/>
        </w:rPr>
        <w:footnoteRef/>
      </w:r>
      <w:r>
        <w:t xml:space="preserve"> </w:t>
      </w:r>
      <w:proofErr w:type="spellStart"/>
      <w:r>
        <w:t>Ose</w:t>
      </w:r>
      <w:proofErr w:type="spellEnd"/>
      <w:r>
        <w:t xml:space="preserve"> L, et al. (2005) </w:t>
      </w:r>
      <w:r w:rsidRPr="001928AD">
        <w:t xml:space="preserve">W16-P-064 </w:t>
      </w:r>
      <w:proofErr w:type="spellStart"/>
      <w:r w:rsidRPr="001928AD">
        <w:t>Ezetimibe</w:t>
      </w:r>
      <w:proofErr w:type="spellEnd"/>
      <w:r w:rsidRPr="001928AD">
        <w:t xml:space="preserve"> added to </w:t>
      </w:r>
      <w:proofErr w:type="spellStart"/>
      <w:r w:rsidRPr="001928AD">
        <w:t>rosuvastatin</w:t>
      </w:r>
      <w:proofErr w:type="spellEnd"/>
      <w:r w:rsidRPr="001928AD">
        <w:t xml:space="preserve"> for severely </w:t>
      </w:r>
      <w:proofErr w:type="spellStart"/>
      <w:r w:rsidRPr="001928AD">
        <w:t>hypercholesterolemicpatients</w:t>
      </w:r>
      <w:proofErr w:type="spellEnd"/>
      <w:r w:rsidRPr="001928AD">
        <w:t xml:space="preserve">: Effects on lipid measures and C-reactive protein. </w:t>
      </w:r>
      <w:r w:rsidRPr="001928AD">
        <w:rPr>
          <w:i/>
        </w:rPr>
        <w:t>Atherosclerosis Supplements</w:t>
      </w:r>
      <w:r>
        <w:t xml:space="preserve"> 6: 117.</w:t>
      </w:r>
    </w:p>
  </w:footnote>
  <w:footnote w:id="84">
    <w:p w:rsidR="00F85445" w:rsidRDefault="00F85445">
      <w:pPr>
        <w:pStyle w:val="FootnoteText"/>
      </w:pPr>
      <w:r>
        <w:rPr>
          <w:rStyle w:val="FootnoteReference"/>
        </w:rPr>
        <w:footnoteRef/>
      </w:r>
      <w:r>
        <w:t xml:space="preserve"> Stein E, et al. (2005) </w:t>
      </w:r>
      <w:proofErr w:type="spellStart"/>
      <w:r w:rsidRPr="00E07F9C">
        <w:t>Ezetimibe</w:t>
      </w:r>
      <w:proofErr w:type="spellEnd"/>
      <w:r w:rsidRPr="00E07F9C">
        <w:t xml:space="preserve"> added to </w:t>
      </w:r>
      <w:proofErr w:type="spellStart"/>
      <w:r w:rsidRPr="00E07F9C">
        <w:t>rosuvastatin</w:t>
      </w:r>
      <w:proofErr w:type="spellEnd"/>
      <w:r w:rsidRPr="00E07F9C">
        <w:t xml:space="preserve"> for severely </w:t>
      </w:r>
      <w:proofErr w:type="spellStart"/>
      <w:r w:rsidRPr="00E07F9C">
        <w:t>hypercholesterolemic</w:t>
      </w:r>
      <w:proofErr w:type="spellEnd"/>
      <w:r w:rsidRPr="00E07F9C">
        <w:t xml:space="preserve"> patients: effects on low-density lipoprotein cholesterol and C-reactive protein, in 54th Annual Scientific Session of the Am</w:t>
      </w:r>
      <w:r>
        <w:t>erican College of Cardiology</w:t>
      </w:r>
      <w:r w:rsidRPr="00E07F9C">
        <w:t>, Journal of American College of Cardiology: Orlando, Florida USA. p. 392A</w:t>
      </w:r>
      <w:r>
        <w:t xml:space="preserve">; </w:t>
      </w:r>
      <w:r w:rsidRPr="0018750E">
        <w:t>Stein EA</w:t>
      </w:r>
      <w:r>
        <w:t xml:space="preserve">, et al. (2007) </w:t>
      </w:r>
      <w:r w:rsidRPr="0018750E">
        <w:t xml:space="preserve">Further reduction of low-density lipoprotein cholesterol and C-reactive protein with the addition of </w:t>
      </w:r>
      <w:proofErr w:type="spellStart"/>
      <w:r w:rsidRPr="0018750E">
        <w:t>ezetimibe</w:t>
      </w:r>
      <w:proofErr w:type="spellEnd"/>
      <w:r w:rsidRPr="0018750E">
        <w:t xml:space="preserve"> to maximum-dose </w:t>
      </w:r>
      <w:proofErr w:type="spellStart"/>
      <w:r w:rsidRPr="0018750E">
        <w:t>rosuvastatin</w:t>
      </w:r>
      <w:proofErr w:type="spellEnd"/>
      <w:r w:rsidRPr="0018750E">
        <w:t xml:space="preserve"> in patients with severe hypercholesterolemia.</w:t>
      </w:r>
      <w:r>
        <w:t xml:space="preserve"> </w:t>
      </w:r>
      <w:proofErr w:type="gramStart"/>
      <w:r w:rsidRPr="00FF6800">
        <w:rPr>
          <w:i/>
        </w:rPr>
        <w:t xml:space="preserve">J </w:t>
      </w:r>
      <w:proofErr w:type="spellStart"/>
      <w:r w:rsidRPr="00FF6800">
        <w:rPr>
          <w:i/>
        </w:rPr>
        <w:t>Clin</w:t>
      </w:r>
      <w:proofErr w:type="spellEnd"/>
      <w:r w:rsidRPr="00FF6800">
        <w:rPr>
          <w:i/>
        </w:rPr>
        <w:t xml:space="preserve"> </w:t>
      </w:r>
      <w:proofErr w:type="spellStart"/>
      <w:r w:rsidRPr="00FF6800">
        <w:rPr>
          <w:i/>
        </w:rPr>
        <w:t>Lipidol</w:t>
      </w:r>
      <w:proofErr w:type="spellEnd"/>
      <w:r w:rsidRPr="00FF6800">
        <w:rPr>
          <w:i/>
        </w:rPr>
        <w:t>.</w:t>
      </w:r>
      <w:proofErr w:type="gramEnd"/>
      <w:r w:rsidRPr="0018750E">
        <w:t xml:space="preserve"> </w:t>
      </w:r>
      <w:r>
        <w:t>1</w:t>
      </w:r>
      <w:r w:rsidRPr="0018750E">
        <w:t>:</w:t>
      </w:r>
      <w:r>
        <w:t xml:space="preserve"> </w:t>
      </w:r>
      <w:r w:rsidRPr="0018750E">
        <w:t>280-</w:t>
      </w:r>
      <w:r>
        <w:t>28</w:t>
      </w:r>
      <w:r w:rsidRPr="0018750E">
        <w:t>6</w:t>
      </w:r>
      <w:r>
        <w:t>.</w:t>
      </w:r>
    </w:p>
  </w:footnote>
  <w:footnote w:id="85">
    <w:p w:rsidR="00F85445" w:rsidRDefault="00F85445">
      <w:pPr>
        <w:pStyle w:val="FootnoteText"/>
      </w:pPr>
      <w:r>
        <w:rPr>
          <w:rStyle w:val="FootnoteReference"/>
        </w:rPr>
        <w:footnoteRef/>
      </w:r>
      <w:r>
        <w:t xml:space="preserve"> </w:t>
      </w:r>
      <w:proofErr w:type="spellStart"/>
      <w:r>
        <w:t>Pitsavos</w:t>
      </w:r>
      <w:proofErr w:type="spellEnd"/>
      <w:r>
        <w:t xml:space="preserve"> C, et al. (2009) </w:t>
      </w:r>
      <w:proofErr w:type="gramStart"/>
      <w:r w:rsidRPr="007A08A2">
        <w:t>The</w:t>
      </w:r>
      <w:proofErr w:type="gramEnd"/>
      <w:r w:rsidRPr="007A08A2">
        <w:t xml:space="preserve"> impact of </w:t>
      </w:r>
      <w:proofErr w:type="spellStart"/>
      <w:r w:rsidRPr="007A08A2">
        <w:t>ezetimibe</w:t>
      </w:r>
      <w:proofErr w:type="spellEnd"/>
      <w:r w:rsidRPr="007A08A2">
        <w:t xml:space="preserve"> and high-dose of statin treatment on LDL levels in patients with heterozygous familial hyp</w:t>
      </w:r>
      <w:r>
        <w:t xml:space="preserve">ercholesterolemia. </w:t>
      </w:r>
      <w:proofErr w:type="spellStart"/>
      <w:r w:rsidRPr="00D066FE">
        <w:rPr>
          <w:i/>
        </w:rPr>
        <w:t>Int</w:t>
      </w:r>
      <w:proofErr w:type="spellEnd"/>
      <w:r w:rsidRPr="00D066FE">
        <w:rPr>
          <w:i/>
        </w:rPr>
        <w:t xml:space="preserve"> J </w:t>
      </w:r>
      <w:proofErr w:type="spellStart"/>
      <w:r w:rsidRPr="00D066FE">
        <w:rPr>
          <w:i/>
        </w:rPr>
        <w:t>Cardiol</w:t>
      </w:r>
      <w:proofErr w:type="spellEnd"/>
      <w:r w:rsidRPr="00D066FE">
        <w:rPr>
          <w:i/>
        </w:rPr>
        <w:t>.</w:t>
      </w:r>
      <w:r w:rsidRPr="007A08A2">
        <w:t xml:space="preserve"> 134: 280-281</w:t>
      </w:r>
      <w:r>
        <w:t>.</w:t>
      </w:r>
    </w:p>
  </w:footnote>
  <w:footnote w:id="86">
    <w:p w:rsidR="00F85445" w:rsidRDefault="00F85445">
      <w:pPr>
        <w:pStyle w:val="FootnoteText"/>
      </w:pPr>
      <w:r>
        <w:rPr>
          <w:rStyle w:val="FootnoteReference"/>
        </w:rPr>
        <w:footnoteRef/>
      </w:r>
      <w:r>
        <w:t xml:space="preserve"> Sakurada M, et al. (2008) </w:t>
      </w:r>
      <w:r w:rsidRPr="00041316">
        <w:t>Efficacy of ZETIA: Intestinal cholesterol transporter inhibitor, as mono therapy and com</w:t>
      </w:r>
      <w:r>
        <w:t>b</w:t>
      </w:r>
      <w:r w:rsidRPr="00041316">
        <w:t>ination therapy with statin in patients with hyper</w:t>
      </w:r>
      <w:r>
        <w:t xml:space="preserve">cholesterolemia. </w:t>
      </w:r>
      <w:proofErr w:type="spellStart"/>
      <w:r w:rsidRPr="00041316">
        <w:rPr>
          <w:i/>
        </w:rPr>
        <w:t>Yakuri</w:t>
      </w:r>
      <w:proofErr w:type="spellEnd"/>
      <w:r w:rsidRPr="00041316">
        <w:rPr>
          <w:i/>
        </w:rPr>
        <w:t xml:space="preserve"> </w:t>
      </w:r>
      <w:proofErr w:type="gramStart"/>
      <w:r w:rsidRPr="00041316">
        <w:rPr>
          <w:i/>
        </w:rPr>
        <w:t>To</w:t>
      </w:r>
      <w:proofErr w:type="gramEnd"/>
      <w:r w:rsidRPr="00041316">
        <w:rPr>
          <w:i/>
        </w:rPr>
        <w:t xml:space="preserve"> </w:t>
      </w:r>
      <w:proofErr w:type="spellStart"/>
      <w:r w:rsidRPr="00041316">
        <w:rPr>
          <w:i/>
        </w:rPr>
        <w:t>Chiryo</w:t>
      </w:r>
      <w:proofErr w:type="spellEnd"/>
      <w:r>
        <w:t xml:space="preserve"> 36: </w:t>
      </w:r>
      <w:r w:rsidRPr="00041316">
        <w:t>811-815</w:t>
      </w:r>
      <w:r>
        <w:t>.</w:t>
      </w:r>
    </w:p>
  </w:footnote>
  <w:footnote w:id="87">
    <w:p w:rsidR="00F85445" w:rsidRDefault="00F85445">
      <w:pPr>
        <w:pStyle w:val="FootnoteText"/>
      </w:pPr>
      <w:r>
        <w:rPr>
          <w:rStyle w:val="FootnoteReference"/>
        </w:rPr>
        <w:footnoteRef/>
      </w:r>
      <w:r>
        <w:t xml:space="preserve"> Martinez L, et al. (2011) </w:t>
      </w:r>
      <w:proofErr w:type="spellStart"/>
      <w:r w:rsidRPr="00E171C6">
        <w:t>Hipercolesterolemia</w:t>
      </w:r>
      <w:proofErr w:type="spellEnd"/>
      <w:r w:rsidRPr="00E171C6">
        <w:t xml:space="preserve"> familiar </w:t>
      </w:r>
      <w:proofErr w:type="spellStart"/>
      <w:r w:rsidRPr="00E171C6">
        <w:t>homocigota</w:t>
      </w:r>
      <w:proofErr w:type="spellEnd"/>
      <w:r w:rsidRPr="00E171C6">
        <w:t xml:space="preserve"> </w:t>
      </w:r>
      <w:proofErr w:type="spellStart"/>
      <w:r w:rsidRPr="00E171C6">
        <w:t>por</w:t>
      </w:r>
      <w:proofErr w:type="spellEnd"/>
      <w:r w:rsidRPr="00E171C6">
        <w:t xml:space="preserve"> la </w:t>
      </w:r>
      <w:proofErr w:type="spellStart"/>
      <w:r w:rsidRPr="00E171C6">
        <w:t>mutacion</w:t>
      </w:r>
      <w:proofErr w:type="spellEnd"/>
      <w:r w:rsidRPr="00E171C6">
        <w:t xml:space="preserve"> c227 1delT </w:t>
      </w:r>
      <w:proofErr w:type="gramStart"/>
      <w:r w:rsidRPr="00E171C6">
        <w:t>del</w:t>
      </w:r>
      <w:proofErr w:type="gramEnd"/>
      <w:r w:rsidRPr="00E171C6">
        <w:t xml:space="preserve"> gen del receptor LDL, </w:t>
      </w:r>
      <w:proofErr w:type="spellStart"/>
      <w:r w:rsidRPr="00E171C6">
        <w:t>detectada</w:t>
      </w:r>
      <w:proofErr w:type="spellEnd"/>
      <w:r w:rsidRPr="00E171C6">
        <w:t xml:space="preserve"> </w:t>
      </w:r>
      <w:proofErr w:type="spellStart"/>
      <w:r w:rsidRPr="00E171C6">
        <w:t>unicamente</w:t>
      </w:r>
      <w:proofErr w:type="spellEnd"/>
      <w:r w:rsidRPr="00E171C6">
        <w:t xml:space="preserve"> en </w:t>
      </w:r>
      <w:proofErr w:type="spellStart"/>
      <w:r w:rsidRPr="00E171C6">
        <w:t>Mexicanos</w:t>
      </w:r>
      <w:proofErr w:type="spellEnd"/>
      <w:r w:rsidRPr="00E171C6">
        <w:t xml:space="preserve"> (Homozygous familial hypercholesterolemia c2271delT by mutation of the LDL receptor gene, detected only in Me</w:t>
      </w:r>
      <w:r>
        <w:t xml:space="preserve">xican). </w:t>
      </w:r>
      <w:proofErr w:type="spellStart"/>
      <w:r w:rsidRPr="00311283">
        <w:rPr>
          <w:i/>
        </w:rPr>
        <w:t>Gac</w:t>
      </w:r>
      <w:proofErr w:type="spellEnd"/>
      <w:r w:rsidRPr="00311283">
        <w:rPr>
          <w:i/>
        </w:rPr>
        <w:t xml:space="preserve"> Med Mex. </w:t>
      </w:r>
      <w:r w:rsidRPr="00E171C6">
        <w:t>147: 394-398.</w:t>
      </w:r>
    </w:p>
  </w:footnote>
  <w:footnote w:id="88">
    <w:p w:rsidR="00F85445" w:rsidRDefault="00F85445" w:rsidP="00B6116A">
      <w:pPr>
        <w:pStyle w:val="FootnoteText"/>
      </w:pPr>
      <w:r>
        <w:rPr>
          <w:rStyle w:val="FootnoteReference"/>
        </w:rPr>
        <w:footnoteRef/>
      </w:r>
      <w:r>
        <w:t xml:space="preserve"> </w:t>
      </w:r>
      <w:proofErr w:type="spellStart"/>
      <w:r>
        <w:t>Steg</w:t>
      </w:r>
      <w:proofErr w:type="spellEnd"/>
      <w:r>
        <w:t xml:space="preserve"> PG</w:t>
      </w:r>
      <w:r w:rsidRPr="00767E2F">
        <w:t>, e</w:t>
      </w:r>
      <w:r>
        <w:t>t al. (2008)</w:t>
      </w:r>
      <w:r w:rsidRPr="00767E2F">
        <w:t xml:space="preserve"> A randomised trial of three counselling strategies for lifestyle changes in patients with hypercholesterolemia treated with </w:t>
      </w:r>
      <w:proofErr w:type="spellStart"/>
      <w:r w:rsidRPr="00767E2F">
        <w:t>ezetimibe</w:t>
      </w:r>
      <w:proofErr w:type="spellEnd"/>
      <w:r w:rsidRPr="00767E2F">
        <w:t xml:space="preserve"> on top of statin therapy (TWICE). </w:t>
      </w:r>
      <w:r w:rsidRPr="00767E2F">
        <w:rPr>
          <w:i/>
        </w:rPr>
        <w:t>Archives of Cardiovascular Diseases</w:t>
      </w:r>
      <w:r>
        <w:t xml:space="preserve"> 101: </w:t>
      </w:r>
      <w:r w:rsidRPr="00767E2F">
        <w:t>723-735.</w:t>
      </w:r>
    </w:p>
  </w:footnote>
  <w:footnote w:id="89">
    <w:p w:rsidR="00F85445" w:rsidRDefault="00F85445">
      <w:pPr>
        <w:pStyle w:val="FootnoteText"/>
      </w:pPr>
      <w:r>
        <w:rPr>
          <w:rStyle w:val="FootnoteReference"/>
        </w:rPr>
        <w:footnoteRef/>
      </w:r>
      <w:r>
        <w:t xml:space="preserve"> </w:t>
      </w:r>
      <w:r w:rsidRPr="00E207A6">
        <w:t>The sponsor responded to comme</w:t>
      </w:r>
      <w:r>
        <w:t>nts in this section. Details of this response are beyond the scope of this report.</w:t>
      </w:r>
    </w:p>
  </w:footnote>
  <w:footnote w:id="90">
    <w:p w:rsidR="00F85445" w:rsidRDefault="00F85445">
      <w:pPr>
        <w:pStyle w:val="FootnoteText"/>
      </w:pPr>
      <w:r>
        <w:rPr>
          <w:rStyle w:val="FootnoteReference"/>
        </w:rPr>
        <w:footnoteRef/>
      </w:r>
      <w:r>
        <w:t xml:space="preserve"> </w:t>
      </w:r>
      <w:r w:rsidRPr="00E207A6">
        <w:t>The sponsor responded to comme</w:t>
      </w:r>
      <w:r>
        <w:t>nts in this section. Details of this response are beyond the scope of this report.</w:t>
      </w:r>
    </w:p>
  </w:footnote>
  <w:footnote w:id="91">
    <w:p w:rsidR="00F85445" w:rsidRDefault="00F85445" w:rsidP="00FF60B6">
      <w:pPr>
        <w:pStyle w:val="FootnoteText"/>
      </w:pPr>
      <w:r>
        <w:rPr>
          <w:rStyle w:val="FootnoteReference"/>
        </w:rPr>
        <w:footnoteRef/>
      </w:r>
      <w:r>
        <w:t xml:space="preserve"> </w:t>
      </w:r>
      <w:proofErr w:type="spellStart"/>
      <w:r w:rsidRPr="00BF02BC">
        <w:t>Kouvelo</w:t>
      </w:r>
      <w:r>
        <w:t>s</w:t>
      </w:r>
      <w:proofErr w:type="spellEnd"/>
      <w:r>
        <w:t xml:space="preserve"> GN, et al. (2013) </w:t>
      </w:r>
      <w:r w:rsidRPr="00BF02BC">
        <w:t xml:space="preserve">Effects of </w:t>
      </w:r>
      <w:proofErr w:type="spellStart"/>
      <w:r w:rsidRPr="00BF02BC">
        <w:t>rosuvastatin</w:t>
      </w:r>
      <w:proofErr w:type="spellEnd"/>
      <w:r w:rsidRPr="00BF02BC">
        <w:t xml:space="preserve"> with or without </w:t>
      </w:r>
      <w:proofErr w:type="spellStart"/>
      <w:r w:rsidRPr="00BF02BC">
        <w:t>ezetimibe</w:t>
      </w:r>
      <w:proofErr w:type="spellEnd"/>
      <w:r w:rsidRPr="00BF02BC">
        <w:t xml:space="preserve"> on clinical outcomes in patients undergoing elective vascular surgery: results of a pilot study. </w:t>
      </w:r>
      <w:proofErr w:type="gramStart"/>
      <w:r w:rsidRPr="001D3E8D">
        <w:rPr>
          <w:i/>
        </w:rPr>
        <w:t xml:space="preserve">J </w:t>
      </w:r>
      <w:proofErr w:type="spellStart"/>
      <w:r w:rsidRPr="001D3E8D">
        <w:rPr>
          <w:i/>
        </w:rPr>
        <w:t>Cardiovasc</w:t>
      </w:r>
      <w:proofErr w:type="spellEnd"/>
      <w:r w:rsidRPr="001D3E8D">
        <w:rPr>
          <w:i/>
        </w:rPr>
        <w:t xml:space="preserve"> </w:t>
      </w:r>
      <w:proofErr w:type="spellStart"/>
      <w:r w:rsidRPr="001D3E8D">
        <w:rPr>
          <w:i/>
        </w:rPr>
        <w:t>Pharmacol</w:t>
      </w:r>
      <w:proofErr w:type="spellEnd"/>
      <w:r w:rsidRPr="001D3E8D">
        <w:rPr>
          <w:i/>
        </w:rPr>
        <w:t xml:space="preserve"> </w:t>
      </w:r>
      <w:proofErr w:type="spellStart"/>
      <w:r w:rsidRPr="001D3E8D">
        <w:rPr>
          <w:i/>
        </w:rPr>
        <w:t>Ther</w:t>
      </w:r>
      <w:proofErr w:type="spellEnd"/>
      <w:r w:rsidRPr="001D3E8D">
        <w:rPr>
          <w:i/>
        </w:rPr>
        <w:t>.</w:t>
      </w:r>
      <w:proofErr w:type="gramEnd"/>
      <w:r>
        <w:t xml:space="preserve"> 18: </w:t>
      </w:r>
      <w:r w:rsidRPr="00BF02BC">
        <w:t>5-12</w:t>
      </w:r>
      <w:r>
        <w:t>.</w:t>
      </w:r>
    </w:p>
  </w:footnote>
  <w:footnote w:id="92">
    <w:p w:rsidR="00F85445" w:rsidRDefault="00F85445">
      <w:pPr>
        <w:pStyle w:val="FootnoteText"/>
      </w:pPr>
      <w:r>
        <w:rPr>
          <w:rStyle w:val="FootnoteReference"/>
        </w:rPr>
        <w:footnoteRef/>
      </w:r>
      <w:r>
        <w:t xml:space="preserve"> </w:t>
      </w:r>
      <w:r w:rsidRPr="00E207A6">
        <w:t>The sponsor responded to comme</w:t>
      </w:r>
      <w:r>
        <w:t>nts in this section. Details of this response are beyond the scope of this report.</w:t>
      </w:r>
    </w:p>
  </w:footnote>
  <w:footnote w:id="93">
    <w:p w:rsidR="00F85445" w:rsidRDefault="00F85445" w:rsidP="00FF60B6">
      <w:pPr>
        <w:pStyle w:val="FootnoteText"/>
      </w:pPr>
      <w:r>
        <w:rPr>
          <w:rStyle w:val="FootnoteReference"/>
        </w:rPr>
        <w:footnoteRef/>
      </w:r>
      <w:r>
        <w:t xml:space="preserve"> </w:t>
      </w:r>
      <w:r w:rsidRPr="00264719">
        <w:t xml:space="preserve">European Medicines </w:t>
      </w:r>
      <w:r w:rsidRPr="00E86CA1">
        <w:t xml:space="preserve">Agency, “Committee for medicinal products for human use (CHMP): </w:t>
      </w:r>
      <w:r>
        <w:t>Guideline on clinical development of fixed combination medicinal products (</w:t>
      </w:r>
      <w:r w:rsidRPr="00303C0D">
        <w:t>CHMP/EWP/240/95 Rev. 1</w:t>
      </w:r>
      <w:r>
        <w:t>)</w:t>
      </w:r>
      <w:r w:rsidRPr="00E86CA1">
        <w:t xml:space="preserve">”, </w:t>
      </w:r>
      <w:r>
        <w:t>19 February 2009</w:t>
      </w:r>
      <w:r w:rsidRPr="00E86CA1">
        <w:t xml:space="preserve">, Web, accessed </w:t>
      </w:r>
      <w:r>
        <w:t>22 January 2014</w:t>
      </w:r>
      <w:r w:rsidRPr="00264719">
        <w:t xml:space="preserve"> </w:t>
      </w:r>
      <w:r>
        <w:t>&lt;</w:t>
      </w:r>
      <w:r w:rsidRPr="0085729B">
        <w:t>www.ema.europa.eu/docs/en_GB/document_library/Scientific_guideline/2009/09/WC500003686.pdf</w:t>
      </w:r>
      <w:r w:rsidRPr="00264719">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-585470</wp:posOffset>
          </wp:positionV>
          <wp:extent cx="7568565" cy="10706100"/>
          <wp:effectExtent l="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herapeutic Goods Administratio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8565" cy="1070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5445" w:rsidRDefault="00F85445" w:rsidP="00593AD1">
    <w:pPr>
      <w:pStyle w:val="HeaderNoLine"/>
    </w:pPr>
    <w:r>
      <w:rPr>
        <w:noProof/>
        <w:lang w:eastAsia="en-AU"/>
      </w:rPr>
      <w:drawing>
        <wp:inline distT="0" distB="0" distL="0" distR="0">
          <wp:extent cx="5396865" cy="7635240"/>
          <wp:effectExtent l="0" t="0" r="0" b="3810"/>
          <wp:docPr id="18" name="Picture 1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865"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445" w:rsidRDefault="00F85445" w:rsidP="006E08B3">
    <w:r>
      <w:t>Therapeutic Goods Administration</w:t>
    </w:r>
  </w:p>
  <w:p w:rsidR="00F85445" w:rsidRDefault="00F85445"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2A9C24"/>
    <w:lvl w:ilvl="0">
      <w:start w:val="1"/>
      <w:numFmt w:val="decimal"/>
      <w:lvlText w:val="%1."/>
      <w:lvlJc w:val="left"/>
      <w:pPr>
        <w:tabs>
          <w:tab w:val="num" w:pos="1492"/>
        </w:tabs>
        <w:ind w:left="1492" w:hanging="360"/>
      </w:pPr>
    </w:lvl>
  </w:abstractNum>
  <w:abstractNum w:abstractNumId="1">
    <w:nsid w:val="FFFFFF7D"/>
    <w:multiLevelType w:val="singleLevel"/>
    <w:tmpl w:val="9DEA95B0"/>
    <w:lvl w:ilvl="0">
      <w:start w:val="1"/>
      <w:numFmt w:val="decimal"/>
      <w:lvlText w:val="%1."/>
      <w:lvlJc w:val="left"/>
      <w:pPr>
        <w:tabs>
          <w:tab w:val="num" w:pos="1209"/>
        </w:tabs>
        <w:ind w:left="1209" w:hanging="360"/>
      </w:pPr>
    </w:lvl>
  </w:abstractNum>
  <w:abstractNum w:abstractNumId="2">
    <w:nsid w:val="FFFFFF7E"/>
    <w:multiLevelType w:val="singleLevel"/>
    <w:tmpl w:val="F29C098A"/>
    <w:lvl w:ilvl="0">
      <w:start w:val="1"/>
      <w:numFmt w:val="decimal"/>
      <w:lvlText w:val="%1."/>
      <w:lvlJc w:val="left"/>
      <w:pPr>
        <w:tabs>
          <w:tab w:val="num" w:pos="926"/>
        </w:tabs>
        <w:ind w:left="926" w:hanging="360"/>
      </w:pPr>
    </w:lvl>
  </w:abstractNum>
  <w:abstractNum w:abstractNumId="3">
    <w:nsid w:val="FFFFFF7F"/>
    <w:multiLevelType w:val="singleLevel"/>
    <w:tmpl w:val="CED204C8"/>
    <w:lvl w:ilvl="0">
      <w:start w:val="1"/>
      <w:numFmt w:val="decimal"/>
      <w:lvlText w:val="%1."/>
      <w:lvlJc w:val="left"/>
      <w:pPr>
        <w:tabs>
          <w:tab w:val="num" w:pos="643"/>
        </w:tabs>
        <w:ind w:left="643" w:hanging="360"/>
      </w:pPr>
    </w:lvl>
  </w:abstractNum>
  <w:abstractNum w:abstractNumId="4">
    <w:nsid w:val="FFFFFF80"/>
    <w:multiLevelType w:val="singleLevel"/>
    <w:tmpl w:val="F8E631F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F846744"/>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DCD0A7CA"/>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0"/>
  </w:num>
  <w:num w:numId="6">
    <w:abstractNumId w:val="9"/>
  </w:num>
  <w:num w:numId="7">
    <w:abstractNumId w:val="0"/>
  </w:num>
  <w:num w:numId="8">
    <w:abstractNumId w:val="1"/>
  </w:num>
  <w:num w:numId="9">
    <w:abstractNumId w:val="2"/>
  </w:num>
  <w:num w:numId="10">
    <w:abstractNumId w:val="3"/>
  </w:num>
  <w:num w:numId="11">
    <w:abstractNumId w:val="6"/>
  </w:num>
  <w:num w:numId="12">
    <w:abstractNumId w:val="4"/>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E7C"/>
    <w:rsid w:val="00002031"/>
    <w:rsid w:val="00004734"/>
    <w:rsid w:val="00005B2A"/>
    <w:rsid w:val="00006B22"/>
    <w:rsid w:val="0001276A"/>
    <w:rsid w:val="000132C0"/>
    <w:rsid w:val="00024613"/>
    <w:rsid w:val="000246AE"/>
    <w:rsid w:val="00025C67"/>
    <w:rsid w:val="000268E3"/>
    <w:rsid w:val="00035C70"/>
    <w:rsid w:val="00040ACB"/>
    <w:rsid w:val="00041316"/>
    <w:rsid w:val="000423E0"/>
    <w:rsid w:val="000458ED"/>
    <w:rsid w:val="00045E5A"/>
    <w:rsid w:val="00050C3C"/>
    <w:rsid w:val="0005540D"/>
    <w:rsid w:val="0005559E"/>
    <w:rsid w:val="00065BFE"/>
    <w:rsid w:val="00065EB3"/>
    <w:rsid w:val="00065F6F"/>
    <w:rsid w:val="00067134"/>
    <w:rsid w:val="00070893"/>
    <w:rsid w:val="00070DF4"/>
    <w:rsid w:val="00074B1E"/>
    <w:rsid w:val="000751FF"/>
    <w:rsid w:val="00077775"/>
    <w:rsid w:val="000815D8"/>
    <w:rsid w:val="00085D00"/>
    <w:rsid w:val="000902F9"/>
    <w:rsid w:val="00090471"/>
    <w:rsid w:val="000936BD"/>
    <w:rsid w:val="00094641"/>
    <w:rsid w:val="000A309C"/>
    <w:rsid w:val="000A3AED"/>
    <w:rsid w:val="000A5A89"/>
    <w:rsid w:val="000A63AF"/>
    <w:rsid w:val="000A63D7"/>
    <w:rsid w:val="000B0B8D"/>
    <w:rsid w:val="000B3532"/>
    <w:rsid w:val="000B3A75"/>
    <w:rsid w:val="000B5AE9"/>
    <w:rsid w:val="000C35EB"/>
    <w:rsid w:val="000C4B59"/>
    <w:rsid w:val="000C4B8F"/>
    <w:rsid w:val="000C690F"/>
    <w:rsid w:val="000D10D9"/>
    <w:rsid w:val="000D1295"/>
    <w:rsid w:val="000D391B"/>
    <w:rsid w:val="000D3D60"/>
    <w:rsid w:val="000D3D6D"/>
    <w:rsid w:val="000D4FC7"/>
    <w:rsid w:val="000E066F"/>
    <w:rsid w:val="000E33A5"/>
    <w:rsid w:val="000E57E4"/>
    <w:rsid w:val="000E5A61"/>
    <w:rsid w:val="000F02F9"/>
    <w:rsid w:val="000F26D1"/>
    <w:rsid w:val="000F47F9"/>
    <w:rsid w:val="000F4869"/>
    <w:rsid w:val="000F5B42"/>
    <w:rsid w:val="000F6E23"/>
    <w:rsid w:val="000F6E6F"/>
    <w:rsid w:val="001039A1"/>
    <w:rsid w:val="00104613"/>
    <w:rsid w:val="001048A7"/>
    <w:rsid w:val="00104D10"/>
    <w:rsid w:val="0010601F"/>
    <w:rsid w:val="0010788A"/>
    <w:rsid w:val="00107A31"/>
    <w:rsid w:val="00110EA5"/>
    <w:rsid w:val="00112F56"/>
    <w:rsid w:val="00125318"/>
    <w:rsid w:val="001305A2"/>
    <w:rsid w:val="00130E79"/>
    <w:rsid w:val="00131DAD"/>
    <w:rsid w:val="00133238"/>
    <w:rsid w:val="00134A84"/>
    <w:rsid w:val="001376FE"/>
    <w:rsid w:val="0014197B"/>
    <w:rsid w:val="00143150"/>
    <w:rsid w:val="001447CD"/>
    <w:rsid w:val="001516B1"/>
    <w:rsid w:val="00154EBB"/>
    <w:rsid w:val="00156316"/>
    <w:rsid w:val="001572CF"/>
    <w:rsid w:val="00157451"/>
    <w:rsid w:val="00163DC1"/>
    <w:rsid w:val="00165389"/>
    <w:rsid w:val="0016582D"/>
    <w:rsid w:val="0017078F"/>
    <w:rsid w:val="00173A18"/>
    <w:rsid w:val="00173BCB"/>
    <w:rsid w:val="001741A1"/>
    <w:rsid w:val="001742F7"/>
    <w:rsid w:val="00174423"/>
    <w:rsid w:val="0017693F"/>
    <w:rsid w:val="00177416"/>
    <w:rsid w:val="0018110E"/>
    <w:rsid w:val="00181684"/>
    <w:rsid w:val="0018194B"/>
    <w:rsid w:val="00182799"/>
    <w:rsid w:val="0018413F"/>
    <w:rsid w:val="001843C6"/>
    <w:rsid w:val="001850E0"/>
    <w:rsid w:val="00193151"/>
    <w:rsid w:val="001A1086"/>
    <w:rsid w:val="001A2158"/>
    <w:rsid w:val="001A2E19"/>
    <w:rsid w:val="001A455F"/>
    <w:rsid w:val="001A4573"/>
    <w:rsid w:val="001A525F"/>
    <w:rsid w:val="001B09F9"/>
    <w:rsid w:val="001B4642"/>
    <w:rsid w:val="001B4E27"/>
    <w:rsid w:val="001B56C1"/>
    <w:rsid w:val="001B5DC8"/>
    <w:rsid w:val="001B63CF"/>
    <w:rsid w:val="001B6448"/>
    <w:rsid w:val="001B6EBB"/>
    <w:rsid w:val="001C1A88"/>
    <w:rsid w:val="001C1D8B"/>
    <w:rsid w:val="001C2D74"/>
    <w:rsid w:val="001C3C9E"/>
    <w:rsid w:val="001C3E9E"/>
    <w:rsid w:val="001D00C5"/>
    <w:rsid w:val="001D033F"/>
    <w:rsid w:val="001D2F1E"/>
    <w:rsid w:val="001D3E8D"/>
    <w:rsid w:val="001E07CF"/>
    <w:rsid w:val="001E59F1"/>
    <w:rsid w:val="001F49EB"/>
    <w:rsid w:val="001F6B54"/>
    <w:rsid w:val="001F6CBA"/>
    <w:rsid w:val="00201D09"/>
    <w:rsid w:val="00201D4E"/>
    <w:rsid w:val="00205967"/>
    <w:rsid w:val="0020710F"/>
    <w:rsid w:val="002074C2"/>
    <w:rsid w:val="002076C9"/>
    <w:rsid w:val="002169FC"/>
    <w:rsid w:val="00220B8A"/>
    <w:rsid w:val="0022308C"/>
    <w:rsid w:val="002257F3"/>
    <w:rsid w:val="00226E01"/>
    <w:rsid w:val="00232CE8"/>
    <w:rsid w:val="00233456"/>
    <w:rsid w:val="002339A5"/>
    <w:rsid w:val="002347CA"/>
    <w:rsid w:val="00236964"/>
    <w:rsid w:val="0023730B"/>
    <w:rsid w:val="002378A4"/>
    <w:rsid w:val="00241613"/>
    <w:rsid w:val="002423F4"/>
    <w:rsid w:val="00242AD6"/>
    <w:rsid w:val="00252DEA"/>
    <w:rsid w:val="00254B68"/>
    <w:rsid w:val="00257848"/>
    <w:rsid w:val="002624F7"/>
    <w:rsid w:val="002666AC"/>
    <w:rsid w:val="0027084A"/>
    <w:rsid w:val="002735A5"/>
    <w:rsid w:val="00273688"/>
    <w:rsid w:val="00285A67"/>
    <w:rsid w:val="00286434"/>
    <w:rsid w:val="00286C59"/>
    <w:rsid w:val="00292113"/>
    <w:rsid w:val="002942D1"/>
    <w:rsid w:val="00294CF2"/>
    <w:rsid w:val="0029501A"/>
    <w:rsid w:val="002A3164"/>
    <w:rsid w:val="002A418B"/>
    <w:rsid w:val="002B1638"/>
    <w:rsid w:val="002B4D30"/>
    <w:rsid w:val="002C63ED"/>
    <w:rsid w:val="002D07E0"/>
    <w:rsid w:val="002D0913"/>
    <w:rsid w:val="002D1B9F"/>
    <w:rsid w:val="002D43DD"/>
    <w:rsid w:val="002D6161"/>
    <w:rsid w:val="002D6B34"/>
    <w:rsid w:val="002E2573"/>
    <w:rsid w:val="002E3C01"/>
    <w:rsid w:val="002E46F6"/>
    <w:rsid w:val="002E4C9A"/>
    <w:rsid w:val="002E60F4"/>
    <w:rsid w:val="002F11F8"/>
    <w:rsid w:val="002F1DCC"/>
    <w:rsid w:val="002F3F56"/>
    <w:rsid w:val="002F418F"/>
    <w:rsid w:val="002F44B5"/>
    <w:rsid w:val="002F4C25"/>
    <w:rsid w:val="0030012A"/>
    <w:rsid w:val="00300861"/>
    <w:rsid w:val="00303EFC"/>
    <w:rsid w:val="003054EA"/>
    <w:rsid w:val="00311283"/>
    <w:rsid w:val="00311AC0"/>
    <w:rsid w:val="00312586"/>
    <w:rsid w:val="00321F48"/>
    <w:rsid w:val="003237F4"/>
    <w:rsid w:val="0032583B"/>
    <w:rsid w:val="00327883"/>
    <w:rsid w:val="00330F69"/>
    <w:rsid w:val="003334DD"/>
    <w:rsid w:val="00333CC8"/>
    <w:rsid w:val="00335504"/>
    <w:rsid w:val="00337B1F"/>
    <w:rsid w:val="00342201"/>
    <w:rsid w:val="003423F2"/>
    <w:rsid w:val="00343069"/>
    <w:rsid w:val="003471FB"/>
    <w:rsid w:val="003516E3"/>
    <w:rsid w:val="003521E8"/>
    <w:rsid w:val="00352378"/>
    <w:rsid w:val="00354130"/>
    <w:rsid w:val="00355CEC"/>
    <w:rsid w:val="0036291A"/>
    <w:rsid w:val="00367039"/>
    <w:rsid w:val="00367066"/>
    <w:rsid w:val="003679A2"/>
    <w:rsid w:val="00371A36"/>
    <w:rsid w:val="003728F3"/>
    <w:rsid w:val="0037496E"/>
    <w:rsid w:val="0037623D"/>
    <w:rsid w:val="00381EB5"/>
    <w:rsid w:val="00386150"/>
    <w:rsid w:val="00386EE8"/>
    <w:rsid w:val="0038704E"/>
    <w:rsid w:val="003874CE"/>
    <w:rsid w:val="00390900"/>
    <w:rsid w:val="00391754"/>
    <w:rsid w:val="00396C92"/>
    <w:rsid w:val="003A1F7B"/>
    <w:rsid w:val="003A25B1"/>
    <w:rsid w:val="003A405B"/>
    <w:rsid w:val="003A6F34"/>
    <w:rsid w:val="003A7F6C"/>
    <w:rsid w:val="003B07CF"/>
    <w:rsid w:val="003B1113"/>
    <w:rsid w:val="003B3367"/>
    <w:rsid w:val="003B4D60"/>
    <w:rsid w:val="003B634F"/>
    <w:rsid w:val="003B7E39"/>
    <w:rsid w:val="003C0A12"/>
    <w:rsid w:val="003C217D"/>
    <w:rsid w:val="003C3B1A"/>
    <w:rsid w:val="003C58DC"/>
    <w:rsid w:val="003C6001"/>
    <w:rsid w:val="003C6BE8"/>
    <w:rsid w:val="003D0A3B"/>
    <w:rsid w:val="003D1E62"/>
    <w:rsid w:val="003E2486"/>
    <w:rsid w:val="003E3208"/>
    <w:rsid w:val="003E5083"/>
    <w:rsid w:val="003E5E21"/>
    <w:rsid w:val="003F06A8"/>
    <w:rsid w:val="003F0B04"/>
    <w:rsid w:val="0040134E"/>
    <w:rsid w:val="004038D8"/>
    <w:rsid w:val="004107B8"/>
    <w:rsid w:val="00410D7F"/>
    <w:rsid w:val="00411588"/>
    <w:rsid w:val="004138F8"/>
    <w:rsid w:val="00414A08"/>
    <w:rsid w:val="00415D59"/>
    <w:rsid w:val="004217B7"/>
    <w:rsid w:val="00430A50"/>
    <w:rsid w:val="00431B2D"/>
    <w:rsid w:val="0043797D"/>
    <w:rsid w:val="00437B74"/>
    <w:rsid w:val="00440A2D"/>
    <w:rsid w:val="00442AF1"/>
    <w:rsid w:val="00444BB5"/>
    <w:rsid w:val="004564A7"/>
    <w:rsid w:val="00457F87"/>
    <w:rsid w:val="00460EEC"/>
    <w:rsid w:val="004617BF"/>
    <w:rsid w:val="0046199E"/>
    <w:rsid w:val="00463658"/>
    <w:rsid w:val="0046434F"/>
    <w:rsid w:val="00466E74"/>
    <w:rsid w:val="00470FBE"/>
    <w:rsid w:val="00471A61"/>
    <w:rsid w:val="004722CC"/>
    <w:rsid w:val="00474FD0"/>
    <w:rsid w:val="0048114E"/>
    <w:rsid w:val="00483B33"/>
    <w:rsid w:val="00487007"/>
    <w:rsid w:val="004924E0"/>
    <w:rsid w:val="00493362"/>
    <w:rsid w:val="004936E4"/>
    <w:rsid w:val="00493962"/>
    <w:rsid w:val="00494E60"/>
    <w:rsid w:val="00497487"/>
    <w:rsid w:val="00497F46"/>
    <w:rsid w:val="004A0839"/>
    <w:rsid w:val="004A3F7F"/>
    <w:rsid w:val="004A7E13"/>
    <w:rsid w:val="004B7B76"/>
    <w:rsid w:val="004C08F6"/>
    <w:rsid w:val="004C187F"/>
    <w:rsid w:val="004C2DCA"/>
    <w:rsid w:val="004C7824"/>
    <w:rsid w:val="004D16BA"/>
    <w:rsid w:val="004D5394"/>
    <w:rsid w:val="004D66BE"/>
    <w:rsid w:val="004E2076"/>
    <w:rsid w:val="004E256C"/>
    <w:rsid w:val="004F0F38"/>
    <w:rsid w:val="004F327E"/>
    <w:rsid w:val="004F3BA9"/>
    <w:rsid w:val="004F42C4"/>
    <w:rsid w:val="00501921"/>
    <w:rsid w:val="00505223"/>
    <w:rsid w:val="00511448"/>
    <w:rsid w:val="00513EA8"/>
    <w:rsid w:val="0051789D"/>
    <w:rsid w:val="00517F07"/>
    <w:rsid w:val="00530354"/>
    <w:rsid w:val="00532384"/>
    <w:rsid w:val="005346C8"/>
    <w:rsid w:val="00534E7C"/>
    <w:rsid w:val="0053625B"/>
    <w:rsid w:val="0053657C"/>
    <w:rsid w:val="005434C6"/>
    <w:rsid w:val="00543B39"/>
    <w:rsid w:val="005459C8"/>
    <w:rsid w:val="00550096"/>
    <w:rsid w:val="005516AA"/>
    <w:rsid w:val="005516D5"/>
    <w:rsid w:val="00552D8C"/>
    <w:rsid w:val="00557FF9"/>
    <w:rsid w:val="005611B3"/>
    <w:rsid w:val="00562529"/>
    <w:rsid w:val="0056419F"/>
    <w:rsid w:val="00565B3F"/>
    <w:rsid w:val="005732C6"/>
    <w:rsid w:val="00576378"/>
    <w:rsid w:val="0057668C"/>
    <w:rsid w:val="00577945"/>
    <w:rsid w:val="00577E38"/>
    <w:rsid w:val="005822B8"/>
    <w:rsid w:val="00583F0B"/>
    <w:rsid w:val="005841B8"/>
    <w:rsid w:val="00585322"/>
    <w:rsid w:val="005857C6"/>
    <w:rsid w:val="00586F98"/>
    <w:rsid w:val="00592F6E"/>
    <w:rsid w:val="00593AD1"/>
    <w:rsid w:val="005A2588"/>
    <w:rsid w:val="005A4768"/>
    <w:rsid w:val="005A57C6"/>
    <w:rsid w:val="005A68B6"/>
    <w:rsid w:val="005B51FC"/>
    <w:rsid w:val="005C0740"/>
    <w:rsid w:val="005C23C5"/>
    <w:rsid w:val="005C5570"/>
    <w:rsid w:val="005C79A4"/>
    <w:rsid w:val="005C7E04"/>
    <w:rsid w:val="005D1F04"/>
    <w:rsid w:val="005D5442"/>
    <w:rsid w:val="005D5CBA"/>
    <w:rsid w:val="005D5DAD"/>
    <w:rsid w:val="005E0087"/>
    <w:rsid w:val="005F0288"/>
    <w:rsid w:val="00600276"/>
    <w:rsid w:val="00603F32"/>
    <w:rsid w:val="00610FE0"/>
    <w:rsid w:val="00615EFD"/>
    <w:rsid w:val="00616EC2"/>
    <w:rsid w:val="00620406"/>
    <w:rsid w:val="006207EF"/>
    <w:rsid w:val="00621CA2"/>
    <w:rsid w:val="006235C9"/>
    <w:rsid w:val="00632398"/>
    <w:rsid w:val="00637A93"/>
    <w:rsid w:val="00637C27"/>
    <w:rsid w:val="00640FC3"/>
    <w:rsid w:val="00642020"/>
    <w:rsid w:val="006441B0"/>
    <w:rsid w:val="00646206"/>
    <w:rsid w:val="0065337B"/>
    <w:rsid w:val="0065419D"/>
    <w:rsid w:val="006604D8"/>
    <w:rsid w:val="006617F0"/>
    <w:rsid w:val="00664A5B"/>
    <w:rsid w:val="0066512D"/>
    <w:rsid w:val="006763D2"/>
    <w:rsid w:val="00676694"/>
    <w:rsid w:val="006808A8"/>
    <w:rsid w:val="00680C08"/>
    <w:rsid w:val="006856A5"/>
    <w:rsid w:val="006919FE"/>
    <w:rsid w:val="006931B1"/>
    <w:rsid w:val="00694B83"/>
    <w:rsid w:val="006A15C0"/>
    <w:rsid w:val="006A2859"/>
    <w:rsid w:val="006A5005"/>
    <w:rsid w:val="006A7780"/>
    <w:rsid w:val="006B1739"/>
    <w:rsid w:val="006B456B"/>
    <w:rsid w:val="006B530E"/>
    <w:rsid w:val="006B57F3"/>
    <w:rsid w:val="006B6937"/>
    <w:rsid w:val="006C0E5D"/>
    <w:rsid w:val="006C130C"/>
    <w:rsid w:val="006C3E2A"/>
    <w:rsid w:val="006C4342"/>
    <w:rsid w:val="006C642F"/>
    <w:rsid w:val="006C7E33"/>
    <w:rsid w:val="006D03E5"/>
    <w:rsid w:val="006D0B6E"/>
    <w:rsid w:val="006D5D3E"/>
    <w:rsid w:val="006D6646"/>
    <w:rsid w:val="006E08B3"/>
    <w:rsid w:val="006F17AC"/>
    <w:rsid w:val="006F1D37"/>
    <w:rsid w:val="006F2796"/>
    <w:rsid w:val="006F572E"/>
    <w:rsid w:val="007046D6"/>
    <w:rsid w:val="00704E05"/>
    <w:rsid w:val="00705DB0"/>
    <w:rsid w:val="00705F62"/>
    <w:rsid w:val="0071500F"/>
    <w:rsid w:val="00722679"/>
    <w:rsid w:val="00722B57"/>
    <w:rsid w:val="0072346C"/>
    <w:rsid w:val="007238D4"/>
    <w:rsid w:val="0072554F"/>
    <w:rsid w:val="0073318E"/>
    <w:rsid w:val="007379B6"/>
    <w:rsid w:val="0074253D"/>
    <w:rsid w:val="007434F5"/>
    <w:rsid w:val="0074429B"/>
    <w:rsid w:val="007454C3"/>
    <w:rsid w:val="007513B4"/>
    <w:rsid w:val="00752517"/>
    <w:rsid w:val="00760E62"/>
    <w:rsid w:val="007615BC"/>
    <w:rsid w:val="00762872"/>
    <w:rsid w:val="00762F05"/>
    <w:rsid w:val="0076509A"/>
    <w:rsid w:val="007652FF"/>
    <w:rsid w:val="00766DBE"/>
    <w:rsid w:val="00770EF1"/>
    <w:rsid w:val="00773EF7"/>
    <w:rsid w:val="0077493F"/>
    <w:rsid w:val="00774E1D"/>
    <w:rsid w:val="00775C3B"/>
    <w:rsid w:val="0077675A"/>
    <w:rsid w:val="00780355"/>
    <w:rsid w:val="00783B13"/>
    <w:rsid w:val="00785721"/>
    <w:rsid w:val="00793A59"/>
    <w:rsid w:val="00795EF5"/>
    <w:rsid w:val="007A08A2"/>
    <w:rsid w:val="007A7914"/>
    <w:rsid w:val="007B6E9F"/>
    <w:rsid w:val="007C0603"/>
    <w:rsid w:val="007C1216"/>
    <w:rsid w:val="007C1AF7"/>
    <w:rsid w:val="007C4F7E"/>
    <w:rsid w:val="007D3472"/>
    <w:rsid w:val="007E202F"/>
    <w:rsid w:val="007E2F38"/>
    <w:rsid w:val="007E5824"/>
    <w:rsid w:val="007E68E8"/>
    <w:rsid w:val="007E6E27"/>
    <w:rsid w:val="007F2753"/>
    <w:rsid w:val="007F2BC6"/>
    <w:rsid w:val="007F4220"/>
    <w:rsid w:val="007F42BB"/>
    <w:rsid w:val="0080183A"/>
    <w:rsid w:val="00805D27"/>
    <w:rsid w:val="008114E2"/>
    <w:rsid w:val="00812ABA"/>
    <w:rsid w:val="0081360D"/>
    <w:rsid w:val="008140D0"/>
    <w:rsid w:val="008173F2"/>
    <w:rsid w:val="00821776"/>
    <w:rsid w:val="0082459F"/>
    <w:rsid w:val="008311B0"/>
    <w:rsid w:val="008321F5"/>
    <w:rsid w:val="00832369"/>
    <w:rsid w:val="00834660"/>
    <w:rsid w:val="00835C27"/>
    <w:rsid w:val="00836BC2"/>
    <w:rsid w:val="00836E93"/>
    <w:rsid w:val="0083745C"/>
    <w:rsid w:val="00837998"/>
    <w:rsid w:val="008414A0"/>
    <w:rsid w:val="00850451"/>
    <w:rsid w:val="00850CA9"/>
    <w:rsid w:val="008517F6"/>
    <w:rsid w:val="00854E77"/>
    <w:rsid w:val="008555AA"/>
    <w:rsid w:val="00855616"/>
    <w:rsid w:val="00856122"/>
    <w:rsid w:val="0085641B"/>
    <w:rsid w:val="00857136"/>
    <w:rsid w:val="008603EA"/>
    <w:rsid w:val="00860B87"/>
    <w:rsid w:val="00861E6E"/>
    <w:rsid w:val="00867CBD"/>
    <w:rsid w:val="00872BCD"/>
    <w:rsid w:val="00873819"/>
    <w:rsid w:val="00875B35"/>
    <w:rsid w:val="00886D15"/>
    <w:rsid w:val="00887DD8"/>
    <w:rsid w:val="00895BFE"/>
    <w:rsid w:val="00896018"/>
    <w:rsid w:val="008960DD"/>
    <w:rsid w:val="0089635C"/>
    <w:rsid w:val="008A00AF"/>
    <w:rsid w:val="008A24D2"/>
    <w:rsid w:val="008A2B9D"/>
    <w:rsid w:val="008A3694"/>
    <w:rsid w:val="008A4A6C"/>
    <w:rsid w:val="008A5E0B"/>
    <w:rsid w:val="008A6D59"/>
    <w:rsid w:val="008B2971"/>
    <w:rsid w:val="008B2C6D"/>
    <w:rsid w:val="008B4B03"/>
    <w:rsid w:val="008B596F"/>
    <w:rsid w:val="008B5A3E"/>
    <w:rsid w:val="008C159F"/>
    <w:rsid w:val="008C1623"/>
    <w:rsid w:val="008C1850"/>
    <w:rsid w:val="008C4B6C"/>
    <w:rsid w:val="008C51A9"/>
    <w:rsid w:val="008C7D9C"/>
    <w:rsid w:val="008D770F"/>
    <w:rsid w:val="008E4112"/>
    <w:rsid w:val="008E5E56"/>
    <w:rsid w:val="008E7846"/>
    <w:rsid w:val="008F1CCC"/>
    <w:rsid w:val="008F2967"/>
    <w:rsid w:val="008F472B"/>
    <w:rsid w:val="008F63AF"/>
    <w:rsid w:val="008F6943"/>
    <w:rsid w:val="0090114C"/>
    <w:rsid w:val="00901875"/>
    <w:rsid w:val="00902A21"/>
    <w:rsid w:val="00914626"/>
    <w:rsid w:val="00914660"/>
    <w:rsid w:val="00915339"/>
    <w:rsid w:val="00920330"/>
    <w:rsid w:val="009219D7"/>
    <w:rsid w:val="009219F6"/>
    <w:rsid w:val="00922D53"/>
    <w:rsid w:val="00922D97"/>
    <w:rsid w:val="00923B70"/>
    <w:rsid w:val="00924482"/>
    <w:rsid w:val="00926F87"/>
    <w:rsid w:val="00930237"/>
    <w:rsid w:val="00930C4E"/>
    <w:rsid w:val="00931F99"/>
    <w:rsid w:val="00946EA5"/>
    <w:rsid w:val="0095134F"/>
    <w:rsid w:val="0095160F"/>
    <w:rsid w:val="00952433"/>
    <w:rsid w:val="0095390F"/>
    <w:rsid w:val="00960F54"/>
    <w:rsid w:val="00962032"/>
    <w:rsid w:val="00963C08"/>
    <w:rsid w:val="00966BA2"/>
    <w:rsid w:val="0098585A"/>
    <w:rsid w:val="0098669D"/>
    <w:rsid w:val="00992C10"/>
    <w:rsid w:val="00992EBF"/>
    <w:rsid w:val="009A03C8"/>
    <w:rsid w:val="009A0432"/>
    <w:rsid w:val="009A1BC5"/>
    <w:rsid w:val="009A4CED"/>
    <w:rsid w:val="009A6380"/>
    <w:rsid w:val="009A690D"/>
    <w:rsid w:val="009B1D12"/>
    <w:rsid w:val="009B416B"/>
    <w:rsid w:val="009C4751"/>
    <w:rsid w:val="009C4BD5"/>
    <w:rsid w:val="009C59EB"/>
    <w:rsid w:val="009C6317"/>
    <w:rsid w:val="009C6A51"/>
    <w:rsid w:val="009D07DC"/>
    <w:rsid w:val="009D6100"/>
    <w:rsid w:val="009D7B77"/>
    <w:rsid w:val="009E0852"/>
    <w:rsid w:val="009E0BB0"/>
    <w:rsid w:val="009E1FA1"/>
    <w:rsid w:val="009E2C1B"/>
    <w:rsid w:val="009E3FBB"/>
    <w:rsid w:val="009E4BC2"/>
    <w:rsid w:val="009F04F3"/>
    <w:rsid w:val="009F14FC"/>
    <w:rsid w:val="009F44FD"/>
    <w:rsid w:val="00A01C3C"/>
    <w:rsid w:val="00A0273D"/>
    <w:rsid w:val="00A059C6"/>
    <w:rsid w:val="00A07C47"/>
    <w:rsid w:val="00A102E4"/>
    <w:rsid w:val="00A12C42"/>
    <w:rsid w:val="00A14DF7"/>
    <w:rsid w:val="00A206FB"/>
    <w:rsid w:val="00A21DC8"/>
    <w:rsid w:val="00A235D9"/>
    <w:rsid w:val="00A267E7"/>
    <w:rsid w:val="00A305D1"/>
    <w:rsid w:val="00A311E3"/>
    <w:rsid w:val="00A3246D"/>
    <w:rsid w:val="00A329E6"/>
    <w:rsid w:val="00A34487"/>
    <w:rsid w:val="00A36FA7"/>
    <w:rsid w:val="00A43989"/>
    <w:rsid w:val="00A475B7"/>
    <w:rsid w:val="00A47AF7"/>
    <w:rsid w:val="00A47C3E"/>
    <w:rsid w:val="00A50226"/>
    <w:rsid w:val="00A60BAD"/>
    <w:rsid w:val="00A62054"/>
    <w:rsid w:val="00A672C7"/>
    <w:rsid w:val="00A70B01"/>
    <w:rsid w:val="00A72D9B"/>
    <w:rsid w:val="00A741C4"/>
    <w:rsid w:val="00A7616A"/>
    <w:rsid w:val="00A8252B"/>
    <w:rsid w:val="00A92DC6"/>
    <w:rsid w:val="00A964D1"/>
    <w:rsid w:val="00A96DA4"/>
    <w:rsid w:val="00A97E9B"/>
    <w:rsid w:val="00AA0ED0"/>
    <w:rsid w:val="00AA14D1"/>
    <w:rsid w:val="00AA3499"/>
    <w:rsid w:val="00AA5C03"/>
    <w:rsid w:val="00AB16FC"/>
    <w:rsid w:val="00AB7EC3"/>
    <w:rsid w:val="00AC2B40"/>
    <w:rsid w:val="00AC2BB2"/>
    <w:rsid w:val="00AC2C3C"/>
    <w:rsid w:val="00AC512D"/>
    <w:rsid w:val="00AC5CFF"/>
    <w:rsid w:val="00AD7DC0"/>
    <w:rsid w:val="00AE01C2"/>
    <w:rsid w:val="00AE36C2"/>
    <w:rsid w:val="00AE39E5"/>
    <w:rsid w:val="00AE5ECB"/>
    <w:rsid w:val="00AE65EB"/>
    <w:rsid w:val="00AE67A7"/>
    <w:rsid w:val="00AE6D56"/>
    <w:rsid w:val="00AF1D94"/>
    <w:rsid w:val="00AF60C5"/>
    <w:rsid w:val="00AF7992"/>
    <w:rsid w:val="00B0000A"/>
    <w:rsid w:val="00B009C6"/>
    <w:rsid w:val="00B01548"/>
    <w:rsid w:val="00B02208"/>
    <w:rsid w:val="00B105EC"/>
    <w:rsid w:val="00B11F3B"/>
    <w:rsid w:val="00B139E4"/>
    <w:rsid w:val="00B1425E"/>
    <w:rsid w:val="00B14928"/>
    <w:rsid w:val="00B16D44"/>
    <w:rsid w:val="00B21D29"/>
    <w:rsid w:val="00B25034"/>
    <w:rsid w:val="00B33368"/>
    <w:rsid w:val="00B33588"/>
    <w:rsid w:val="00B33863"/>
    <w:rsid w:val="00B34A3F"/>
    <w:rsid w:val="00B37AD5"/>
    <w:rsid w:val="00B37D17"/>
    <w:rsid w:val="00B40021"/>
    <w:rsid w:val="00B40D2B"/>
    <w:rsid w:val="00B4175E"/>
    <w:rsid w:val="00B42C0F"/>
    <w:rsid w:val="00B452CE"/>
    <w:rsid w:val="00B50578"/>
    <w:rsid w:val="00B53986"/>
    <w:rsid w:val="00B54C25"/>
    <w:rsid w:val="00B6116A"/>
    <w:rsid w:val="00B6735C"/>
    <w:rsid w:val="00B74E80"/>
    <w:rsid w:val="00B76B91"/>
    <w:rsid w:val="00B77EB1"/>
    <w:rsid w:val="00B811C6"/>
    <w:rsid w:val="00B836B5"/>
    <w:rsid w:val="00B844BB"/>
    <w:rsid w:val="00B856A4"/>
    <w:rsid w:val="00B85A87"/>
    <w:rsid w:val="00B92E08"/>
    <w:rsid w:val="00B949EA"/>
    <w:rsid w:val="00B96EBE"/>
    <w:rsid w:val="00BA13FD"/>
    <w:rsid w:val="00BA44E5"/>
    <w:rsid w:val="00BB45F4"/>
    <w:rsid w:val="00BC4D87"/>
    <w:rsid w:val="00BC622A"/>
    <w:rsid w:val="00BD296C"/>
    <w:rsid w:val="00BD2EAE"/>
    <w:rsid w:val="00BD306A"/>
    <w:rsid w:val="00BD45E3"/>
    <w:rsid w:val="00BD53D3"/>
    <w:rsid w:val="00BD5492"/>
    <w:rsid w:val="00BD5AB6"/>
    <w:rsid w:val="00BE0A78"/>
    <w:rsid w:val="00BE32D5"/>
    <w:rsid w:val="00BE5E0F"/>
    <w:rsid w:val="00BE6252"/>
    <w:rsid w:val="00BE79F0"/>
    <w:rsid w:val="00BF0130"/>
    <w:rsid w:val="00BF046D"/>
    <w:rsid w:val="00BF05BC"/>
    <w:rsid w:val="00BF05DC"/>
    <w:rsid w:val="00BF0A98"/>
    <w:rsid w:val="00BF1190"/>
    <w:rsid w:val="00BF581D"/>
    <w:rsid w:val="00BF5D04"/>
    <w:rsid w:val="00C02D69"/>
    <w:rsid w:val="00C104E1"/>
    <w:rsid w:val="00C1164D"/>
    <w:rsid w:val="00C151C0"/>
    <w:rsid w:val="00C16861"/>
    <w:rsid w:val="00C22678"/>
    <w:rsid w:val="00C23171"/>
    <w:rsid w:val="00C274C8"/>
    <w:rsid w:val="00C278B2"/>
    <w:rsid w:val="00C32A86"/>
    <w:rsid w:val="00C35591"/>
    <w:rsid w:val="00C361F5"/>
    <w:rsid w:val="00C36B58"/>
    <w:rsid w:val="00C36BDB"/>
    <w:rsid w:val="00C40412"/>
    <w:rsid w:val="00C404A6"/>
    <w:rsid w:val="00C40A36"/>
    <w:rsid w:val="00C41C7B"/>
    <w:rsid w:val="00C44419"/>
    <w:rsid w:val="00C45E7B"/>
    <w:rsid w:val="00C471B1"/>
    <w:rsid w:val="00C546CA"/>
    <w:rsid w:val="00C618F7"/>
    <w:rsid w:val="00C626B4"/>
    <w:rsid w:val="00C6316B"/>
    <w:rsid w:val="00C634A9"/>
    <w:rsid w:val="00C64586"/>
    <w:rsid w:val="00C70D53"/>
    <w:rsid w:val="00C7120F"/>
    <w:rsid w:val="00C73D0B"/>
    <w:rsid w:val="00C769F2"/>
    <w:rsid w:val="00C772FF"/>
    <w:rsid w:val="00C801AF"/>
    <w:rsid w:val="00C80256"/>
    <w:rsid w:val="00C811C0"/>
    <w:rsid w:val="00C81AD3"/>
    <w:rsid w:val="00C95B56"/>
    <w:rsid w:val="00C97774"/>
    <w:rsid w:val="00CA0196"/>
    <w:rsid w:val="00CB03B8"/>
    <w:rsid w:val="00CB0E50"/>
    <w:rsid w:val="00CB6BC0"/>
    <w:rsid w:val="00CC1B7C"/>
    <w:rsid w:val="00CC2E5C"/>
    <w:rsid w:val="00CC727F"/>
    <w:rsid w:val="00CD324F"/>
    <w:rsid w:val="00CE28DC"/>
    <w:rsid w:val="00CE4717"/>
    <w:rsid w:val="00CF15C3"/>
    <w:rsid w:val="00CF2B6F"/>
    <w:rsid w:val="00CF4990"/>
    <w:rsid w:val="00CF4FB3"/>
    <w:rsid w:val="00CF58B6"/>
    <w:rsid w:val="00CF5E28"/>
    <w:rsid w:val="00D017ED"/>
    <w:rsid w:val="00D040D3"/>
    <w:rsid w:val="00D04C65"/>
    <w:rsid w:val="00D04F54"/>
    <w:rsid w:val="00D066FE"/>
    <w:rsid w:val="00D06C57"/>
    <w:rsid w:val="00D14158"/>
    <w:rsid w:val="00D15D96"/>
    <w:rsid w:val="00D224FE"/>
    <w:rsid w:val="00D25296"/>
    <w:rsid w:val="00D30641"/>
    <w:rsid w:val="00D31AAF"/>
    <w:rsid w:val="00D3586C"/>
    <w:rsid w:val="00D35DD7"/>
    <w:rsid w:val="00D3751D"/>
    <w:rsid w:val="00D46B5A"/>
    <w:rsid w:val="00D47B87"/>
    <w:rsid w:val="00D51F75"/>
    <w:rsid w:val="00D52050"/>
    <w:rsid w:val="00D5218A"/>
    <w:rsid w:val="00D5259E"/>
    <w:rsid w:val="00D53257"/>
    <w:rsid w:val="00D53A31"/>
    <w:rsid w:val="00D54475"/>
    <w:rsid w:val="00D56488"/>
    <w:rsid w:val="00D60A26"/>
    <w:rsid w:val="00D60D40"/>
    <w:rsid w:val="00D642A6"/>
    <w:rsid w:val="00D6493E"/>
    <w:rsid w:val="00D665FD"/>
    <w:rsid w:val="00D7301E"/>
    <w:rsid w:val="00D73FDB"/>
    <w:rsid w:val="00D82B22"/>
    <w:rsid w:val="00D83AE1"/>
    <w:rsid w:val="00D855D4"/>
    <w:rsid w:val="00D86193"/>
    <w:rsid w:val="00D9224E"/>
    <w:rsid w:val="00D93466"/>
    <w:rsid w:val="00D9379D"/>
    <w:rsid w:val="00D9703F"/>
    <w:rsid w:val="00DA1124"/>
    <w:rsid w:val="00DA5B43"/>
    <w:rsid w:val="00DB0126"/>
    <w:rsid w:val="00DB75B7"/>
    <w:rsid w:val="00DC5ED1"/>
    <w:rsid w:val="00DC6E02"/>
    <w:rsid w:val="00DD438A"/>
    <w:rsid w:val="00DD6F8E"/>
    <w:rsid w:val="00DE02AE"/>
    <w:rsid w:val="00DE6441"/>
    <w:rsid w:val="00DF0765"/>
    <w:rsid w:val="00DF1A03"/>
    <w:rsid w:val="00DF1D7F"/>
    <w:rsid w:val="00DF3ACA"/>
    <w:rsid w:val="00DF4BE4"/>
    <w:rsid w:val="00E01265"/>
    <w:rsid w:val="00E025BD"/>
    <w:rsid w:val="00E02FB4"/>
    <w:rsid w:val="00E03802"/>
    <w:rsid w:val="00E07F15"/>
    <w:rsid w:val="00E07F9C"/>
    <w:rsid w:val="00E104F5"/>
    <w:rsid w:val="00E1148D"/>
    <w:rsid w:val="00E12DD3"/>
    <w:rsid w:val="00E13F6F"/>
    <w:rsid w:val="00E171C6"/>
    <w:rsid w:val="00E20571"/>
    <w:rsid w:val="00E235F7"/>
    <w:rsid w:val="00E23659"/>
    <w:rsid w:val="00E239D4"/>
    <w:rsid w:val="00E26130"/>
    <w:rsid w:val="00E2630A"/>
    <w:rsid w:val="00E2741C"/>
    <w:rsid w:val="00E30FAA"/>
    <w:rsid w:val="00E33666"/>
    <w:rsid w:val="00E33ED4"/>
    <w:rsid w:val="00E40629"/>
    <w:rsid w:val="00E40B22"/>
    <w:rsid w:val="00E41DF9"/>
    <w:rsid w:val="00E42152"/>
    <w:rsid w:val="00E45619"/>
    <w:rsid w:val="00E457CF"/>
    <w:rsid w:val="00E4588F"/>
    <w:rsid w:val="00E46DA3"/>
    <w:rsid w:val="00E51BB1"/>
    <w:rsid w:val="00E53F4F"/>
    <w:rsid w:val="00E55FCF"/>
    <w:rsid w:val="00E624A5"/>
    <w:rsid w:val="00E6345F"/>
    <w:rsid w:val="00E63769"/>
    <w:rsid w:val="00E7344E"/>
    <w:rsid w:val="00E7418D"/>
    <w:rsid w:val="00E74C00"/>
    <w:rsid w:val="00E80521"/>
    <w:rsid w:val="00E838C2"/>
    <w:rsid w:val="00E85731"/>
    <w:rsid w:val="00E85922"/>
    <w:rsid w:val="00E86DBD"/>
    <w:rsid w:val="00E90507"/>
    <w:rsid w:val="00E936E3"/>
    <w:rsid w:val="00EA0EFE"/>
    <w:rsid w:val="00EB0398"/>
    <w:rsid w:val="00EB0409"/>
    <w:rsid w:val="00EB06E0"/>
    <w:rsid w:val="00EB0798"/>
    <w:rsid w:val="00EB123D"/>
    <w:rsid w:val="00EB40AD"/>
    <w:rsid w:val="00EB586E"/>
    <w:rsid w:val="00EB5FC8"/>
    <w:rsid w:val="00EB795C"/>
    <w:rsid w:val="00EC426B"/>
    <w:rsid w:val="00EC6C16"/>
    <w:rsid w:val="00EC7BE6"/>
    <w:rsid w:val="00ED3CAD"/>
    <w:rsid w:val="00ED5A41"/>
    <w:rsid w:val="00EE1DE8"/>
    <w:rsid w:val="00EE2DF1"/>
    <w:rsid w:val="00EE3116"/>
    <w:rsid w:val="00EE344F"/>
    <w:rsid w:val="00EE5B5A"/>
    <w:rsid w:val="00EF3CE0"/>
    <w:rsid w:val="00EF54B1"/>
    <w:rsid w:val="00F033EC"/>
    <w:rsid w:val="00F04F68"/>
    <w:rsid w:val="00F0537A"/>
    <w:rsid w:val="00F07661"/>
    <w:rsid w:val="00F12670"/>
    <w:rsid w:val="00F14B27"/>
    <w:rsid w:val="00F20442"/>
    <w:rsid w:val="00F20CC7"/>
    <w:rsid w:val="00F22EA3"/>
    <w:rsid w:val="00F237DA"/>
    <w:rsid w:val="00F312F1"/>
    <w:rsid w:val="00F3148D"/>
    <w:rsid w:val="00F325C5"/>
    <w:rsid w:val="00F32FE0"/>
    <w:rsid w:val="00F35298"/>
    <w:rsid w:val="00F37241"/>
    <w:rsid w:val="00F40E02"/>
    <w:rsid w:val="00F44093"/>
    <w:rsid w:val="00F45466"/>
    <w:rsid w:val="00F47333"/>
    <w:rsid w:val="00F47E37"/>
    <w:rsid w:val="00F53C07"/>
    <w:rsid w:val="00F54B65"/>
    <w:rsid w:val="00F640B6"/>
    <w:rsid w:val="00F65A46"/>
    <w:rsid w:val="00F663E4"/>
    <w:rsid w:val="00F72365"/>
    <w:rsid w:val="00F80E40"/>
    <w:rsid w:val="00F82619"/>
    <w:rsid w:val="00F848D9"/>
    <w:rsid w:val="00F85445"/>
    <w:rsid w:val="00F93876"/>
    <w:rsid w:val="00F963EA"/>
    <w:rsid w:val="00FA0FE0"/>
    <w:rsid w:val="00FA14D0"/>
    <w:rsid w:val="00FA1EC3"/>
    <w:rsid w:val="00FA2903"/>
    <w:rsid w:val="00FA416B"/>
    <w:rsid w:val="00FA5B82"/>
    <w:rsid w:val="00FA639E"/>
    <w:rsid w:val="00FB2E3B"/>
    <w:rsid w:val="00FB33D2"/>
    <w:rsid w:val="00FB457F"/>
    <w:rsid w:val="00FB4C0F"/>
    <w:rsid w:val="00FC25E4"/>
    <w:rsid w:val="00FC4AFF"/>
    <w:rsid w:val="00FC4EF7"/>
    <w:rsid w:val="00FC7765"/>
    <w:rsid w:val="00FD5BE3"/>
    <w:rsid w:val="00FE1DEE"/>
    <w:rsid w:val="00FE6ADF"/>
    <w:rsid w:val="00FF106C"/>
    <w:rsid w:val="00FF2126"/>
    <w:rsid w:val="00FF5755"/>
    <w:rsid w:val="00FF60B6"/>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B56C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70DF4"/>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6808A8"/>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2624F7"/>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Abbreviations">
    <w:name w:val="Abbreviations"/>
    <w:basedOn w:val="Normal"/>
    <w:rsid w:val="00C9777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semiHidden/>
    <w:unhideWhenUsed/>
    <w:rsid w:val="001B56C1"/>
    <w:pPr>
      <w:spacing w:before="0" w:after="0" w:line="240" w:lineRule="auto"/>
    </w:pPr>
    <w:rPr>
      <w:sz w:val="18"/>
      <w:szCs w:val="20"/>
    </w:rPr>
  </w:style>
  <w:style w:type="character" w:customStyle="1" w:styleId="FootnoteTextChar">
    <w:name w:val="Footnote Text Char"/>
    <w:link w:val="FootnoteText"/>
    <w:uiPriority w:val="99"/>
    <w:semiHidden/>
    <w:rsid w:val="001B56C1"/>
    <w:rPr>
      <w:sz w:val="18"/>
      <w:lang w:eastAsia="en-US"/>
    </w:rPr>
  </w:style>
  <w:style w:type="character" w:styleId="FootnoteReference">
    <w:name w:val="footnote reference"/>
    <w:uiPriority w:val="99"/>
    <w:semiHidden/>
    <w:unhideWhenUsed/>
    <w:rsid w:val="00EC7BE6"/>
    <w:rPr>
      <w:vertAlign w:val="superscript"/>
    </w:rPr>
  </w:style>
  <w:style w:type="paragraph" w:customStyle="1" w:styleId="Default">
    <w:name w:val="Default"/>
    <w:rsid w:val="004107B8"/>
    <w:pPr>
      <w:autoSpaceDE w:val="0"/>
      <w:autoSpaceDN w:val="0"/>
      <w:adjustRightInd w:val="0"/>
    </w:pPr>
    <w:rPr>
      <w:rFonts w:ascii="Times New Roman" w:eastAsia="Times New Roman" w:hAnsi="Times New Roman"/>
      <w:color w:val="000000"/>
      <w:sz w:val="24"/>
      <w:szCs w:val="24"/>
      <w:lang w:eastAsia="en-US"/>
    </w:rPr>
  </w:style>
  <w:style w:type="paragraph" w:styleId="ListParagraph">
    <w:name w:val="List Paragraph"/>
    <w:basedOn w:val="Normal"/>
    <w:uiPriority w:val="34"/>
    <w:qFormat/>
    <w:rsid w:val="009A1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FD5BE3"/>
    <w:pPr>
      <w:numPr>
        <w:numId w:val="6"/>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070DF4"/>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6808A8"/>
    <w:rPr>
      <w:rFonts w:ascii="Cambria" w:eastAsia="Times New Roman" w:hAnsi="Cambria" w:cs="Times New Roman"/>
      <w:sz w:val="22"/>
      <w:szCs w:val="22"/>
      <w:lang w:eastAsia="en-US"/>
    </w:rPr>
  </w:style>
  <w:style w:type="character" w:styleId="CommentReference">
    <w:name w:val="annotation reference"/>
    <w:uiPriority w:val="99"/>
    <w:semiHidden/>
    <w:unhideWhenUsed/>
    <w:rsid w:val="003C217D"/>
    <w:rPr>
      <w:sz w:val="16"/>
      <w:szCs w:val="16"/>
    </w:rPr>
  </w:style>
  <w:style w:type="paragraph" w:styleId="CommentText">
    <w:name w:val="annotation text"/>
    <w:basedOn w:val="Normal"/>
    <w:link w:val="CommentTextChar"/>
    <w:unhideWhenUsed/>
    <w:rsid w:val="003C217D"/>
    <w:rPr>
      <w:sz w:val="20"/>
      <w:szCs w:val="20"/>
    </w:rPr>
  </w:style>
  <w:style w:type="character" w:customStyle="1" w:styleId="CommentTextChar">
    <w:name w:val="Comment Text Char"/>
    <w:link w:val="CommentText"/>
    <w:rsid w:val="003C217D"/>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B56C1"/>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iPriority w:val="9"/>
    <w:semiHidden/>
    <w:unhideWhenUsed/>
    <w:qFormat/>
    <w:rsid w:val="00070DF4"/>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semiHidden/>
    <w:unhideWhenUsed/>
    <w:qFormat/>
    <w:rsid w:val="006808A8"/>
    <w:pPr>
      <w:spacing w:before="240" w:after="60"/>
      <w:outlineLvl w:val="8"/>
    </w:pPr>
    <w:rPr>
      <w:rFonts w:eastAsia="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C690F"/>
    <w:rPr>
      <w:rFonts w:ascii="Arial" w:eastAsia="Times New Roman" w:hAnsi="Arial" w:cs="Arial"/>
      <w:b/>
      <w:bCs/>
      <w:sz w:val="64"/>
      <w:szCs w:val="64"/>
      <w:lang w:eastAsia="ja-JP"/>
    </w:rPr>
  </w:style>
  <w:style w:type="character" w:customStyle="1" w:styleId="Heading2Char">
    <w:name w:val="Heading 2 Char"/>
    <w:link w:val="Heading2"/>
    <w:rsid w:val="00586F98"/>
    <w:rPr>
      <w:rFonts w:ascii="Arial" w:eastAsia="Times New Roman" w:hAnsi="Arial"/>
      <w:b/>
      <w:bCs/>
      <w:sz w:val="32"/>
      <w:szCs w:val="26"/>
      <w:lang w:eastAsia="ja-JP"/>
    </w:rPr>
  </w:style>
  <w:style w:type="character" w:customStyle="1" w:styleId="Heading3Char">
    <w:name w:val="Heading 3 Char"/>
    <w:link w:val="Heading3"/>
    <w:rsid w:val="008960DD"/>
    <w:rPr>
      <w:rFonts w:ascii="Arial" w:eastAsia="Times New Roman" w:hAnsi="Arial"/>
      <w:b/>
      <w:bCs/>
      <w:sz w:val="22"/>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link w:val="Heading4"/>
    <w:rsid w:val="008D770F"/>
    <w:rPr>
      <w:rFonts w:eastAsia="MS Mincho"/>
      <w:b/>
      <w:bCs/>
      <w:sz w:val="22"/>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link w:val="Heading5"/>
    <w:uiPriority w:val="9"/>
    <w:rsid w:val="000F02F9"/>
    <w:rPr>
      <w:rFonts w:eastAsia="Times New Roman"/>
      <w:b/>
      <w:bCs/>
      <w:i/>
      <w:color w:val="001523"/>
      <w:sz w:val="22"/>
      <w:szCs w:val="21"/>
      <w:lang w:eastAsia="en-US"/>
    </w:rPr>
  </w:style>
  <w:style w:type="character" w:customStyle="1" w:styleId="Heading6Char">
    <w:name w:val="Heading 6 Char"/>
    <w:link w:val="Heading6"/>
    <w:uiPriority w:val="9"/>
    <w:rsid w:val="000F02F9"/>
    <w:rPr>
      <w:rFonts w:eastAsia="Times New Roman"/>
      <w:bCs/>
      <w:i/>
      <w:sz w:val="22"/>
      <w:szCs w:val="21"/>
      <w:lang w:eastAsia="en-US"/>
    </w:rPr>
  </w:style>
  <w:style w:type="character" w:customStyle="1" w:styleId="Heading7Char">
    <w:name w:val="Heading 7 Char"/>
    <w:link w:val="Heading7"/>
    <w:uiPriority w:val="9"/>
    <w:rsid w:val="000F02F9"/>
    <w:rPr>
      <w:rFonts w:eastAsia="Times New Roman"/>
      <w:bCs/>
      <w:sz w:val="18"/>
      <w:szCs w:val="24"/>
      <w:lang w:eastAsia="en-US"/>
    </w:rPr>
  </w:style>
  <w:style w:type="character" w:styleId="Hyperlink">
    <w:name w:val="Hyperlink"/>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2624F7"/>
    <w:pPr>
      <w:spacing w:before="0" w:line="240" w:lineRule="auto"/>
    </w:pPr>
    <w:rPr>
      <w:sz w:val="18"/>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Abbreviations">
    <w:name w:val="Abbreviations"/>
    <w:basedOn w:val="Normal"/>
    <w:rsid w:val="00C97774"/>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FootnoteText">
    <w:name w:val="footnote text"/>
    <w:basedOn w:val="Normal"/>
    <w:link w:val="FootnoteTextChar"/>
    <w:uiPriority w:val="99"/>
    <w:semiHidden/>
    <w:unhideWhenUsed/>
    <w:rsid w:val="001B56C1"/>
    <w:pPr>
      <w:spacing w:before="0" w:after="0" w:line="240" w:lineRule="auto"/>
    </w:pPr>
    <w:rPr>
      <w:sz w:val="18"/>
      <w:szCs w:val="20"/>
    </w:rPr>
  </w:style>
  <w:style w:type="character" w:customStyle="1" w:styleId="FootnoteTextChar">
    <w:name w:val="Footnote Text Char"/>
    <w:link w:val="FootnoteText"/>
    <w:uiPriority w:val="99"/>
    <w:semiHidden/>
    <w:rsid w:val="001B56C1"/>
    <w:rPr>
      <w:sz w:val="18"/>
      <w:lang w:eastAsia="en-US"/>
    </w:rPr>
  </w:style>
  <w:style w:type="character" w:styleId="FootnoteReference">
    <w:name w:val="footnote reference"/>
    <w:uiPriority w:val="99"/>
    <w:semiHidden/>
    <w:unhideWhenUsed/>
    <w:rsid w:val="00EC7BE6"/>
    <w:rPr>
      <w:vertAlign w:val="superscript"/>
    </w:rPr>
  </w:style>
  <w:style w:type="paragraph" w:customStyle="1" w:styleId="Default">
    <w:name w:val="Default"/>
    <w:rsid w:val="004107B8"/>
    <w:pPr>
      <w:autoSpaceDE w:val="0"/>
      <w:autoSpaceDN w:val="0"/>
      <w:adjustRightInd w:val="0"/>
    </w:pPr>
    <w:rPr>
      <w:rFonts w:ascii="Times New Roman" w:eastAsia="Times New Roman" w:hAnsi="Times New Roman"/>
      <w:color w:val="000000"/>
      <w:sz w:val="24"/>
      <w:szCs w:val="24"/>
      <w:lang w:eastAsia="en-US"/>
    </w:rPr>
  </w:style>
  <w:style w:type="paragraph" w:styleId="ListParagraph">
    <w:name w:val="List Paragraph"/>
    <w:basedOn w:val="Normal"/>
    <w:uiPriority w:val="34"/>
    <w:qFormat/>
    <w:rsid w:val="009A1BC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customStyle="1" w:styleId="Bullet1">
    <w:name w:val="Bullet 1"/>
    <w:basedOn w:val="Normal"/>
    <w:rsid w:val="00FD5BE3"/>
    <w:pPr>
      <w:numPr>
        <w:numId w:val="6"/>
      </w:numPr>
      <w:spacing w:after="0" w:line="240" w:lineRule="auto"/>
    </w:pPr>
    <w:rPr>
      <w:rFonts w:eastAsia="Times New Roman"/>
      <w:kern w:val="24"/>
      <w:szCs w:val="24"/>
      <w:lang w:eastAsia="en-AU"/>
    </w:rPr>
  </w:style>
  <w:style w:type="character" w:customStyle="1" w:styleId="Heading8Char">
    <w:name w:val="Heading 8 Char"/>
    <w:link w:val="Heading8"/>
    <w:uiPriority w:val="9"/>
    <w:semiHidden/>
    <w:rsid w:val="00070DF4"/>
    <w:rPr>
      <w:rFonts w:ascii="Calibri" w:eastAsia="Times New Roman" w:hAnsi="Calibri" w:cs="Times New Roman"/>
      <w:i/>
      <w:iCs/>
      <w:sz w:val="24"/>
      <w:szCs w:val="24"/>
      <w:lang w:eastAsia="en-US"/>
    </w:rPr>
  </w:style>
  <w:style w:type="character" w:customStyle="1" w:styleId="Heading9Char">
    <w:name w:val="Heading 9 Char"/>
    <w:link w:val="Heading9"/>
    <w:uiPriority w:val="9"/>
    <w:semiHidden/>
    <w:rsid w:val="006808A8"/>
    <w:rPr>
      <w:rFonts w:ascii="Cambria" w:eastAsia="Times New Roman" w:hAnsi="Cambria" w:cs="Times New Roman"/>
      <w:sz w:val="22"/>
      <w:szCs w:val="22"/>
      <w:lang w:eastAsia="en-US"/>
    </w:rPr>
  </w:style>
  <w:style w:type="character" w:styleId="CommentReference">
    <w:name w:val="annotation reference"/>
    <w:uiPriority w:val="99"/>
    <w:semiHidden/>
    <w:unhideWhenUsed/>
    <w:rsid w:val="003C217D"/>
    <w:rPr>
      <w:sz w:val="16"/>
      <w:szCs w:val="16"/>
    </w:rPr>
  </w:style>
  <w:style w:type="paragraph" w:styleId="CommentText">
    <w:name w:val="annotation text"/>
    <w:basedOn w:val="Normal"/>
    <w:link w:val="CommentTextChar"/>
    <w:unhideWhenUsed/>
    <w:rsid w:val="003C217D"/>
    <w:rPr>
      <w:sz w:val="20"/>
      <w:szCs w:val="20"/>
    </w:rPr>
  </w:style>
  <w:style w:type="character" w:customStyle="1" w:styleId="CommentTextChar">
    <w:name w:val="Comment Text Char"/>
    <w:link w:val="CommentText"/>
    <w:rsid w:val="003C217D"/>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4.xml"/><Relationship Id="rId38"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jpeg"/><Relationship Id="rId32" Type="http://schemas.openxmlformats.org/officeDocument/2006/relationships/header" Target="header3.xml"/><Relationship Id="rId37" Type="http://schemas.openxmlformats.org/officeDocument/2006/relationships/header" Target="header6.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oter" Target="footer3.xml"/><Relationship Id="rId10" Type="http://schemas.openxmlformats.org/officeDocument/2006/relationships/hyperlink" Target="http://www.tga.gov.au/hp/information-medicines-pi.htm" TargetMode="External"/><Relationship Id="rId19" Type="http://schemas.openxmlformats.org/officeDocument/2006/relationships/image" Target="media/image7.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5.xml"/><Relationship Id="rId43" Type="http://schemas.openxmlformats.org/officeDocument/2006/relationships/theme" Target="theme/theme1.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18668\t0T4437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C9060-BF1A-45DF-98DA-228F6F311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t0T4437I.DOTX</Template>
  <TotalTime>24</TotalTime>
  <Pages>45</Pages>
  <Words>13536</Words>
  <Characters>77157</Characters>
  <Application>Microsoft Office Word</Application>
  <DocSecurity>0</DocSecurity>
  <Lines>642</Lines>
  <Paragraphs>181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exetimibe and rosuvastatin (as calcium)</vt:lpstr>
    </vt:vector>
  </TitlesOfParts>
  <Company>TGA</Company>
  <LinksUpToDate>false</LinksUpToDate>
  <CharactersWithSpaces>90512</CharactersWithSpaces>
  <SharedDoc>false</SharedDoc>
  <HLinks>
    <vt:vector size="252" baseType="variant">
      <vt:variant>
        <vt:i4>4390923</vt:i4>
      </vt:variant>
      <vt:variant>
        <vt:i4>232</vt:i4>
      </vt:variant>
      <vt:variant>
        <vt:i4>0</vt:i4>
      </vt:variant>
      <vt:variant>
        <vt:i4>5</vt:i4>
      </vt:variant>
      <vt:variant>
        <vt:lpwstr/>
      </vt:variant>
      <vt:variant>
        <vt:lpwstr>_ENREF_21</vt:lpwstr>
      </vt:variant>
      <vt:variant>
        <vt:i4>1441845</vt:i4>
      </vt:variant>
      <vt:variant>
        <vt:i4>221</vt:i4>
      </vt:variant>
      <vt:variant>
        <vt:i4>0</vt:i4>
      </vt:variant>
      <vt:variant>
        <vt:i4>5</vt:i4>
      </vt:variant>
      <vt:variant>
        <vt:lpwstr/>
      </vt:variant>
      <vt:variant>
        <vt:lpwstr>_Toc381362182</vt:lpwstr>
      </vt:variant>
      <vt:variant>
        <vt:i4>1441845</vt:i4>
      </vt:variant>
      <vt:variant>
        <vt:i4>215</vt:i4>
      </vt:variant>
      <vt:variant>
        <vt:i4>0</vt:i4>
      </vt:variant>
      <vt:variant>
        <vt:i4>5</vt:i4>
      </vt:variant>
      <vt:variant>
        <vt:lpwstr/>
      </vt:variant>
      <vt:variant>
        <vt:lpwstr>_Toc381362181</vt:lpwstr>
      </vt:variant>
      <vt:variant>
        <vt:i4>1441845</vt:i4>
      </vt:variant>
      <vt:variant>
        <vt:i4>209</vt:i4>
      </vt:variant>
      <vt:variant>
        <vt:i4>0</vt:i4>
      </vt:variant>
      <vt:variant>
        <vt:i4>5</vt:i4>
      </vt:variant>
      <vt:variant>
        <vt:lpwstr/>
      </vt:variant>
      <vt:variant>
        <vt:lpwstr>_Toc381362180</vt:lpwstr>
      </vt:variant>
      <vt:variant>
        <vt:i4>1638453</vt:i4>
      </vt:variant>
      <vt:variant>
        <vt:i4>203</vt:i4>
      </vt:variant>
      <vt:variant>
        <vt:i4>0</vt:i4>
      </vt:variant>
      <vt:variant>
        <vt:i4>5</vt:i4>
      </vt:variant>
      <vt:variant>
        <vt:lpwstr/>
      </vt:variant>
      <vt:variant>
        <vt:lpwstr>_Toc381362179</vt:lpwstr>
      </vt:variant>
      <vt:variant>
        <vt:i4>1638453</vt:i4>
      </vt:variant>
      <vt:variant>
        <vt:i4>197</vt:i4>
      </vt:variant>
      <vt:variant>
        <vt:i4>0</vt:i4>
      </vt:variant>
      <vt:variant>
        <vt:i4>5</vt:i4>
      </vt:variant>
      <vt:variant>
        <vt:lpwstr/>
      </vt:variant>
      <vt:variant>
        <vt:lpwstr>_Toc381362178</vt:lpwstr>
      </vt:variant>
      <vt:variant>
        <vt:i4>1638453</vt:i4>
      </vt:variant>
      <vt:variant>
        <vt:i4>191</vt:i4>
      </vt:variant>
      <vt:variant>
        <vt:i4>0</vt:i4>
      </vt:variant>
      <vt:variant>
        <vt:i4>5</vt:i4>
      </vt:variant>
      <vt:variant>
        <vt:lpwstr/>
      </vt:variant>
      <vt:variant>
        <vt:lpwstr>_Toc381362177</vt:lpwstr>
      </vt:variant>
      <vt:variant>
        <vt:i4>1638453</vt:i4>
      </vt:variant>
      <vt:variant>
        <vt:i4>185</vt:i4>
      </vt:variant>
      <vt:variant>
        <vt:i4>0</vt:i4>
      </vt:variant>
      <vt:variant>
        <vt:i4>5</vt:i4>
      </vt:variant>
      <vt:variant>
        <vt:lpwstr/>
      </vt:variant>
      <vt:variant>
        <vt:lpwstr>_Toc381362176</vt:lpwstr>
      </vt:variant>
      <vt:variant>
        <vt:i4>1638453</vt:i4>
      </vt:variant>
      <vt:variant>
        <vt:i4>179</vt:i4>
      </vt:variant>
      <vt:variant>
        <vt:i4>0</vt:i4>
      </vt:variant>
      <vt:variant>
        <vt:i4>5</vt:i4>
      </vt:variant>
      <vt:variant>
        <vt:lpwstr/>
      </vt:variant>
      <vt:variant>
        <vt:lpwstr>_Toc381362175</vt:lpwstr>
      </vt:variant>
      <vt:variant>
        <vt:i4>1638453</vt:i4>
      </vt:variant>
      <vt:variant>
        <vt:i4>173</vt:i4>
      </vt:variant>
      <vt:variant>
        <vt:i4>0</vt:i4>
      </vt:variant>
      <vt:variant>
        <vt:i4>5</vt:i4>
      </vt:variant>
      <vt:variant>
        <vt:lpwstr/>
      </vt:variant>
      <vt:variant>
        <vt:lpwstr>_Toc381362174</vt:lpwstr>
      </vt:variant>
      <vt:variant>
        <vt:i4>1638453</vt:i4>
      </vt:variant>
      <vt:variant>
        <vt:i4>167</vt:i4>
      </vt:variant>
      <vt:variant>
        <vt:i4>0</vt:i4>
      </vt:variant>
      <vt:variant>
        <vt:i4>5</vt:i4>
      </vt:variant>
      <vt:variant>
        <vt:lpwstr/>
      </vt:variant>
      <vt:variant>
        <vt:lpwstr>_Toc381362173</vt:lpwstr>
      </vt:variant>
      <vt:variant>
        <vt:i4>1638453</vt:i4>
      </vt:variant>
      <vt:variant>
        <vt:i4>161</vt:i4>
      </vt:variant>
      <vt:variant>
        <vt:i4>0</vt:i4>
      </vt:variant>
      <vt:variant>
        <vt:i4>5</vt:i4>
      </vt:variant>
      <vt:variant>
        <vt:lpwstr/>
      </vt:variant>
      <vt:variant>
        <vt:lpwstr>_Toc381362172</vt:lpwstr>
      </vt:variant>
      <vt:variant>
        <vt:i4>1638453</vt:i4>
      </vt:variant>
      <vt:variant>
        <vt:i4>155</vt:i4>
      </vt:variant>
      <vt:variant>
        <vt:i4>0</vt:i4>
      </vt:variant>
      <vt:variant>
        <vt:i4>5</vt:i4>
      </vt:variant>
      <vt:variant>
        <vt:lpwstr/>
      </vt:variant>
      <vt:variant>
        <vt:lpwstr>_Toc381362171</vt:lpwstr>
      </vt:variant>
      <vt:variant>
        <vt:i4>1638453</vt:i4>
      </vt:variant>
      <vt:variant>
        <vt:i4>149</vt:i4>
      </vt:variant>
      <vt:variant>
        <vt:i4>0</vt:i4>
      </vt:variant>
      <vt:variant>
        <vt:i4>5</vt:i4>
      </vt:variant>
      <vt:variant>
        <vt:lpwstr/>
      </vt:variant>
      <vt:variant>
        <vt:lpwstr>_Toc381362170</vt:lpwstr>
      </vt:variant>
      <vt:variant>
        <vt:i4>1572917</vt:i4>
      </vt:variant>
      <vt:variant>
        <vt:i4>143</vt:i4>
      </vt:variant>
      <vt:variant>
        <vt:i4>0</vt:i4>
      </vt:variant>
      <vt:variant>
        <vt:i4>5</vt:i4>
      </vt:variant>
      <vt:variant>
        <vt:lpwstr/>
      </vt:variant>
      <vt:variant>
        <vt:lpwstr>_Toc381362169</vt:lpwstr>
      </vt:variant>
      <vt:variant>
        <vt:i4>1572917</vt:i4>
      </vt:variant>
      <vt:variant>
        <vt:i4>137</vt:i4>
      </vt:variant>
      <vt:variant>
        <vt:i4>0</vt:i4>
      </vt:variant>
      <vt:variant>
        <vt:i4>5</vt:i4>
      </vt:variant>
      <vt:variant>
        <vt:lpwstr/>
      </vt:variant>
      <vt:variant>
        <vt:lpwstr>_Toc381362168</vt:lpwstr>
      </vt:variant>
      <vt:variant>
        <vt:i4>1572917</vt:i4>
      </vt:variant>
      <vt:variant>
        <vt:i4>131</vt:i4>
      </vt:variant>
      <vt:variant>
        <vt:i4>0</vt:i4>
      </vt:variant>
      <vt:variant>
        <vt:i4>5</vt:i4>
      </vt:variant>
      <vt:variant>
        <vt:lpwstr/>
      </vt:variant>
      <vt:variant>
        <vt:lpwstr>_Toc381362167</vt:lpwstr>
      </vt:variant>
      <vt:variant>
        <vt:i4>1572917</vt:i4>
      </vt:variant>
      <vt:variant>
        <vt:i4>125</vt:i4>
      </vt:variant>
      <vt:variant>
        <vt:i4>0</vt:i4>
      </vt:variant>
      <vt:variant>
        <vt:i4>5</vt:i4>
      </vt:variant>
      <vt:variant>
        <vt:lpwstr/>
      </vt:variant>
      <vt:variant>
        <vt:lpwstr>_Toc381362166</vt:lpwstr>
      </vt:variant>
      <vt:variant>
        <vt:i4>1572917</vt:i4>
      </vt:variant>
      <vt:variant>
        <vt:i4>119</vt:i4>
      </vt:variant>
      <vt:variant>
        <vt:i4>0</vt:i4>
      </vt:variant>
      <vt:variant>
        <vt:i4>5</vt:i4>
      </vt:variant>
      <vt:variant>
        <vt:lpwstr/>
      </vt:variant>
      <vt:variant>
        <vt:lpwstr>_Toc381362165</vt:lpwstr>
      </vt:variant>
      <vt:variant>
        <vt:i4>1572917</vt:i4>
      </vt:variant>
      <vt:variant>
        <vt:i4>113</vt:i4>
      </vt:variant>
      <vt:variant>
        <vt:i4>0</vt:i4>
      </vt:variant>
      <vt:variant>
        <vt:i4>5</vt:i4>
      </vt:variant>
      <vt:variant>
        <vt:lpwstr/>
      </vt:variant>
      <vt:variant>
        <vt:lpwstr>_Toc381362164</vt:lpwstr>
      </vt:variant>
      <vt:variant>
        <vt:i4>1572917</vt:i4>
      </vt:variant>
      <vt:variant>
        <vt:i4>107</vt:i4>
      </vt:variant>
      <vt:variant>
        <vt:i4>0</vt:i4>
      </vt:variant>
      <vt:variant>
        <vt:i4>5</vt:i4>
      </vt:variant>
      <vt:variant>
        <vt:lpwstr/>
      </vt:variant>
      <vt:variant>
        <vt:lpwstr>_Toc381362163</vt:lpwstr>
      </vt:variant>
      <vt:variant>
        <vt:i4>1572917</vt:i4>
      </vt:variant>
      <vt:variant>
        <vt:i4>101</vt:i4>
      </vt:variant>
      <vt:variant>
        <vt:i4>0</vt:i4>
      </vt:variant>
      <vt:variant>
        <vt:i4>5</vt:i4>
      </vt:variant>
      <vt:variant>
        <vt:lpwstr/>
      </vt:variant>
      <vt:variant>
        <vt:lpwstr>_Toc381362162</vt:lpwstr>
      </vt:variant>
      <vt:variant>
        <vt:i4>1572917</vt:i4>
      </vt:variant>
      <vt:variant>
        <vt:i4>95</vt:i4>
      </vt:variant>
      <vt:variant>
        <vt:i4>0</vt:i4>
      </vt:variant>
      <vt:variant>
        <vt:i4>5</vt:i4>
      </vt:variant>
      <vt:variant>
        <vt:lpwstr/>
      </vt:variant>
      <vt:variant>
        <vt:lpwstr>_Toc381362161</vt:lpwstr>
      </vt:variant>
      <vt:variant>
        <vt:i4>1572917</vt:i4>
      </vt:variant>
      <vt:variant>
        <vt:i4>89</vt:i4>
      </vt:variant>
      <vt:variant>
        <vt:i4>0</vt:i4>
      </vt:variant>
      <vt:variant>
        <vt:i4>5</vt:i4>
      </vt:variant>
      <vt:variant>
        <vt:lpwstr/>
      </vt:variant>
      <vt:variant>
        <vt:lpwstr>_Toc381362160</vt:lpwstr>
      </vt:variant>
      <vt:variant>
        <vt:i4>1769525</vt:i4>
      </vt:variant>
      <vt:variant>
        <vt:i4>83</vt:i4>
      </vt:variant>
      <vt:variant>
        <vt:i4>0</vt:i4>
      </vt:variant>
      <vt:variant>
        <vt:i4>5</vt:i4>
      </vt:variant>
      <vt:variant>
        <vt:lpwstr/>
      </vt:variant>
      <vt:variant>
        <vt:lpwstr>_Toc381362159</vt:lpwstr>
      </vt:variant>
      <vt:variant>
        <vt:i4>1769525</vt:i4>
      </vt:variant>
      <vt:variant>
        <vt:i4>77</vt:i4>
      </vt:variant>
      <vt:variant>
        <vt:i4>0</vt:i4>
      </vt:variant>
      <vt:variant>
        <vt:i4>5</vt:i4>
      </vt:variant>
      <vt:variant>
        <vt:lpwstr/>
      </vt:variant>
      <vt:variant>
        <vt:lpwstr>_Toc381362158</vt:lpwstr>
      </vt:variant>
      <vt:variant>
        <vt:i4>1769525</vt:i4>
      </vt:variant>
      <vt:variant>
        <vt:i4>71</vt:i4>
      </vt:variant>
      <vt:variant>
        <vt:i4>0</vt:i4>
      </vt:variant>
      <vt:variant>
        <vt:i4>5</vt:i4>
      </vt:variant>
      <vt:variant>
        <vt:lpwstr/>
      </vt:variant>
      <vt:variant>
        <vt:lpwstr>_Toc381362157</vt:lpwstr>
      </vt:variant>
      <vt:variant>
        <vt:i4>1769525</vt:i4>
      </vt:variant>
      <vt:variant>
        <vt:i4>65</vt:i4>
      </vt:variant>
      <vt:variant>
        <vt:i4>0</vt:i4>
      </vt:variant>
      <vt:variant>
        <vt:i4>5</vt:i4>
      </vt:variant>
      <vt:variant>
        <vt:lpwstr/>
      </vt:variant>
      <vt:variant>
        <vt:lpwstr>_Toc381362156</vt:lpwstr>
      </vt:variant>
      <vt:variant>
        <vt:i4>1769525</vt:i4>
      </vt:variant>
      <vt:variant>
        <vt:i4>59</vt:i4>
      </vt:variant>
      <vt:variant>
        <vt:i4>0</vt:i4>
      </vt:variant>
      <vt:variant>
        <vt:i4>5</vt:i4>
      </vt:variant>
      <vt:variant>
        <vt:lpwstr/>
      </vt:variant>
      <vt:variant>
        <vt:lpwstr>_Toc381362155</vt:lpwstr>
      </vt:variant>
      <vt:variant>
        <vt:i4>1769525</vt:i4>
      </vt:variant>
      <vt:variant>
        <vt:i4>53</vt:i4>
      </vt:variant>
      <vt:variant>
        <vt:i4>0</vt:i4>
      </vt:variant>
      <vt:variant>
        <vt:i4>5</vt:i4>
      </vt:variant>
      <vt:variant>
        <vt:lpwstr/>
      </vt:variant>
      <vt:variant>
        <vt:lpwstr>_Toc381362154</vt:lpwstr>
      </vt:variant>
      <vt:variant>
        <vt:i4>1769525</vt:i4>
      </vt:variant>
      <vt:variant>
        <vt:i4>47</vt:i4>
      </vt:variant>
      <vt:variant>
        <vt:i4>0</vt:i4>
      </vt:variant>
      <vt:variant>
        <vt:i4>5</vt:i4>
      </vt:variant>
      <vt:variant>
        <vt:lpwstr/>
      </vt:variant>
      <vt:variant>
        <vt:lpwstr>_Toc381362153</vt:lpwstr>
      </vt:variant>
      <vt:variant>
        <vt:i4>1769525</vt:i4>
      </vt:variant>
      <vt:variant>
        <vt:i4>41</vt:i4>
      </vt:variant>
      <vt:variant>
        <vt:i4>0</vt:i4>
      </vt:variant>
      <vt:variant>
        <vt:i4>5</vt:i4>
      </vt:variant>
      <vt:variant>
        <vt:lpwstr/>
      </vt:variant>
      <vt:variant>
        <vt:lpwstr>_Toc381362152</vt:lpwstr>
      </vt:variant>
      <vt:variant>
        <vt:i4>1769525</vt:i4>
      </vt:variant>
      <vt:variant>
        <vt:i4>35</vt:i4>
      </vt:variant>
      <vt:variant>
        <vt:i4>0</vt:i4>
      </vt:variant>
      <vt:variant>
        <vt:i4>5</vt:i4>
      </vt:variant>
      <vt:variant>
        <vt:lpwstr/>
      </vt:variant>
      <vt:variant>
        <vt:lpwstr>_Toc381362151</vt:lpwstr>
      </vt:variant>
      <vt:variant>
        <vt:i4>1769525</vt:i4>
      </vt:variant>
      <vt:variant>
        <vt:i4>29</vt:i4>
      </vt:variant>
      <vt:variant>
        <vt:i4>0</vt:i4>
      </vt:variant>
      <vt:variant>
        <vt:i4>5</vt:i4>
      </vt:variant>
      <vt:variant>
        <vt:lpwstr/>
      </vt:variant>
      <vt:variant>
        <vt:lpwstr>_Toc381362150</vt:lpwstr>
      </vt:variant>
      <vt:variant>
        <vt:i4>1703989</vt:i4>
      </vt:variant>
      <vt:variant>
        <vt:i4>23</vt:i4>
      </vt:variant>
      <vt:variant>
        <vt:i4>0</vt:i4>
      </vt:variant>
      <vt:variant>
        <vt:i4>5</vt:i4>
      </vt:variant>
      <vt:variant>
        <vt:lpwstr/>
      </vt:variant>
      <vt:variant>
        <vt:lpwstr>_Toc381362149</vt:lpwstr>
      </vt:variant>
      <vt:variant>
        <vt:i4>1703989</vt:i4>
      </vt:variant>
      <vt:variant>
        <vt:i4>17</vt:i4>
      </vt:variant>
      <vt:variant>
        <vt:i4>0</vt:i4>
      </vt:variant>
      <vt:variant>
        <vt:i4>5</vt:i4>
      </vt:variant>
      <vt:variant>
        <vt:lpwstr/>
      </vt:variant>
      <vt:variant>
        <vt:lpwstr>_Toc381362148</vt:lpwstr>
      </vt:variant>
      <vt:variant>
        <vt:i4>1703989</vt:i4>
      </vt:variant>
      <vt:variant>
        <vt:i4>11</vt:i4>
      </vt:variant>
      <vt:variant>
        <vt:i4>0</vt:i4>
      </vt:variant>
      <vt:variant>
        <vt:i4>5</vt:i4>
      </vt:variant>
      <vt:variant>
        <vt:lpwstr/>
      </vt:variant>
      <vt:variant>
        <vt:lpwstr>_Toc381362147</vt:lpwstr>
      </vt:variant>
      <vt:variant>
        <vt:i4>6291548</vt:i4>
      </vt:variant>
      <vt:variant>
        <vt:i4>6</vt:i4>
      </vt:variant>
      <vt:variant>
        <vt:i4>0</vt:i4>
      </vt:variant>
      <vt:variant>
        <vt:i4>5</vt:i4>
      </vt:variant>
      <vt:variant>
        <vt:lpwstr>mailto:tga.copyright@tga.gov.au</vt:lpwstr>
      </vt:variant>
      <vt:variant>
        <vt:lpwstr/>
      </vt:variant>
      <vt:variant>
        <vt:i4>5701660</vt:i4>
      </vt:variant>
      <vt:variant>
        <vt:i4>3</vt:i4>
      </vt:variant>
      <vt:variant>
        <vt:i4>0</vt:i4>
      </vt:variant>
      <vt:variant>
        <vt:i4>5</vt:i4>
      </vt:variant>
      <vt:variant>
        <vt:lpwstr>http://www.tga.gov.au/hp/information-medicines-pi.htm</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18</vt:i4>
      </vt:variant>
      <vt:variant>
        <vt:i4>0</vt:i4>
      </vt:variant>
      <vt:variant>
        <vt:i4>5</vt:i4>
      </vt:variant>
      <vt:variant>
        <vt:lpwstr>http://www.tga.gov.au/</vt:lpwstr>
      </vt:variant>
      <vt:variant>
        <vt:lpwstr/>
      </vt:variant>
      <vt:variant>
        <vt:i4>5242926</vt:i4>
      </vt:variant>
      <vt:variant>
        <vt:i4>15</vt:i4>
      </vt:variant>
      <vt:variant>
        <vt:i4>0</vt:i4>
      </vt:variant>
      <vt:variant>
        <vt:i4>5</vt:i4>
      </vt:variant>
      <vt:variant>
        <vt:lpwstr>mailto:info@tga.gov.au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exetimibe and rosuvastatin (as calcium)</dc:title>
  <dc:subject>prescription medicine regulation</dc:subject>
  <dc:creator>Therapeutic Goods Administration</dc:creator>
  <cp:keywords>clinical, evaluation, report, medicine, assessment, regulation, australia, ezetimbe, rosuvastatin (as calcium), ezalo composite pack, rosuzet composite pack</cp:keywords>
  <cp:lastModifiedBy>Sheppard, Fran</cp:lastModifiedBy>
  <cp:revision>8</cp:revision>
  <cp:lastPrinted>2014-02-28T03:03:00Z</cp:lastPrinted>
  <dcterms:created xsi:type="dcterms:W3CDTF">2014-03-26T07:10:00Z</dcterms:created>
  <dcterms:modified xsi:type="dcterms:W3CDTF">2014-04-03T00:18:00Z</dcterms:modified>
</cp:coreProperties>
</file>